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shape o:spt="32" o:oned="1" path="m,l21600,21600e" style="position:absolute;margin-left:166.8pt;margin-top:776.05pt;width:192.95pt;height:0;z-index:-251658240;mso-position-horizontal-relative:page;mso-position-vertical-relative:page">
            <v:stroke weight="2.pt"/>
          </v:shape>
        </w:pict>
      </w:r>
      <w:r>
        <w:pict>
          <v:shape o:spt="32" o:oned="1" path="m,l21600,21600e" style="position:absolute;margin-left:166.8pt;margin-top:776.05pt;width:0;height:56.8pt;z-index:-251658240;mso-position-horizontal-relative:page;mso-position-vertical-relative:page">
            <v:stroke weight="2.pt"/>
          </v:shape>
        </w:pict>
      </w:r>
      <w:r>
        <w:pict>
          <v:shape o:spt="32" o:oned="1" path="m,l21600,21600e" style="position:absolute;margin-left:359.75pt;margin-top:776.05pt;width:0;height:56.8pt;z-index:-251658240;mso-position-horizontal-relative:page;mso-position-vertical-relative:page">
            <v:stroke weight="2.pt"/>
          </v:shape>
        </w:pict>
      </w:r>
    </w:p>
    <w:p>
      <w:pPr>
        <w:framePr w:wrap="none" w:vAnchor="page" w:hAnchor="page" w:x="5508" w:y="877"/>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2pt;height:57pt;">
            <v:imagedata r:id="rId5" r:href="rId6"/>
          </v:shape>
        </w:pict>
      </w:r>
    </w:p>
    <w:p>
      <w:pPr>
        <w:pStyle w:val="Style3"/>
        <w:framePr w:wrap="around" w:vAnchor="page" w:hAnchor="page" w:x="859" w:y="4383"/>
        <w:tabs>
          <w:tab w:leader="none" w:pos="848" w:val="left"/>
        </w:tabs>
        <w:widowControl w:val="0"/>
        <w:keepNext w:val="0"/>
        <w:keepLines w:val="0"/>
        <w:shd w:val="clear" w:color="auto" w:fill="auto"/>
        <w:bidi w:val="0"/>
        <w:spacing w:before="0" w:after="0" w:line="240" w:lineRule="exact"/>
        <w:ind w:left="0" w:right="0" w:firstLine="0"/>
      </w:pPr>
      <w:r>
        <w:rPr>
          <w:lang w:val="ru-RU" w:eastAsia="ru-RU" w:bidi="ru-RU"/>
          <w:sz w:val="24"/>
          <w:szCs w:val="24"/>
          <w:w w:val="100"/>
          <w:color w:val="000000"/>
          <w:position w:val="0"/>
        </w:rPr>
        <w:t xml:space="preserve">« </w:t>
      </w:r>
      <w:r>
        <w:rPr>
          <w:rStyle w:val="CharStyle5"/>
          <w:lang w:val="ru-RU" w:eastAsia="ru-RU" w:bidi="ru-RU"/>
        </w:rPr>
        <w:t>12</w:t>
      </w:r>
      <w:r>
        <w:rPr>
          <w:lang w:val="ru-RU" w:eastAsia="ru-RU" w:bidi="ru-RU"/>
          <w:sz w:val="24"/>
          <w:szCs w:val="24"/>
          <w:w w:val="100"/>
          <w:color w:val="000000"/>
          <w:position w:val="0"/>
        </w:rPr>
        <w:tab/>
        <w:t>»</w:t>
      </w:r>
      <w:r>
        <w:rPr>
          <w:rStyle w:val="CharStyle5"/>
          <w:lang w:val="ru-RU" w:eastAsia="ru-RU" w:bidi="ru-RU"/>
        </w:rPr>
        <w:t>января</w:t>
      </w:r>
    </w:p>
    <w:p>
      <w:pPr>
        <w:pStyle w:val="Style6"/>
        <w:framePr w:w="5365" w:h="1730" w:hRule="exact" w:wrap="around" w:vAnchor="page" w:hAnchor="page" w:x="3355" w:y="2327"/>
        <w:widowControl w:val="0"/>
        <w:keepNext w:val="0"/>
        <w:keepLines w:val="0"/>
        <w:shd w:val="clear" w:color="auto" w:fill="auto"/>
        <w:bidi w:val="0"/>
        <w:spacing w:before="0" w:after="187"/>
        <w:ind w:left="0" w:right="0" w:firstLine="0"/>
      </w:pPr>
      <w:r>
        <w:rPr>
          <w:rStyle w:val="CharStyle8"/>
          <w:b/>
          <w:bCs/>
        </w:rPr>
        <w:t>МИНИСТЕРСТВО ПРОСВЕЩЕНИЯ РОССИЙСКОЙ ФЕДЕРАЦИИ</w:t>
      </w:r>
    </w:p>
    <w:p>
      <w:pPr>
        <w:pStyle w:val="Style6"/>
        <w:framePr w:w="5365" w:h="1730" w:hRule="exact" w:wrap="around" w:vAnchor="page" w:hAnchor="page" w:x="3355" w:y="2327"/>
        <w:widowControl w:val="0"/>
        <w:keepNext w:val="0"/>
        <w:keepLines w:val="0"/>
        <w:shd w:val="clear" w:color="auto" w:fill="auto"/>
        <w:bidi w:val="0"/>
        <w:spacing w:before="0" w:after="311" w:line="190" w:lineRule="exact"/>
        <w:ind w:left="0" w:right="0" w:firstLine="0"/>
      </w:pPr>
      <w:r>
        <w:rPr>
          <w:rStyle w:val="CharStyle8"/>
          <w:b/>
          <w:bCs/>
        </w:rPr>
        <w:t>(МИНПРОСВЕЩЕНИЯ РОССИИ)</w:t>
      </w:r>
    </w:p>
    <w:p>
      <w:pPr>
        <w:pStyle w:val="Style9"/>
        <w:framePr w:w="5365" w:h="1730" w:hRule="exact" w:wrap="around" w:vAnchor="page" w:hAnchor="page" w:x="3355" w:y="2327"/>
        <w:widowControl w:val="0"/>
        <w:keepNext w:val="0"/>
        <w:keepLines w:val="0"/>
        <w:shd w:val="clear" w:color="auto" w:fill="auto"/>
        <w:bidi w:val="0"/>
        <w:jc w:val="left"/>
        <w:spacing w:before="0" w:after="0" w:line="320" w:lineRule="exact"/>
        <w:ind w:left="300" w:right="0" w:firstLine="0"/>
      </w:pPr>
      <w:bookmarkStart w:id="0" w:name="bookmark0"/>
      <w:r>
        <w:rPr>
          <w:lang w:val="ru-RU" w:eastAsia="ru-RU" w:bidi="ru-RU"/>
          <w:w w:val="100"/>
          <w:spacing w:val="0"/>
          <w:color w:val="000000"/>
          <w:position w:val="0"/>
        </w:rPr>
        <w:t>Р А С П О Р Я Ж Е Н И Е</w:t>
      </w:r>
      <w:bookmarkEnd w:id="0"/>
    </w:p>
    <w:p>
      <w:pPr>
        <w:pStyle w:val="Style3"/>
        <w:framePr w:wrap="around" w:vAnchor="page" w:hAnchor="page" w:x="3995" w:y="4398"/>
        <w:widowControl w:val="0"/>
        <w:keepNext w:val="0"/>
        <w:keepLines w:val="0"/>
        <w:shd w:val="clear" w:color="auto" w:fill="auto"/>
        <w:bidi w:val="0"/>
        <w:jc w:val="left"/>
        <w:spacing w:before="0" w:after="0" w:line="240" w:lineRule="exact"/>
        <w:ind w:left="100" w:right="0" w:firstLine="0"/>
      </w:pPr>
      <w:r>
        <w:rPr>
          <w:lang w:val="ru-RU" w:eastAsia="ru-RU" w:bidi="ru-RU"/>
          <w:sz w:val="24"/>
          <w:szCs w:val="24"/>
          <w:w w:val="100"/>
          <w:color w:val="000000"/>
          <w:position w:val="0"/>
        </w:rPr>
        <w:t>2021 г.</w:t>
      </w:r>
    </w:p>
    <w:p>
      <w:pPr>
        <w:pStyle w:val="Style3"/>
        <w:framePr w:w="10212" w:h="298" w:hRule="exact" w:wrap="around" w:vAnchor="page" w:hAnchor="page" w:x="848" w:y="4910"/>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color w:val="000000"/>
          <w:position w:val="0"/>
        </w:rPr>
        <w:t>Москва</w:t>
      </w:r>
    </w:p>
    <w:p>
      <w:pPr>
        <w:pStyle w:val="Style3"/>
        <w:framePr w:wrap="around" w:vAnchor="page" w:hAnchor="page" w:x="9440" w:y="4400"/>
        <w:widowControl w:val="0"/>
        <w:keepNext w:val="0"/>
        <w:keepLines w:val="0"/>
        <w:shd w:val="clear" w:color="auto" w:fill="auto"/>
        <w:bidi w:val="0"/>
        <w:jc w:val="left"/>
        <w:spacing w:before="0" w:after="0" w:line="240" w:lineRule="exact"/>
        <w:ind w:left="100" w:right="0" w:firstLine="0"/>
      </w:pPr>
      <w:r>
        <w:rPr>
          <w:lang w:val="ru-RU" w:eastAsia="ru-RU" w:bidi="ru-RU"/>
          <w:sz w:val="24"/>
          <w:szCs w:val="24"/>
          <w:w w:val="100"/>
          <w:color w:val="000000"/>
          <w:position w:val="0"/>
        </w:rPr>
        <w:t>№ Р-6</w:t>
      </w:r>
    </w:p>
    <w:p>
      <w:pPr>
        <w:pStyle w:val="Style11"/>
        <w:framePr w:w="10212" w:h="9761" w:hRule="exact" w:wrap="around" w:vAnchor="page" w:hAnchor="page" w:x="848" w:y="5473"/>
        <w:widowControl w:val="0"/>
        <w:keepNext w:val="0"/>
        <w:keepLines w:val="0"/>
        <w:shd w:val="clear" w:color="auto" w:fill="auto"/>
        <w:bidi w:val="0"/>
        <w:spacing w:before="0" w:after="112"/>
        <w:ind w:left="0" w:right="0" w:firstLine="0"/>
      </w:pPr>
      <w:r>
        <w:rPr>
          <w:lang w:val="ru-RU" w:eastAsia="ru-RU" w:bidi="ru-RU"/>
          <w:sz w:val="24"/>
          <w:szCs w:val="24"/>
          <w:w w:val="100"/>
          <w:spacing w:val="0"/>
          <w:color w:val="000000"/>
          <w:position w:val="0"/>
        </w:rPr>
        <w:t>Об утверждении методических рекомендаций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w:t>
      </w:r>
    </w:p>
    <w:p>
      <w:pPr>
        <w:pStyle w:val="Style3"/>
        <w:framePr w:w="10212" w:h="9761" w:hRule="exact" w:wrap="around" w:vAnchor="page" w:hAnchor="page" w:x="848" w:y="5473"/>
        <w:widowControl w:val="0"/>
        <w:keepNext w:val="0"/>
        <w:keepLines w:val="0"/>
        <w:shd w:val="clear" w:color="auto" w:fill="auto"/>
        <w:bidi w:val="0"/>
        <w:spacing w:before="0" w:after="0" w:line="482" w:lineRule="exact"/>
        <w:ind w:left="20" w:right="20" w:firstLine="720"/>
      </w:pPr>
      <w:r>
        <w:rPr>
          <w:lang w:val="ru-RU" w:eastAsia="ru-RU" w:bidi="ru-RU"/>
          <w:sz w:val="24"/>
          <w:szCs w:val="24"/>
          <w:w w:val="100"/>
          <w:color w:val="000000"/>
          <w:position w:val="0"/>
        </w:rPr>
        <w:t>Во исполнение пункта 4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приведённых в Приложении № 5 к государственной программе Российской Федерации «Развитие образования», утверждённой постановлением Правительства Российской Федерации от 26 декабря 2017 г. № 1642:</w:t>
      </w:r>
    </w:p>
    <w:p>
      <w:pPr>
        <w:pStyle w:val="Style3"/>
        <w:numPr>
          <w:ilvl w:val="0"/>
          <w:numId w:val="1"/>
        </w:numPr>
        <w:framePr w:w="10212" w:h="9761" w:hRule="exact" w:wrap="around" w:vAnchor="page" w:hAnchor="page" w:x="848" w:y="5473"/>
        <w:widowControl w:val="0"/>
        <w:keepNext w:val="0"/>
        <w:keepLines w:val="0"/>
        <w:shd w:val="clear" w:color="auto" w:fill="auto"/>
        <w:bidi w:val="0"/>
        <w:spacing w:before="0" w:after="0" w:line="482" w:lineRule="exact"/>
        <w:ind w:left="20" w:right="20" w:firstLine="720"/>
      </w:pPr>
      <w:r>
        <w:rPr>
          <w:lang w:val="ru-RU" w:eastAsia="ru-RU" w:bidi="ru-RU"/>
          <w:sz w:val="24"/>
          <w:szCs w:val="24"/>
          <w:w w:val="100"/>
          <w:color w:val="000000"/>
          <w:position w:val="0"/>
        </w:rPr>
        <w:t xml:space="preserve"> Утвердить прилагаемые 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в рамках региональных проектов, обеспечивающих достижение целей, показателей и результата федерального проекта «Современная школа» национального проекта «Образование»;</w:t>
      </w:r>
    </w:p>
    <w:p>
      <w:pPr>
        <w:pStyle w:val="Style3"/>
        <w:numPr>
          <w:ilvl w:val="0"/>
          <w:numId w:val="1"/>
        </w:numPr>
        <w:framePr w:w="10212" w:h="9761" w:hRule="exact" w:wrap="around" w:vAnchor="page" w:hAnchor="page" w:x="848" w:y="5473"/>
        <w:widowControl w:val="0"/>
        <w:keepNext w:val="0"/>
        <w:keepLines w:val="0"/>
        <w:shd w:val="clear" w:color="auto" w:fill="auto"/>
        <w:bidi w:val="0"/>
        <w:jc w:val="center"/>
        <w:spacing w:before="0" w:after="0" w:line="482" w:lineRule="exact"/>
        <w:ind w:left="0" w:right="0" w:firstLine="0"/>
      </w:pPr>
      <w:r>
        <w:rPr>
          <w:lang w:val="ru-RU" w:eastAsia="ru-RU" w:bidi="ru-RU"/>
          <w:sz w:val="24"/>
          <w:szCs w:val="24"/>
          <w:w w:val="100"/>
          <w:color w:val="000000"/>
          <w:position w:val="0"/>
        </w:rPr>
        <w:t xml:space="preserve"> Контроль за исполнением настоящего распоряжения оставляю за собой.</w:t>
      </w:r>
    </w:p>
    <w:p>
      <w:pPr>
        <w:pStyle w:val="Style13"/>
        <w:framePr w:w="10212" w:h="1129" w:hRule="exact" w:wrap="around" w:vAnchor="page" w:hAnchor="page" w:x="848" w:y="15547"/>
        <w:widowControl w:val="0"/>
        <w:keepNext w:val="0"/>
        <w:keepLines w:val="0"/>
        <w:shd w:val="clear" w:color="auto" w:fill="auto"/>
        <w:bidi w:val="0"/>
        <w:jc w:val="left"/>
        <w:spacing w:before="0"/>
        <w:ind w:left="5628" w:right="2680"/>
      </w:pPr>
      <w:r>
        <w:rPr>
          <w:lang w:val="ru-RU" w:eastAsia="ru-RU" w:bidi="ru-RU"/>
          <w:w w:val="100"/>
          <w:spacing w:val="0"/>
          <w:color w:val="000000"/>
          <w:position w:val="0"/>
        </w:rPr>
        <w:t>ДОКУМЕНТ ПОДПИСАН</w:t>
        <w:br/>
        <w:t>ЭЛЕКТРОННОЙ ПОДПИСЬЮ</w:t>
      </w:r>
    </w:p>
    <w:p>
      <w:pPr>
        <w:pStyle w:val="Style15"/>
        <w:framePr w:w="10212" w:h="1129" w:hRule="exact" w:wrap="around" w:vAnchor="page" w:hAnchor="page" w:x="848" w:y="15547"/>
        <w:widowControl w:val="0"/>
        <w:keepNext w:val="0"/>
        <w:keepLines w:val="0"/>
        <w:shd w:val="clear" w:color="auto" w:fill="auto"/>
        <w:bidi w:val="0"/>
        <w:jc w:val="left"/>
        <w:spacing w:before="0" w:after="0"/>
        <w:ind w:left="2560" w:right="4000" w:firstLine="0"/>
      </w:pPr>
      <w:r>
        <w:rPr>
          <w:rStyle w:val="CharStyle17"/>
        </w:rPr>
        <w:t xml:space="preserve">Сертификат </w:t>
      </w:r>
      <w:r>
        <w:rPr>
          <w:lang w:val="en-US" w:eastAsia="en-US" w:bidi="en-US"/>
          <w:w w:val="100"/>
          <w:color w:val="000000"/>
          <w:position w:val="0"/>
        </w:rPr>
        <w:t>4B7B7BEF9594E29A8B8EE258761</w:t>
      </w:r>
      <w:r>
        <w:rPr>
          <w:lang w:val="ru-RU" w:eastAsia="ru-RU" w:bidi="ru-RU"/>
          <w:w w:val="100"/>
          <w:color w:val="000000"/>
          <w:position w:val="0"/>
        </w:rPr>
        <w:t>16626720374С9</w:t>
        <w:br/>
      </w:r>
      <w:r>
        <w:rPr>
          <w:rStyle w:val="CharStyle18"/>
        </w:rPr>
        <w:t>Владелец Васильева Татьяна Викторовна</w:t>
      </w:r>
    </w:p>
    <w:p>
      <w:pPr>
        <w:pStyle w:val="Style15"/>
        <w:framePr w:w="10212" w:h="1129" w:hRule="exact" w:wrap="around" w:vAnchor="page" w:hAnchor="page" w:x="848" w:y="15547"/>
        <w:widowControl w:val="0"/>
        <w:keepNext w:val="0"/>
        <w:keepLines w:val="0"/>
        <w:shd w:val="clear" w:color="auto" w:fill="auto"/>
        <w:bidi w:val="0"/>
        <w:jc w:val="left"/>
        <w:spacing w:before="0" w:after="0" w:line="160" w:lineRule="exact"/>
        <w:ind w:left="2560" w:right="0" w:firstLine="0"/>
      </w:pPr>
      <w:r>
        <w:rPr>
          <w:rStyle w:val="CharStyle17"/>
        </w:rPr>
        <w:t xml:space="preserve">Действителен </w:t>
      </w:r>
      <w:r>
        <w:rPr>
          <w:lang w:val="ru-RU" w:eastAsia="ru-RU" w:bidi="ru-RU"/>
          <w:w w:val="100"/>
          <w:color w:val="000000"/>
          <w:position w:val="0"/>
        </w:rPr>
        <w:t xml:space="preserve">с28.07.2020 по </w:t>
      </w:r>
      <w:r>
        <w:rPr>
          <w:rStyle w:val="CharStyle19"/>
        </w:rPr>
        <w:t>28</w:t>
      </w:r>
      <w:r>
        <w:rPr>
          <w:lang w:val="ru-RU" w:eastAsia="ru-RU" w:bidi="ru-RU"/>
          <w:w w:val="100"/>
          <w:color w:val="000000"/>
          <w:position w:val="0"/>
        </w:rPr>
        <w:t>.</w:t>
      </w:r>
      <w:r>
        <w:rPr>
          <w:rStyle w:val="CharStyle19"/>
        </w:rPr>
        <w:t>10.2021</w:t>
      </w:r>
    </w:p>
    <w:p>
      <w:pPr>
        <w:pStyle w:val="Style3"/>
        <w:framePr w:wrap="around" w:vAnchor="page" w:hAnchor="page" w:x="8994" w:y="15530"/>
        <w:widowControl w:val="0"/>
        <w:keepNext w:val="0"/>
        <w:keepLines w:val="0"/>
        <w:shd w:val="clear" w:color="auto" w:fill="auto"/>
        <w:bidi w:val="0"/>
        <w:jc w:val="left"/>
        <w:spacing w:before="0" w:after="0" w:line="240" w:lineRule="exact"/>
        <w:ind w:left="100" w:right="0" w:firstLine="0"/>
      </w:pPr>
      <w:r>
        <w:rPr>
          <w:lang w:val="ru-RU" w:eastAsia="ru-RU" w:bidi="ru-RU"/>
          <w:sz w:val="24"/>
          <w:szCs w:val="24"/>
          <w:w w:val="100"/>
          <w:color w:val="000000"/>
          <w:position w:val="0"/>
        </w:rPr>
        <w:t>Т.В. Васильева</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20"/>
        <w:framePr w:wrap="around" w:vAnchor="page" w:hAnchor="page" w:x="8905" w:y="926"/>
        <w:widowControl w:val="0"/>
        <w:keepNext w:val="0"/>
        <w:keepLines w:val="0"/>
        <w:shd w:val="clear" w:color="auto" w:fill="auto"/>
        <w:bidi w:val="0"/>
        <w:jc w:val="left"/>
        <w:spacing w:before="0" w:after="0" w:line="240" w:lineRule="exact"/>
        <w:ind w:left="20" w:right="0" w:firstLine="0"/>
      </w:pPr>
      <w:r>
        <w:rPr>
          <w:lang w:val="ru-RU" w:eastAsia="ru-RU" w:bidi="ru-RU"/>
          <w:sz w:val="24"/>
          <w:szCs w:val="24"/>
          <w:w w:val="100"/>
          <w:spacing w:val="0"/>
          <w:color w:val="000000"/>
          <w:position w:val="0"/>
        </w:rPr>
        <w:t>Приложение</w:t>
      </w:r>
    </w:p>
    <w:p>
      <w:pPr>
        <w:pStyle w:val="Style3"/>
        <w:framePr w:w="9226" w:h="1675" w:hRule="exact" w:wrap="around" w:vAnchor="page" w:hAnchor="page" w:x="1369" w:y="1490"/>
        <w:widowControl w:val="0"/>
        <w:keepNext w:val="0"/>
        <w:keepLines w:val="0"/>
        <w:shd w:val="clear" w:color="auto" w:fill="auto"/>
        <w:bidi w:val="0"/>
        <w:jc w:val="center"/>
        <w:spacing w:before="0" w:after="0" w:line="322" w:lineRule="exact"/>
        <w:ind w:left="0" w:right="760" w:firstLine="0"/>
      </w:pPr>
      <w:r>
        <w:rPr>
          <w:lang w:val="ru-RU" w:eastAsia="ru-RU" w:bidi="ru-RU"/>
          <w:sz w:val="24"/>
          <w:szCs w:val="24"/>
          <w:w w:val="100"/>
          <w:color w:val="000000"/>
          <w:position w:val="0"/>
        </w:rPr>
        <w:t>УТВЕРЖДЕНЫ распоряжением Министерства просвещения Российской Федерации от «12» января 2021 г. № Р-6</w:t>
      </w:r>
    </w:p>
    <w:p>
      <w:pPr>
        <w:pStyle w:val="Style11"/>
        <w:framePr w:w="9226" w:h="1661" w:hRule="exact" w:wrap="around" w:vAnchor="page" w:hAnchor="page" w:x="1369" w:y="6981"/>
        <w:widowControl w:val="0"/>
        <w:keepNext w:val="0"/>
        <w:keepLines w:val="0"/>
        <w:shd w:val="clear" w:color="auto" w:fill="auto"/>
        <w:bidi w:val="0"/>
        <w:jc w:val="left"/>
        <w:spacing w:before="0" w:after="0"/>
        <w:ind w:left="0" w:right="240" w:firstLine="2640"/>
      </w:pPr>
      <w:r>
        <w:rPr>
          <w:lang w:val="ru-RU" w:eastAsia="ru-RU" w:bidi="ru-RU"/>
          <w:sz w:val="24"/>
          <w:szCs w:val="24"/>
          <w:w w:val="100"/>
          <w:spacing w:val="0"/>
          <w:color w:val="000000"/>
          <w:position w:val="0"/>
        </w:rPr>
        <w:t>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w:t>
      </w:r>
    </w:p>
    <w:p>
      <w:pPr>
        <w:pStyle w:val="Style11"/>
        <w:framePr w:w="9226" w:h="1661" w:hRule="exact" w:wrap="around" w:vAnchor="page" w:hAnchor="page" w:x="1369" w:y="6981"/>
        <w:widowControl w:val="0"/>
        <w:keepNext w:val="0"/>
        <w:keepLines w:val="0"/>
        <w:shd w:val="clear" w:color="auto" w:fill="auto"/>
        <w:bidi w:val="0"/>
        <w:spacing w:before="0" w:after="0"/>
        <w:ind w:left="240" w:right="0" w:firstLine="0"/>
      </w:pPr>
      <w:r>
        <w:rPr>
          <w:lang w:val="ru-RU" w:eastAsia="ru-RU" w:bidi="ru-RU"/>
          <w:sz w:val="24"/>
          <w:szCs w:val="24"/>
          <w:w w:val="100"/>
          <w:spacing w:val="0"/>
          <w:color w:val="000000"/>
          <w:position w:val="0"/>
        </w:rPr>
        <w:t>направленностей</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22"/>
        <w:framePr w:wrap="around" w:vAnchor="page" w:hAnchor="page" w:x="4423" w:y="997"/>
        <w:widowControl w:val="0"/>
        <w:keepNext w:val="0"/>
        <w:keepLines w:val="0"/>
        <w:shd w:val="clear" w:color="auto" w:fill="auto"/>
        <w:bidi w:val="0"/>
        <w:jc w:val="left"/>
        <w:spacing w:before="0" w:after="0" w:line="240" w:lineRule="exact"/>
        <w:ind w:left="20" w:right="0" w:firstLine="0"/>
      </w:pPr>
      <w:r>
        <w:rPr>
          <w:lang w:val="ru-RU" w:eastAsia="ru-RU" w:bidi="ru-RU"/>
          <w:sz w:val="24"/>
          <w:szCs w:val="24"/>
          <w:w w:val="100"/>
          <w:color w:val="000000"/>
          <w:position w:val="0"/>
        </w:rPr>
        <w:t>1. Общие положения</w:t>
      </w:r>
    </w:p>
    <w:p>
      <w:pPr>
        <w:pStyle w:val="Style3"/>
        <w:framePr w:w="9360" w:h="13895" w:hRule="exact" w:wrap="around" w:vAnchor="page" w:hAnchor="page" w:x="1279" w:y="1499"/>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Настоящие Методические рекомендации (далее - Рекомендации) направлены на обеспечение единых организационных и методических условий создания и об</w:t>
      </w:r>
      <w:r>
        <w:rPr>
          <w:rStyle w:val="CharStyle5"/>
          <w:lang w:val="ru-RU" w:eastAsia="ru-RU" w:bidi="ru-RU"/>
        </w:rPr>
        <w:t>щи</w:t>
      </w:r>
      <w:r>
        <w:rPr>
          <w:lang w:val="ru-RU" w:eastAsia="ru-RU" w:bidi="ru-RU"/>
          <w:sz w:val="24"/>
          <w:szCs w:val="24"/>
          <w:w w:val="100"/>
          <w:color w:val="000000"/>
          <w:position w:val="0"/>
        </w:rPr>
        <w:t>х подходов к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в целях обеспечения реализации федерального проекта «Современная школа» национального проекта «Образование» (далее - федерльный проект), в том числе установления требований к результатам использования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p>
      <w:pPr>
        <w:pStyle w:val="Style3"/>
        <w:framePr w:w="9360" w:h="13895" w:hRule="exact" w:wrap="around" w:vAnchor="page" w:hAnchor="page" w:x="1279" w:y="1499"/>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Приведенные в настоящих Рекомендациях требования являются минимальными. Органы исполнительной власти субъектов Российской Федерации (органы местного самоуправления) при реализации мероприятий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(далее - Центры «Точка роста») вправе обеспечивать требования, превышающие установленные настоящими Рекомендациями.</w:t>
      </w:r>
    </w:p>
    <w:p>
      <w:pPr>
        <w:pStyle w:val="Style3"/>
        <w:framePr w:w="9360" w:h="13895" w:hRule="exact" w:wrap="around" w:vAnchor="page" w:hAnchor="page" w:x="1279" w:y="1499"/>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Целями создания Центров «Точка роста» является совершенствование условий для повышения качества образования в общеобразовательных организациях, расположенных в сельской местности и малых городах,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 «Биология».</w:t>
      </w:r>
    </w:p>
    <w:p>
      <w:pPr>
        <w:pStyle w:val="Style3"/>
        <w:framePr w:w="9360" w:h="13895" w:hRule="exact" w:wrap="around" w:vAnchor="page" w:hAnchor="page" w:x="1279" w:y="1499"/>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Центры «Точка роста» обеспечивают повышение охвата обучающихся общеобразовательных организаций, расположенных в сельской местности и малых городах, программами основного общего и дополнительного образования естественно-научной и технологической направленностей с использованием современного оборудования.</w:t>
      </w:r>
    </w:p>
    <w:p>
      <w:pPr>
        <w:pStyle w:val="Style3"/>
        <w:framePr w:w="9360" w:h="13895" w:hRule="exact" w:wrap="around" w:vAnchor="page" w:hAnchor="page" w:x="1279" w:y="1499"/>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Организационно-техническое, методическое и информационное сопровождение создания в субъектах Российской Федерации Центров «Точка роста» осуществляет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3"/>
        <w:framePr w:w="9360" w:h="14231" w:hRule="exact" w:wrap="around" w:vAnchor="page" w:hAnchor="page" w:x="1279" w:y="1422"/>
        <w:widowControl w:val="0"/>
        <w:keepNext w:val="0"/>
        <w:keepLines w:val="0"/>
        <w:shd w:val="clear" w:color="auto" w:fill="auto"/>
        <w:bidi w:val="0"/>
        <w:spacing w:before="0" w:after="309" w:line="326" w:lineRule="exact"/>
        <w:ind w:left="20" w:right="20" w:firstLine="0"/>
      </w:pPr>
      <w:r>
        <w:rPr>
          <w:lang w:val="ru-RU" w:eastAsia="ru-RU" w:bidi="ru-RU"/>
          <w:sz w:val="24"/>
          <w:szCs w:val="24"/>
          <w:w w:val="100"/>
          <w:color w:val="000000"/>
          <w:position w:val="0"/>
        </w:rPr>
        <w:t>просвещения Российской Федерации» (далее - Федеральный оператор). Адрес сайта:</w:t>
      </w:r>
      <w:r>
        <w:fldChar w:fldCharType="begin"/>
      </w:r>
      <w:r>
        <w:rPr>
          <w:color w:val="000000"/>
        </w:rPr>
        <w:instrText> HYPERLINK "https://www.apkpro.ru/" </w:instrText>
      </w:r>
      <w:r>
        <w:fldChar w:fldCharType="separate"/>
      </w:r>
      <w:r>
        <w:rPr>
          <w:rStyle w:val="Hyperlink"/>
          <w:lang w:val="ru-RU" w:eastAsia="ru-RU" w:bidi="ru-RU"/>
          <w:sz w:val="24"/>
          <w:szCs w:val="24"/>
          <w:w w:val="100"/>
          <w:position w:val="0"/>
        </w:rPr>
        <w:t xml:space="preserve"> </w:t>
      </w:r>
      <w:r>
        <w:rPr>
          <w:rStyle w:val="Hyperlink"/>
        </w:rPr>
        <w:t>https</w:t>
      </w:r>
      <w:r>
        <w:rPr>
          <w:rStyle w:val="Hyperlink"/>
          <w:lang w:val="ru-RU" w:eastAsia="ru-RU" w:bidi="ru-RU"/>
        </w:rPr>
        <w:t xml:space="preserve">: </w:t>
      </w:r>
      <w:r>
        <w:rPr>
          <w:rStyle w:val="Hyperlink"/>
        </w:rPr>
        <w:t>//www.apkpro .ru</w:t>
      </w:r>
      <w:r>
        <w:rPr>
          <w:rStyle w:val="Hyperlink"/>
          <w:lang w:val="ru-RU" w:eastAsia="ru-RU" w:bidi="ru-RU"/>
        </w:rPr>
        <w:t>/</w:t>
      </w:r>
      <w:r>
        <w:rPr>
          <w:rStyle w:val="Hyperlink"/>
          <w:lang w:val="ru-RU" w:eastAsia="ru-RU" w:bidi="ru-RU"/>
          <w:sz w:val="24"/>
          <w:szCs w:val="24"/>
          <w:w w:val="100"/>
          <w:position w:val="0"/>
        </w:rPr>
        <w:t>.</w:t>
      </w:r>
      <w:r>
        <w:fldChar w:fldCharType="end"/>
      </w:r>
    </w:p>
    <w:p>
      <w:pPr>
        <w:pStyle w:val="Style24"/>
        <w:numPr>
          <w:ilvl w:val="0"/>
          <w:numId w:val="3"/>
        </w:numPr>
        <w:framePr w:w="9360" w:h="14231" w:hRule="exact" w:wrap="around" w:vAnchor="page" w:hAnchor="page" w:x="1279" w:y="1422"/>
        <w:tabs>
          <w:tab w:leader="none" w:pos="3880" w:val="left"/>
        </w:tabs>
        <w:widowControl w:val="0"/>
        <w:keepNext w:val="0"/>
        <w:keepLines w:val="0"/>
        <w:shd w:val="clear" w:color="auto" w:fill="auto"/>
        <w:bidi w:val="0"/>
        <w:spacing w:before="0" w:after="312" w:line="240" w:lineRule="exact"/>
        <w:ind w:left="3520" w:right="0" w:firstLine="0"/>
      </w:pPr>
      <w:bookmarkStart w:id="1" w:name="bookmark1"/>
      <w:r>
        <w:rPr>
          <w:lang w:val="ru-RU" w:eastAsia="ru-RU" w:bidi="ru-RU"/>
          <w:sz w:val="24"/>
          <w:szCs w:val="24"/>
          <w:w w:val="100"/>
          <w:spacing w:val="0"/>
          <w:color w:val="000000"/>
          <w:position w:val="0"/>
        </w:rPr>
        <w:t>Порядок создания</w:t>
      </w:r>
      <w:bookmarkEnd w:id="1"/>
    </w:p>
    <w:p>
      <w:pPr>
        <w:pStyle w:val="Style3"/>
        <w:framePr w:w="9360" w:h="14231" w:hRule="exact" w:wrap="around" w:vAnchor="page" w:hAnchor="page" w:x="1279" w:y="1422"/>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Центры «Точка роста» могут создаваться как за счет средств субсидий федерального бюджета в рамках реализации федерального проекта «Современная школа», так и в рамках иных программ и проектов за счет средств бюджетов субъектов Российской Федерации, средств местных бюджетов и внебюджетных источников.</w:t>
      </w:r>
    </w:p>
    <w:p>
      <w:pPr>
        <w:pStyle w:val="Style3"/>
        <w:framePr w:w="9360" w:h="14231" w:hRule="exact" w:wrap="around" w:vAnchor="page" w:hAnchor="page" w:x="1279" w:y="1422"/>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Создание Центров «Точка роста» осуществляется на базе общеобразовательных организаций, расположенных в сельской местности и малых городах, при этом в первую очередь создание Центров «Точка роста» рекомендуется осуществлять в организациях, показывающих низкие образовательные результаты.</w:t>
      </w:r>
    </w:p>
    <w:p>
      <w:pPr>
        <w:pStyle w:val="Style3"/>
        <w:framePr w:w="9360" w:h="14231" w:hRule="exact" w:wrap="around" w:vAnchor="page" w:hAnchor="page" w:x="1279" w:y="1422"/>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В случае создания Центра «Точка роста» за счет средств субсидии из федерального бюджета в рамках федерального проекта «Современная школа» субъект Российской Федерации определяет:</w:t>
      </w:r>
    </w:p>
    <w:p>
      <w:pPr>
        <w:pStyle w:val="Style3"/>
        <w:numPr>
          <w:ilvl w:val="0"/>
          <w:numId w:val="5"/>
        </w:numPr>
        <w:framePr w:w="9360" w:h="14231" w:hRule="exact" w:wrap="around" w:vAnchor="page" w:hAnchor="page" w:x="1279" w:y="1422"/>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орган исполнительной власти субъекта Российской Федерации, ответственный за реализацию мероприятий по созданию и обеспечению функционирования Центров «Точка роста» на территории субъекта Российской Федерации (Региональный координатор);</w:t>
      </w:r>
    </w:p>
    <w:p>
      <w:pPr>
        <w:pStyle w:val="Style3"/>
        <w:numPr>
          <w:ilvl w:val="0"/>
          <w:numId w:val="5"/>
        </w:numPr>
        <w:framePr w:w="9360" w:h="14231" w:hRule="exact" w:wrap="around" w:vAnchor="page" w:hAnchor="page" w:x="1279" w:y="1422"/>
        <w:tabs>
          <w:tab w:leader="none" w:pos="7292" w:val="center"/>
          <w:tab w:leader="none" w:pos="7633" w:val="left"/>
        </w:tabs>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комплекс мер (дорожную карту) по созданию и функционированию Центров «Точка роста» согласно Приложению №</w:t>
      </w:r>
      <w:hyperlink w:anchor="bookmark9" w:tooltip="Current Document">
        <w:r>
          <w:rPr>
            <w:lang w:val="ru-RU" w:eastAsia="ru-RU" w:bidi="ru-RU"/>
            <w:sz w:val="24"/>
            <w:szCs w:val="24"/>
            <w:w w:val="100"/>
            <w:color w:val="000000"/>
            <w:position w:val="0"/>
          </w:rPr>
          <w:tab/>
          <w:t>1</w:t>
          <w:tab/>
        </w:r>
      </w:hyperlink>
      <w:r>
        <w:rPr>
          <w:lang w:val="ru-RU" w:eastAsia="ru-RU" w:bidi="ru-RU"/>
          <w:sz w:val="24"/>
          <w:szCs w:val="24"/>
          <w:w w:val="100"/>
          <w:color w:val="000000"/>
          <w:position w:val="0"/>
        </w:rPr>
        <w:t>к настоящим</w:t>
      </w:r>
    </w:p>
    <w:p>
      <w:pPr>
        <w:pStyle w:val="Style3"/>
        <w:framePr w:w="9360" w:h="14231" w:hRule="exact" w:wrap="around" w:vAnchor="page" w:hAnchor="page" w:x="1279" w:y="1422"/>
        <w:widowControl w:val="0"/>
        <w:keepNext w:val="0"/>
        <w:keepLines w:val="0"/>
        <w:shd w:val="clear" w:color="auto" w:fill="auto"/>
        <w:bidi w:val="0"/>
        <w:spacing w:before="0" w:after="0" w:line="322" w:lineRule="exact"/>
        <w:ind w:left="20" w:right="0" w:firstLine="0"/>
      </w:pPr>
      <w:r>
        <w:rPr>
          <w:lang w:val="ru-RU" w:eastAsia="ru-RU" w:bidi="ru-RU"/>
          <w:sz w:val="24"/>
          <w:szCs w:val="24"/>
          <w:w w:val="100"/>
          <w:color w:val="000000"/>
          <w:position w:val="0"/>
        </w:rPr>
        <w:t>Рекомендациям.</w:t>
      </w:r>
    </w:p>
    <w:p>
      <w:pPr>
        <w:pStyle w:val="Style3"/>
        <w:framePr w:w="9360" w:h="14231" w:hRule="exact" w:wrap="around" w:vAnchor="page" w:hAnchor="page" w:x="1279" w:y="1422"/>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Комплексом мер признается план мероприятий на очередной год и двухлетний плановый период, предусматривающий мероприятия по созданию и функционированию Центров «Точка роста», включающий в том числе:</w:t>
      </w:r>
    </w:p>
    <w:p>
      <w:pPr>
        <w:pStyle w:val="Style3"/>
        <w:framePr w:w="9360" w:h="14231" w:hRule="exact" w:wrap="around" w:vAnchor="page" w:hAnchor="page" w:x="1279" w:y="1422"/>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мероприятия, направленные на создание и открытие Центров «Точка роста»;</w:t>
      </w:r>
    </w:p>
    <w:p>
      <w:pPr>
        <w:pStyle w:val="Style3"/>
        <w:framePr w:w="9360" w:h="14231" w:hRule="exact" w:wrap="around" w:vAnchor="page" w:hAnchor="page" w:x="1279" w:y="1422"/>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мероприятия, направленные на обеспечение функционирования Центров «Точка роста»;</w:t>
      </w:r>
    </w:p>
    <w:p>
      <w:pPr>
        <w:pStyle w:val="Style3"/>
        <w:framePr w:w="9360" w:h="14231" w:hRule="exact" w:wrap="around" w:vAnchor="page" w:hAnchor="page" w:x="1279" w:y="1422"/>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мероприятия по повышению профессионального мастерства работников Центров «Точка роста»;</w:t>
      </w:r>
    </w:p>
    <w:p>
      <w:pPr>
        <w:pStyle w:val="Style3"/>
        <w:framePr w:w="9360" w:h="14231" w:hRule="exact" w:wrap="around" w:vAnchor="page" w:hAnchor="page" w:x="1279" w:y="1422"/>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мероприятия по контролю достижения минимальных показателей создания и функционирования Центров «Точка роста».</w:t>
      </w:r>
    </w:p>
    <w:p>
      <w:pPr>
        <w:pStyle w:val="Style3"/>
        <w:framePr w:w="9360" w:h="14231" w:hRule="exact" w:wrap="around" w:vAnchor="page" w:hAnchor="page" w:x="1279" w:y="1422"/>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Региональный координатор в соответствии со сроками, установленными в Приложении № 1 к Рекомендациям, утверждает:</w:t>
      </w:r>
    </w:p>
    <w:p>
      <w:pPr>
        <w:pStyle w:val="Style3"/>
        <w:numPr>
          <w:ilvl w:val="0"/>
          <w:numId w:val="5"/>
        </w:numPr>
        <w:framePr w:w="9360" w:h="14231" w:hRule="exact" w:wrap="around" w:vAnchor="page" w:hAnchor="page" w:x="1279" w:y="1422"/>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должностное лицо в составе регионального ведомственного проектного офиса, ответственное за создание и функционирование Центров «Точка роста»;</w:t>
      </w:r>
    </w:p>
    <w:p>
      <w:pPr>
        <w:pStyle w:val="Style3"/>
        <w:numPr>
          <w:ilvl w:val="0"/>
          <w:numId w:val="5"/>
        </w:numPr>
        <w:framePr w:w="9360" w:h="14231" w:hRule="exact" w:wrap="around" w:vAnchor="page" w:hAnchor="page" w:x="1279" w:y="1422"/>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перечень показателей и индикаторов, соответствующих приведенным в Приложении № 2 к настоящим Рекомендациям, их значений;</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3"/>
        <w:numPr>
          <w:ilvl w:val="0"/>
          <w:numId w:val="5"/>
        </w:numPr>
        <w:framePr w:w="9360" w:h="14548" w:hRule="exact" w:wrap="around" w:vAnchor="page" w:hAnchor="page" w:x="1279" w:y="126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перечень общеобразовательных организаций, расположенных в сельской местности и малых городах, на базе которых планируется создание Центров «Точка роста» (по форме, представленной в Приложении № 3);</w:t>
      </w:r>
    </w:p>
    <w:p>
      <w:pPr>
        <w:pStyle w:val="Style3"/>
        <w:numPr>
          <w:ilvl w:val="0"/>
          <w:numId w:val="5"/>
        </w:numPr>
        <w:framePr w:w="9360" w:h="14548" w:hRule="exact" w:wrap="around" w:vAnchor="page" w:hAnchor="page" w:x="1279" w:y="126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типовое Положение о Центре образования естественно-научной и технологической направленностей «Точка роста» (Приложение № 4).</w:t>
      </w:r>
    </w:p>
    <w:p>
      <w:pPr>
        <w:pStyle w:val="Style3"/>
        <w:framePr w:w="9360" w:h="14548" w:hRule="exact" w:wrap="around" w:vAnchor="page" w:hAnchor="page" w:x="1279" w:y="126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Создание центра «Точка роста» на базе общеобразовательной организации допускается как путем выделения соответствующего структурного подразделения общеобразовательной организации, так и без выделения отдельного подразделения.</w:t>
      </w:r>
    </w:p>
    <w:p>
      <w:pPr>
        <w:pStyle w:val="Style3"/>
        <w:framePr w:w="9360" w:h="14548" w:hRule="exact" w:wrap="around" w:vAnchor="page" w:hAnchor="page" w:x="1279" w:y="126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Общеобразовательная организация издает локальный нормативный акт о назначении руководителя Центра «Точка роста» (куратора, ответственного за функционирование и развитие), а также о создании центра «Точка роста» и утверждении положения о деятельности Центра «Точка роста».</w:t>
      </w:r>
    </w:p>
    <w:p>
      <w:pPr>
        <w:pStyle w:val="Style3"/>
        <w:framePr w:w="9360" w:h="14548" w:hRule="exact" w:wrap="around" w:vAnchor="page" w:hAnchor="page" w:x="1279" w:y="126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Региональный координатор не позднее дня открытия Центра «Точка роста» обеспечивает размещение в специально созданном разделе «Центр «Точка роста» официального сайта общеобразовательной организации в информационно-телекоммуникационной сети «Интернет» информации о создании и функционировании Центра «Точка роста», в том числе информации об образовательных программах, оборудовании Центра «Точка роста», планируемом режиме занятий обучающихся, планируемых мероприятиях. В созданном разделе официального сайта образовательной организации также размещается информация о национальном проекте «Образование» (в том числе логотип), адрес сайта и официальная символика Министерства просвещения Российской Федерации.</w:t>
      </w:r>
    </w:p>
    <w:p>
      <w:pPr>
        <w:pStyle w:val="Style3"/>
        <w:framePr w:w="9360" w:h="14548" w:hRule="exact" w:wrap="around" w:vAnchor="page" w:hAnchor="page" w:x="1279" w:y="1265"/>
        <w:widowControl w:val="0"/>
        <w:keepNext w:val="0"/>
        <w:keepLines w:val="0"/>
        <w:shd w:val="clear" w:color="auto" w:fill="auto"/>
        <w:bidi w:val="0"/>
        <w:spacing w:before="0" w:after="365" w:line="322" w:lineRule="exact"/>
        <w:ind w:left="20" w:right="20" w:firstLine="700"/>
      </w:pPr>
      <w:r>
        <w:rPr>
          <w:lang w:val="ru-RU" w:eastAsia="ru-RU" w:bidi="ru-RU"/>
          <w:sz w:val="24"/>
          <w:szCs w:val="24"/>
          <w:w w:val="100"/>
          <w:color w:val="000000"/>
          <w:position w:val="0"/>
        </w:rPr>
        <w:t>Региональный координатор обеспечивает информирование Федерального оператора в случае создания на территории субъекта Российской Федерации Центров «Точка роста» в рамках иных программ и проектов, не относящихся к реализации федерального проекта «Современная школа» национального проекта «Образование», за счет средств бюджетов субъектов Российской Федерации и (или) средств местных бюджетов и (или) внебюджетных источников, а также направление на согласование Федеральному оператору концепции создания и функционирования таких Центров.</w:t>
      </w:r>
    </w:p>
    <w:p>
      <w:pPr>
        <w:pStyle w:val="Style24"/>
        <w:numPr>
          <w:ilvl w:val="0"/>
          <w:numId w:val="3"/>
        </w:numPr>
        <w:framePr w:w="9360" w:h="14548" w:hRule="exact" w:wrap="around" w:vAnchor="page" w:hAnchor="page" w:x="1279" w:y="1265"/>
        <w:tabs>
          <w:tab w:leader="none" w:pos="1110" w:val="left"/>
        </w:tabs>
        <w:widowControl w:val="0"/>
        <w:keepNext w:val="0"/>
        <w:keepLines w:val="0"/>
        <w:shd w:val="clear" w:color="auto" w:fill="auto"/>
        <w:bidi w:val="0"/>
        <w:spacing w:before="0" w:after="12" w:line="240" w:lineRule="exact"/>
        <w:ind w:left="400" w:right="0" w:firstLine="0"/>
      </w:pPr>
      <w:bookmarkStart w:id="2" w:name="bookmark2"/>
      <w:r>
        <w:rPr>
          <w:lang w:val="ru-RU" w:eastAsia="ru-RU" w:bidi="ru-RU"/>
          <w:sz w:val="24"/>
          <w:szCs w:val="24"/>
          <w:w w:val="100"/>
          <w:spacing w:val="0"/>
          <w:color w:val="000000"/>
          <w:position w:val="0"/>
        </w:rPr>
        <w:t>Требования к помещениям, комплектованию оборудованием,</w:t>
      </w:r>
      <w:bookmarkEnd w:id="2"/>
    </w:p>
    <w:p>
      <w:pPr>
        <w:pStyle w:val="Style24"/>
        <w:framePr w:w="9360" w:h="14548" w:hRule="exact" w:wrap="around" w:vAnchor="page" w:hAnchor="page" w:x="1279" w:y="1265"/>
        <w:widowControl w:val="0"/>
        <w:keepNext w:val="0"/>
        <w:keepLines w:val="0"/>
        <w:shd w:val="clear" w:color="auto" w:fill="auto"/>
        <w:bidi w:val="0"/>
        <w:spacing w:before="0" w:after="307" w:line="240" w:lineRule="exact"/>
        <w:ind w:left="20" w:right="0" w:firstLine="700"/>
      </w:pPr>
      <w:bookmarkStart w:id="3" w:name="bookmark3"/>
      <w:r>
        <w:rPr>
          <w:lang w:val="ru-RU" w:eastAsia="ru-RU" w:bidi="ru-RU"/>
          <w:sz w:val="24"/>
          <w:szCs w:val="24"/>
          <w:w w:val="100"/>
          <w:spacing w:val="0"/>
          <w:color w:val="000000"/>
          <w:position w:val="0"/>
        </w:rPr>
        <w:t>расходными материалами, средствами обучения и воспитания</w:t>
      </w:r>
      <w:bookmarkEnd w:id="3"/>
    </w:p>
    <w:p>
      <w:pPr>
        <w:pStyle w:val="Style3"/>
        <w:framePr w:w="9360" w:h="14548" w:hRule="exact" w:wrap="around" w:vAnchor="page" w:hAnchor="page" w:x="1279" w:y="126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Создание Центров «Точка роста» предполагает комплекс условий по оснащению образовательных организаций оборудованием, расходными материалами, средствами обучения и воспитания для достижения образовательных результатов по предметным областям «Естественнонаучные предметы», «Естественные науки», «Математика и информатика», «Обществознание и естествознание», «Технология», образовательных программ общего образования естественно-научной и технологической направленностей, при реализации курсов внеурочной деятельности и</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3"/>
        <w:framePr w:w="9360" w:h="12940" w:hRule="exact" w:wrap="around" w:vAnchor="page" w:hAnchor="page" w:x="1279" w:y="1234"/>
        <w:widowControl w:val="0"/>
        <w:keepNext w:val="0"/>
        <w:keepLines w:val="0"/>
        <w:shd w:val="clear" w:color="auto" w:fill="auto"/>
        <w:bidi w:val="0"/>
        <w:spacing w:before="0" w:after="0" w:line="322" w:lineRule="exact"/>
        <w:ind w:left="20" w:right="20" w:firstLine="0"/>
      </w:pPr>
      <w:r>
        <w:rPr>
          <w:lang w:val="ru-RU" w:eastAsia="ru-RU" w:bidi="ru-RU"/>
          <w:sz w:val="24"/>
          <w:szCs w:val="24"/>
          <w:w w:val="100"/>
          <w:color w:val="000000"/>
          <w:position w:val="0"/>
        </w:rPr>
        <w:t>дополнительных общеразвивающих программ естественно-научной и технической направленностей.</w:t>
      </w:r>
    </w:p>
    <w:p>
      <w:pPr>
        <w:pStyle w:val="Style3"/>
        <w:framePr w:w="9360" w:h="12940" w:hRule="exact" w:wrap="around" w:vAnchor="page" w:hAnchor="page" w:x="1279" w:y="1234"/>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Перечень направленностей реализуемых на базе Центров «Точка роста» образовательных программ может быть расширен в зависимости от имеющихся у общеобразовательных организаций условий, а также потребностей участников образовательных отношений.</w:t>
      </w:r>
    </w:p>
    <w:p>
      <w:pPr>
        <w:pStyle w:val="Style3"/>
        <w:framePr w:w="9360" w:h="12940" w:hRule="exact" w:wrap="around" w:vAnchor="page" w:hAnchor="page" w:x="1279" w:y="1234"/>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 организации:</w:t>
      </w:r>
    </w:p>
    <w:p>
      <w:pPr>
        <w:pStyle w:val="Style3"/>
        <w:numPr>
          <w:ilvl w:val="0"/>
          <w:numId w:val="5"/>
        </w:numPr>
        <w:framePr w:w="9360" w:h="12940" w:hRule="exact" w:wrap="around" w:vAnchor="page" w:hAnchor="page" w:x="1279" w:y="1234"/>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оборудованием, средствами обучения и воспитания для изучения (в том числе экспериментального) предметов, курсов, дисциплин (модулей) естественно-научной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 «Химия», «Биология»;</w:t>
      </w:r>
    </w:p>
    <w:p>
      <w:pPr>
        <w:pStyle w:val="Style3"/>
        <w:numPr>
          <w:ilvl w:val="0"/>
          <w:numId w:val="5"/>
        </w:numPr>
        <w:framePr w:w="9360" w:h="12940" w:hRule="exact" w:wrap="around" w:vAnchor="page" w:hAnchor="page" w:x="1279" w:y="1234"/>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оборудованием, средствами обучения и воспитания для изучения основ робототехники, механики, мехатроники, освоения основ программирования, реализации программ дополнительного образования технической и естественно-научной направленностей и т. д.</w:t>
      </w:r>
    </w:p>
    <w:p>
      <w:pPr>
        <w:pStyle w:val="Style3"/>
        <w:numPr>
          <w:ilvl w:val="0"/>
          <w:numId w:val="5"/>
        </w:numPr>
        <w:framePr w:w="9360" w:h="12940" w:hRule="exact" w:wrap="around" w:vAnchor="page" w:hAnchor="page" w:x="1279" w:y="1234"/>
        <w:widowControl w:val="0"/>
        <w:keepNext w:val="0"/>
        <w:keepLines w:val="0"/>
        <w:shd w:val="clear" w:color="auto" w:fill="auto"/>
        <w:bidi w:val="0"/>
        <w:spacing w:before="0" w:after="0" w:line="322" w:lineRule="exact"/>
        <w:ind w:left="20" w:right="0" w:firstLine="700"/>
      </w:pPr>
      <w:r>
        <w:rPr>
          <w:lang w:val="ru-RU" w:eastAsia="ru-RU" w:bidi="ru-RU"/>
          <w:sz w:val="24"/>
          <w:szCs w:val="24"/>
          <w:w w:val="100"/>
          <w:color w:val="000000"/>
          <w:position w:val="0"/>
        </w:rPr>
        <w:t xml:space="preserve"> компьютерным и иным оборудованием.</w:t>
      </w:r>
    </w:p>
    <w:p>
      <w:pPr>
        <w:pStyle w:val="Style3"/>
        <w:framePr w:w="9360" w:h="12940" w:hRule="exact" w:wrap="around" w:vAnchor="page" w:hAnchor="page" w:x="1279" w:y="1234"/>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Перечень, минимально необходимые функциональные и технические требования и минимальное количество оборудования, расходных материалов, средств обучения и воспитания для оснащения Центров «Точка роста» (далее - инфраструктурный лист), определяются Региональным координатором с учетом Примерного перечня оборудования, расходных материалов, средств обучения и воспитания для создания и обеспечения функционирования центров образования естественно-научной и технологической направленности «Точка роста» в общеобразовательных организациях, расположенных в сельской местности и малых городах (Приложение № 6), примерного типового инфраструктурного листа, определяемого Федеральным оператором, и настоящих Рекомендаций.</w:t>
      </w:r>
    </w:p>
    <w:p>
      <w:pPr>
        <w:pStyle w:val="Style3"/>
        <w:framePr w:w="9360" w:h="12940" w:hRule="exact" w:wrap="around" w:vAnchor="page" w:hAnchor="page" w:x="1279" w:y="1234"/>
        <w:tabs>
          <w:tab w:leader="none" w:pos="2636" w:val="left"/>
        </w:tabs>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В рамках оснащения общеобразовательных организаций при формировании инфраструктурного листа субъект Российской Федерации вправе выбрать стандартный или профильный комплект оборудования, представленный в примерном перечне оборудования, расходных материалов, средств обучения и воспитания для оснащения Центров «Точка роста» (Приложение №</w:t>
        <w:tab/>
        <w:t>6). Для малокомплектных общеобразовательных</w:t>
      </w:r>
    </w:p>
    <w:p>
      <w:pPr>
        <w:pStyle w:val="Style3"/>
        <w:framePr w:w="9360" w:h="12940" w:hRule="exact" w:wrap="around" w:vAnchor="page" w:hAnchor="page" w:x="1279" w:y="1234"/>
        <w:widowControl w:val="0"/>
        <w:keepNext w:val="0"/>
        <w:keepLines w:val="0"/>
        <w:shd w:val="clear" w:color="auto" w:fill="auto"/>
        <w:bidi w:val="0"/>
        <w:spacing w:before="0" w:after="0" w:line="322" w:lineRule="exact"/>
        <w:ind w:left="20" w:right="20" w:firstLine="0"/>
      </w:pPr>
      <w:r>
        <w:rPr>
          <w:lang w:val="ru-RU" w:eastAsia="ru-RU" w:bidi="ru-RU"/>
          <w:sz w:val="24"/>
          <w:szCs w:val="24"/>
          <w:w w:val="100"/>
          <w:color w:val="000000"/>
          <w:position w:val="0"/>
        </w:rPr>
        <w:t>организаций</w:t>
      </w:r>
      <w:r>
        <w:rPr>
          <w:lang w:val="ru-RU" w:eastAsia="ru-RU" w:bidi="ru-RU"/>
          <w:vertAlign w:val="superscript"/>
          <w:sz w:val="24"/>
          <w:szCs w:val="24"/>
          <w:w w:val="100"/>
          <w:color w:val="000000"/>
          <w:position w:val="0"/>
        </w:rPr>
        <w:t>1</w:t>
      </w:r>
      <w:r>
        <w:rPr>
          <w:lang w:val="ru-RU" w:eastAsia="ru-RU" w:bidi="ru-RU"/>
          <w:sz w:val="24"/>
          <w:szCs w:val="24"/>
          <w:w w:val="100"/>
          <w:color w:val="000000"/>
          <w:position w:val="0"/>
        </w:rPr>
        <w:t xml:space="preserve"> объем единиц средств обучения и воспитания формируется в меньшем количестве.</w:t>
      </w:r>
    </w:p>
    <w:p>
      <w:pPr>
        <w:pStyle w:val="Style26"/>
        <w:framePr w:w="9398" w:h="969" w:hRule="exact" w:wrap="around" w:vAnchor="page" w:hAnchor="page" w:x="1260" w:y="14895"/>
        <w:widowControl w:val="0"/>
        <w:keepNext w:val="0"/>
        <w:keepLines w:val="0"/>
        <w:shd w:val="clear" w:color="auto" w:fill="auto"/>
        <w:bidi w:val="0"/>
        <w:spacing w:before="0" w:after="0"/>
        <w:ind w:left="20" w:right="20" w:firstLine="0"/>
      </w:pPr>
      <w:r>
        <w:rPr>
          <w:rStyle w:val="CharStyle28"/>
          <w:vertAlign w:val="superscript"/>
          <w:b/>
          <w:bCs/>
        </w:rPr>
        <w:t>1</w:t>
      </w:r>
      <w:r>
        <w:rPr>
          <w:rStyle w:val="CharStyle28"/>
          <w:b/>
          <w:bCs/>
        </w:rPr>
        <w:t xml:space="preserve"> </w:t>
      </w:r>
      <w:r>
        <w:rPr>
          <w:lang w:val="ru-RU" w:eastAsia="ru-RU" w:bidi="ru-RU"/>
          <w:w w:val="100"/>
          <w:color w:val="000000"/>
          <w:position w:val="0"/>
        </w:rPr>
        <w:t>Малокомплектной общеобразовательной организацией в рамках реализации мероприятий по созданию и функционированию центров естественно-научной и технологической направленностей признается общеобразовательная организация, численность классов-комплектов в каждой из параллелей которой составляет не более 1 единицы.</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3"/>
        <w:framePr w:w="9355" w:h="14548" w:hRule="exact" w:wrap="around" w:vAnchor="page" w:hAnchor="page" w:x="1281" w:y="126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Профильный комплект оборудования может быть выбран для общеобразовательных организаций, имеющих на момент создания центра «Точка роста» набор средств обучения и воспитания, покрывающий своими функциональными возможностями базовые потребности при изучении предметов «Физика», «Химия» и «Биология».</w:t>
      </w:r>
    </w:p>
    <w:p>
      <w:pPr>
        <w:pStyle w:val="Style3"/>
        <w:framePr w:w="9355" w:h="14548" w:hRule="exact" w:wrap="around" w:vAnchor="page" w:hAnchor="page" w:x="1281" w:y="126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Профильный комплект оборудования обеспечивает эффективное достижение образовательных результатов обучающимися по программам естественно-научной и технологической направленностей, возможность углубленного изучения отдельных предметов, в том числе для формирования изобретательского, креативного, критического мышления, развития функциональной грамотности у обучающихся, в том числе естественно</w:t>
        <w:softHyphen/>
        <w:t>научной и математической.</w:t>
      </w:r>
    </w:p>
    <w:p>
      <w:pPr>
        <w:pStyle w:val="Style3"/>
        <w:framePr w:w="9355" w:h="14548" w:hRule="exact" w:wrap="around" w:vAnchor="page" w:hAnchor="page" w:x="1281" w:y="126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При формировании инфраструктурного листа из профильного комплекта в обязательном порядке обеспечивается выбор средств обучения и воспитания не менее чем по трем учебным предметам («Физика», «Химия», «Биология») и компьютерного оборудования. Оставшиеся по итогам определения обязательного оборудования средства, предусмотренные для оснащения Центра «Точка роста», распределяются на приобретение дополнительного оборудования, входящего в перечень оборудования, расходных материалов, средств обучения и воспитания профильного комплекта (Приложение № 6 к методическим рекомендациям).</w:t>
      </w:r>
    </w:p>
    <w:p>
      <w:pPr>
        <w:pStyle w:val="Style3"/>
        <w:framePr w:w="9355" w:h="14548" w:hRule="exact" w:wrap="around" w:vAnchor="page" w:hAnchor="page" w:x="1281" w:y="126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При выборе дополнительного оборудования также следует учитывать специфику и потребности отраслей экономики субъекта Российской Федерации.</w:t>
      </w:r>
    </w:p>
    <w:p>
      <w:pPr>
        <w:pStyle w:val="Style3"/>
        <w:framePr w:w="9355" w:h="14548" w:hRule="exact" w:wrap="around" w:vAnchor="page" w:hAnchor="page" w:x="1281" w:y="126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Региональный координатор обеспечивает согласование сформированного в соответствии с типовой формой инфраструктурного листа с Федеральным оператором в соответствии с регламентом, определяемым Федеральным оператором.</w:t>
      </w:r>
    </w:p>
    <w:p>
      <w:pPr>
        <w:pStyle w:val="Style3"/>
        <w:framePr w:w="9355" w:h="14548" w:hRule="exact" w:wrap="around" w:vAnchor="page" w:hAnchor="page" w:x="1281" w:y="126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При направлении на согласование инфраструктурного листа, содержащего стандартные комплекты, Региональный координатор предоставляет (по форме Федерального оператора):</w:t>
      </w:r>
    </w:p>
    <w:p>
      <w:pPr>
        <w:pStyle w:val="Style3"/>
        <w:numPr>
          <w:ilvl w:val="0"/>
          <w:numId w:val="5"/>
        </w:numPr>
        <w:framePr w:w="9355" w:h="14548" w:hRule="exact" w:wrap="around" w:vAnchor="page" w:hAnchor="page" w:x="1281" w:y="126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подтверждение отсутствия в соответствующих образовательных организациях, оснащение которых планируется, оборудования, расходных материалов, средств обучения и воспитания, указанных в перечне стандартного комплекта;</w:t>
      </w:r>
    </w:p>
    <w:p>
      <w:pPr>
        <w:pStyle w:val="Style3"/>
        <w:numPr>
          <w:ilvl w:val="0"/>
          <w:numId w:val="5"/>
        </w:numPr>
        <w:framePr w:w="9355" w:h="14548" w:hRule="exact" w:wrap="around" w:vAnchor="page" w:hAnchor="page" w:x="1281" w:y="126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подтверждение наличия (либо обеспечение наличия до момента оснащения Центров «Точка роста») условий для хранения и использования химических реактивов, в том числе необходимого оборудования, включая шкаф вытяжной панорамный и шкаф для хранения химических реактивов огнеупорный, согласно Перечню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3"/>
        <w:framePr w:w="9370" w:h="14227" w:hRule="exact" w:wrap="around" w:vAnchor="page" w:hAnchor="page" w:x="1274" w:y="1426"/>
        <w:widowControl w:val="0"/>
        <w:keepNext w:val="0"/>
        <w:keepLines w:val="0"/>
        <w:shd w:val="clear" w:color="auto" w:fill="auto"/>
        <w:bidi w:val="0"/>
        <w:spacing w:before="0" w:after="0" w:line="322" w:lineRule="exact"/>
        <w:ind w:left="20" w:right="20" w:firstLine="0"/>
      </w:pPr>
      <w:r>
        <w:rPr>
          <w:lang w:val="ru-RU" w:eastAsia="ru-RU" w:bidi="ru-RU"/>
          <w:sz w:val="24"/>
          <w:szCs w:val="24"/>
          <w:w w:val="100"/>
          <w:color w:val="000000"/>
          <w:position w:val="0"/>
        </w:rPr>
        <w:t>прогнозируемой потребности) новых мест в общеобразовательных организациях, утвержденному приказом Минпросвещения России от 3 сентября 2019 г. № 465.</w:t>
      </w:r>
    </w:p>
    <w:p>
      <w:pPr>
        <w:pStyle w:val="Style3"/>
        <w:framePr w:w="9370" w:h="14227" w:hRule="exact" w:wrap="around" w:vAnchor="page" w:hAnchor="page" w:x="1274" w:y="142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Образовательные организации, на базе которых создаются и функционируют Центры «Точка роста», должны соответствовать действующим требованиям к устройству, содержанию и организации режима работы образовательных организаций и иным нормативным правовым актам, определяющим требования к организации общего и дополнительного образования детей.</w:t>
      </w:r>
    </w:p>
    <w:p>
      <w:pPr>
        <w:pStyle w:val="Style3"/>
        <w:framePr w:w="9370" w:h="14227" w:hRule="exact" w:wrap="around" w:vAnchor="page" w:hAnchor="page" w:x="1274" w:y="142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Помещения (функциональные зоны, в том числе учебные кабинеты физики, химии, биологии) Центра «Точка роста» рекомендуется располагать в пределах одного здания.</w:t>
      </w:r>
    </w:p>
    <w:p>
      <w:pPr>
        <w:pStyle w:val="Style3"/>
        <w:framePr w:w="9370" w:h="14227" w:hRule="exact" w:wrap="around" w:vAnchor="page" w:hAnchor="page" w:x="1274" w:y="142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Проектирование, зонирование помещений Центров «Точка роста» и определение дизайн-решений осуществляется с учетом руководства по проектированию центров «Точка роста», утверждаемого федеральным оператором.</w:t>
      </w:r>
    </w:p>
    <w:p>
      <w:pPr>
        <w:pStyle w:val="Style3"/>
        <w:framePr w:w="9370" w:h="14227" w:hRule="exact" w:wrap="around" w:vAnchor="page" w:hAnchor="page" w:x="1274" w:y="142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При проектировании, зонировании помещений Центров «Точка роста» следует учитывать особенности оборудования, расходных материалов, средств обучения и воспитания, которым будет обеспечиваться образовательная организация.</w:t>
      </w:r>
    </w:p>
    <w:p>
      <w:pPr>
        <w:pStyle w:val="Style3"/>
        <w:framePr w:w="9370" w:h="14227" w:hRule="exact" w:wrap="around" w:vAnchor="page" w:hAnchor="page" w:x="1274" w:y="1426"/>
        <w:widowControl w:val="0"/>
        <w:keepNext w:val="0"/>
        <w:keepLines w:val="0"/>
        <w:shd w:val="clear" w:color="auto" w:fill="auto"/>
        <w:bidi w:val="0"/>
        <w:spacing w:before="0" w:after="365" w:line="322" w:lineRule="exact"/>
        <w:ind w:left="20" w:right="20" w:firstLine="700"/>
      </w:pPr>
      <w:r>
        <w:rPr>
          <w:lang w:val="ru-RU" w:eastAsia="ru-RU" w:bidi="ru-RU"/>
          <w:sz w:val="24"/>
          <w:szCs w:val="24"/>
          <w:w w:val="100"/>
          <w:color w:val="000000"/>
          <w:position w:val="0"/>
        </w:rPr>
        <w:t>Проект зонирования помещений Центров «Точка роста» представляется Федеральному оператору одновременно с представлением инфраструктурных листов.</w:t>
      </w:r>
    </w:p>
    <w:p>
      <w:pPr>
        <w:pStyle w:val="Style24"/>
        <w:numPr>
          <w:ilvl w:val="0"/>
          <w:numId w:val="3"/>
        </w:numPr>
        <w:framePr w:w="9370" w:h="14227" w:hRule="exact" w:wrap="around" w:vAnchor="page" w:hAnchor="page" w:x="1274" w:y="1426"/>
        <w:tabs>
          <w:tab w:leader="none" w:pos="2200" w:val="left"/>
        </w:tabs>
        <w:widowControl w:val="0"/>
        <w:keepNext w:val="0"/>
        <w:keepLines w:val="0"/>
        <w:shd w:val="clear" w:color="auto" w:fill="auto"/>
        <w:bidi w:val="0"/>
        <w:spacing w:before="0" w:after="312" w:line="240" w:lineRule="exact"/>
        <w:ind w:left="1840" w:right="0" w:firstLine="0"/>
      </w:pPr>
      <w:bookmarkStart w:id="4" w:name="bookmark4"/>
      <w:r>
        <w:rPr>
          <w:lang w:val="ru-RU" w:eastAsia="ru-RU" w:bidi="ru-RU"/>
          <w:sz w:val="24"/>
          <w:szCs w:val="24"/>
          <w:w w:val="100"/>
          <w:spacing w:val="0"/>
          <w:color w:val="000000"/>
          <w:position w:val="0"/>
        </w:rPr>
        <w:t>Организация образовательной деятельности</w:t>
      </w:r>
      <w:bookmarkEnd w:id="4"/>
    </w:p>
    <w:p>
      <w:pPr>
        <w:pStyle w:val="Style3"/>
        <w:framePr w:w="9370" w:h="14227" w:hRule="exact" w:wrap="around" w:vAnchor="page" w:hAnchor="page" w:x="1274" w:y="142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Образовательная деятельность на базе центров «Точка роста» осуществляется по образовательным программам общего и дополнительного образования.</w:t>
      </w:r>
    </w:p>
    <w:p>
      <w:pPr>
        <w:pStyle w:val="Style3"/>
        <w:framePr w:w="9370" w:h="14227" w:hRule="exact" w:wrap="around" w:vAnchor="page" w:hAnchor="page" w:x="1274" w:y="142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Требования к формату организации образовательной деятельности регулируются настоящими Рекомендациями и иными информационными и методическими материалами Федерального оператора.</w:t>
      </w:r>
    </w:p>
    <w:p>
      <w:pPr>
        <w:pStyle w:val="Style3"/>
        <w:framePr w:w="9370" w:h="14227" w:hRule="exact" w:wrap="around" w:vAnchor="page" w:hAnchor="page" w:x="1274" w:y="142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Направления реализуемых с использованием ресурсов Центров «Точка роста» программ определяются в соответствии с методическими материалами и рекомендациями, устанавливаемыми и актуализируемыми Федеральным оператором.</w:t>
      </w:r>
    </w:p>
    <w:p>
      <w:pPr>
        <w:pStyle w:val="Style3"/>
        <w:framePr w:w="9370" w:h="14227" w:hRule="exact" w:wrap="around" w:vAnchor="page" w:hAnchor="page" w:x="1274" w:y="142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На базе центров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учетом рекомендаций Федерального оператора. В обязательном порядке на базе центров «Точка роста» обеспечивается освоение обучающимися учебных предметов «Физика», «Химия», «Биология» с использованием приобретаемого оборудования, расходных материалов, средств обучения и воспитания.</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3"/>
        <w:framePr w:w="9355" w:h="14548" w:hRule="exact" w:wrap="around" w:vAnchor="page" w:hAnchor="page" w:x="1281" w:y="126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Не менее 1/3 объема внеурочной деятельности обучающихся должно быть ориентировано на поддержание естественнонаучной и технологической направленностей образовательных программ, при этом объем программ естественнонаучной направленности не может составлять менее 20% от общего объема внеурочной деятельности. Образовательные программы по другим направленностям при наличии возможности рекомендуется планировать с использованием ресурсов Центров «Точка роста».</w:t>
      </w:r>
    </w:p>
    <w:p>
      <w:pPr>
        <w:pStyle w:val="Style3"/>
        <w:framePr w:w="9355" w:h="14548" w:hRule="exact" w:wrap="around" w:vAnchor="page" w:hAnchor="page" w:x="1281" w:y="126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Разработка рабочих программ по предметам «Физика», «Химия», «Биология», учебным предметам естественно-научной и технологической направленностей из части учебного плана, формируемой участниками образовательных отношений, программ внеурочной деятельности и дополнительного образования осуществляется общеобразовательными организациями, в которых создаются центры «Точка роста», самостоятельно с учетом методических материалов и рекомендаций Федерального оператора. Реализация образовательных программ дополнительного образования в малокомплектных общеобразовательных организациях осуществляется при наличии у организации соответствующих условий.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p>
      <w:pPr>
        <w:pStyle w:val="Style3"/>
        <w:framePr w:w="9355" w:h="14548" w:hRule="exact" w:wrap="around" w:vAnchor="page" w:hAnchor="page" w:x="1281" w:y="126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Рекомендации по использованию стандартного комплекта оборудования Центра «Точка роста» при реализации программ естественно</w:t>
        <w:softHyphen/>
        <w:t>научной и технологической направленностей определены в Приложении № 5 к настоящим Рекомендациям.</w:t>
      </w:r>
    </w:p>
    <w:p>
      <w:pPr>
        <w:pStyle w:val="Style3"/>
        <w:framePr w:w="9355" w:h="14548" w:hRule="exact" w:wrap="around" w:vAnchor="page" w:hAnchor="page" w:x="1281" w:y="126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Сопровождение и методическое обеспечение использования профильного комплекта оборудования в образовательной деятельности центров «Точка роста» осуществляет Федеральный оператор.</w:t>
      </w:r>
    </w:p>
    <w:p>
      <w:pPr>
        <w:pStyle w:val="Style3"/>
        <w:framePr w:w="9355" w:h="14548" w:hRule="exact" w:wrap="around" w:vAnchor="page" w:hAnchor="page" w:x="1281" w:y="126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Методические материалы, разработки и иные материалы по вопросам использования профильного комплекта оборудования разрабатываются, актуализируются и распространяются Федеральным оператором, в том числе с применением современных медиа инструментов (видео, вебинар, публикации).</w:t>
      </w:r>
    </w:p>
    <w:p>
      <w:pPr>
        <w:pStyle w:val="Style3"/>
        <w:framePr w:w="9355" w:h="14548" w:hRule="exact" w:wrap="around" w:vAnchor="page" w:hAnchor="page" w:x="1281" w:y="126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Федеральным оператором на регулярной основе обеспечивается проведение методических и обучающих мероприятий по вопросам организации образовательного процесса в Центрах «Точка роста» с применением профильного комплекта оборудования, оказание методической помощи при разработке учебных материалов, заданий для совершенствования практической подготовки обучающихся по учебным предметам, курсам внеурочной деятельности, дополнительного образования детей.</w:t>
      </w:r>
    </w:p>
    <w:p>
      <w:pPr>
        <w:pStyle w:val="Style3"/>
        <w:framePr w:w="9355" w:h="14548" w:hRule="exact" w:wrap="around" w:vAnchor="page" w:hAnchor="page" w:x="1281" w:y="126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Педагогические работники, осуществляющие деятельность на базе Центров «Точка роста» с применением профильного комплекта оборудования, проходят обучение по программам дополнительного профессионального образования (курсы повышения квалификации) из Федерального реестра программ ДПО. Повышение квалификации</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3"/>
        <w:framePr w:w="9370" w:h="14167" w:hRule="exact" w:wrap="around" w:vAnchor="page" w:hAnchor="page" w:x="1274" w:y="1486"/>
        <w:widowControl w:val="0"/>
        <w:keepNext w:val="0"/>
        <w:keepLines w:val="0"/>
        <w:shd w:val="clear" w:color="auto" w:fill="auto"/>
        <w:bidi w:val="0"/>
        <w:jc w:val="left"/>
        <w:spacing w:before="0" w:after="0" w:line="240" w:lineRule="exact"/>
        <w:ind w:left="20" w:right="0" w:firstLine="0"/>
      </w:pPr>
      <w:r>
        <w:rPr>
          <w:lang w:val="ru-RU" w:eastAsia="ru-RU" w:bidi="ru-RU"/>
          <w:sz w:val="24"/>
          <w:szCs w:val="24"/>
          <w:w w:val="100"/>
          <w:color w:val="000000"/>
          <w:position w:val="0"/>
        </w:rPr>
        <w:t>педагогических работников осуществляется не реже одного раза в три года.</w:t>
      </w:r>
    </w:p>
    <w:p>
      <w:pPr>
        <w:pStyle w:val="Style24"/>
        <w:numPr>
          <w:ilvl w:val="0"/>
          <w:numId w:val="3"/>
        </w:numPr>
        <w:framePr w:w="9370" w:h="14167" w:hRule="exact" w:wrap="around" w:vAnchor="page" w:hAnchor="page" w:x="1274" w:y="1486"/>
        <w:tabs>
          <w:tab w:leader="none" w:pos="1060" w:val="left"/>
        </w:tabs>
        <w:widowControl w:val="0"/>
        <w:keepNext w:val="0"/>
        <w:keepLines w:val="0"/>
        <w:shd w:val="clear" w:color="auto" w:fill="auto"/>
        <w:bidi w:val="0"/>
        <w:jc w:val="left"/>
        <w:spacing w:before="0" w:after="240" w:line="322" w:lineRule="exact"/>
        <w:ind w:left="700" w:right="280" w:firstLine="0"/>
      </w:pPr>
      <w:bookmarkStart w:id="5" w:name="bookmark5"/>
      <w:r>
        <w:rPr>
          <w:lang w:val="ru-RU" w:eastAsia="ru-RU" w:bidi="ru-RU"/>
          <w:sz w:val="24"/>
          <w:szCs w:val="24"/>
          <w:w w:val="100"/>
          <w:spacing w:val="0"/>
          <w:color w:val="000000"/>
          <w:position w:val="0"/>
        </w:rPr>
        <w:t>Организационно-методическое сопровождение и использование иной созданной в рамках реализации национального проекта «Образование» инфраструктуры</w:t>
      </w:r>
      <w:bookmarkEnd w:id="5"/>
    </w:p>
    <w:p>
      <w:pPr>
        <w:pStyle w:val="Style3"/>
        <w:framePr w:w="9370" w:h="14167" w:hRule="exact" w:wrap="around" w:vAnchor="page" w:hAnchor="page" w:x="1274" w:y="148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В целях комплексного сопровождения деятельности Центров «Точка» Федеральным оператором обеспечивается осуществление публикаций и обновления методических материалов, включающих учебно-методические материалы (инструкции, методические пособия, информационные материалы, перечни рекомендуемых литературных источников, видеоматериалы и др.), а также материалы по итогам проведения мероприятий Федерального оператора (вебинары, семинары, конференции, совещания и др.).</w:t>
      </w:r>
    </w:p>
    <w:p>
      <w:pPr>
        <w:pStyle w:val="Style3"/>
        <w:framePr w:w="9370" w:h="14167" w:hRule="exact" w:wrap="around" w:vAnchor="page" w:hAnchor="page" w:x="1274" w:y="148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Для педагогических работников Центров «Точка роста» Федеральным оператором обеспечивается проведение тематических вебинаров и образовательных мероприятий, направленных на разъяснение вопросов реализации образовательных программ на базе Центров «Точка роста» с применением профильного комплекта оборудования.</w:t>
      </w:r>
    </w:p>
    <w:p>
      <w:pPr>
        <w:pStyle w:val="Style3"/>
        <w:framePr w:w="9370" w:h="14167" w:hRule="exact" w:wrap="around" w:vAnchor="page" w:hAnchor="page" w:x="1274" w:y="148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Для Региональных координаторов и руководящих работников Центров «Точка роста» Федеральный оператор обеспечивает проведение тематических вебинаров, направленных на дополнительное разъяснение вопросов, относящихся к исполнению комплексов мер (дорожных карт) по созданию и функционированию Центров «Точка роста», достижению установленных показателей функционирования, использованию иной созданной в рамках реализации национального проекта «Образование» инфраструктуры.</w:t>
      </w:r>
    </w:p>
    <w:p>
      <w:pPr>
        <w:pStyle w:val="Style3"/>
        <w:framePr w:w="9370" w:h="14167" w:hRule="exact" w:wrap="around" w:vAnchor="page" w:hAnchor="page" w:x="1274" w:y="148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В целях эффективной организационно-методической поддержки создания и функционирования Центров «Точка роста» на территории субъектов Российской Федерации Региональным координатором обеспечивается вовлечение детских технопарков «Кванториум», центров цифрового образования детей </w:t>
      </w:r>
      <w:r>
        <w:rPr>
          <w:lang w:val="en-US" w:eastAsia="en-US" w:bidi="en-US"/>
          <w:sz w:val="24"/>
          <w:szCs w:val="24"/>
          <w:w w:val="100"/>
          <w:color w:val="000000"/>
          <w:position w:val="0"/>
        </w:rPr>
        <w:t>«IT</w:t>
      </w:r>
      <w:r>
        <w:rPr>
          <w:lang w:val="ru-RU" w:eastAsia="ru-RU" w:bidi="ru-RU"/>
          <w:sz w:val="24"/>
          <w:szCs w:val="24"/>
          <w:w w:val="100"/>
          <w:color w:val="000000"/>
          <w:position w:val="0"/>
        </w:rPr>
        <w:t>-куб», ключевых центров дополнительного образования «Дом научной коллаборации» в деятельность Центров «Точка роста» в следующих форматах:</w:t>
      </w:r>
    </w:p>
    <w:p>
      <w:pPr>
        <w:pStyle w:val="Style3"/>
        <w:numPr>
          <w:ilvl w:val="0"/>
          <w:numId w:val="7"/>
        </w:numPr>
        <w:framePr w:w="9370" w:h="14167" w:hRule="exact" w:wrap="around" w:vAnchor="page" w:hAnchor="page" w:x="1274" w:y="1486"/>
        <w:tabs>
          <w:tab w:leader="none" w:pos="1230" w:val="left"/>
        </w:tabs>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Проведение совместных мероприятий для обучающихся и педагогических работников общеобразовательных организаций, на базе которых создаются Центры «Точка роста» (обучающие семинары и мастер- классы по вопросам использования оборудования, средств обучения и воспитания; методические мероприятия по вопросам разработки, совершенствования и внедрения программ дополнительного образования естественно-научной и технической направленности, организации внеурочной деятельности обучающихся; индивидуальные консультации для педагогических работников, в том числе в режиме онлайн; занятия проектной деятельностью; конкурсные и соревновательные мероприятия для детей и др.).</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3"/>
        <w:numPr>
          <w:ilvl w:val="0"/>
          <w:numId w:val="7"/>
        </w:numPr>
        <w:framePr w:w="9355" w:h="14549" w:hRule="exact" w:wrap="around" w:vAnchor="page" w:hAnchor="page" w:x="1281" w:y="1262"/>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Организация и участие в региональных и межрегиональных конференциях, фестивалях, форумах по обмену опытом работы на высокооснащенных ученико-местах, в том числе по реализации предметных областей «Естественнонаучные предметы», «Естественные науки», «Математика и информатика», «Обществознание и естествознание», «Технология», а также программ дополнительного образования естественно</w:t>
        <w:softHyphen/>
        <w:t>научной и технической направленностей.</w:t>
      </w:r>
    </w:p>
    <w:p>
      <w:pPr>
        <w:pStyle w:val="Style3"/>
        <w:numPr>
          <w:ilvl w:val="0"/>
          <w:numId w:val="7"/>
        </w:numPr>
        <w:framePr w:w="9355" w:h="14549" w:hRule="exact" w:wrap="around" w:vAnchor="page" w:hAnchor="page" w:x="1281" w:y="1262"/>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Участие региональных координаторов, представителей Центров «Точка роста» и иных центров, функционирующих на территории субъекта Российской Федерации, в мероприятиях Федерального оператора.</w:t>
      </w:r>
    </w:p>
    <w:p>
      <w:pPr>
        <w:pStyle w:val="Style3"/>
        <w:framePr w:w="9355" w:h="14549" w:hRule="exact" w:wrap="around" w:vAnchor="page" w:hAnchor="page" w:x="1281" w:y="1262"/>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Г рафик мероприятий, квоты участия, содержание и технологии проведения мероприятий доводятся Федеральным оператором дополнительно.</w:t>
      </w:r>
    </w:p>
    <w:p>
      <w:pPr>
        <w:pStyle w:val="Style3"/>
        <w:numPr>
          <w:ilvl w:val="0"/>
          <w:numId w:val="7"/>
        </w:numPr>
        <w:framePr w:w="9355" w:h="14549" w:hRule="exact" w:wrap="around" w:vAnchor="page" w:hAnchor="page" w:x="1281" w:y="1262"/>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Организация и участие в проведении информационных кампаний по популяризации национального проекта «Образование» на территории субъектов Российской Федерации, в том числе событиях, проводимых для консультационного сопровождения родителей (законных представителей) обучающихся о возможностях для развития способностей и талантов их детей, профессиональной ориентации и успешного освоения основных образовательных программ общего образования.</w:t>
      </w:r>
    </w:p>
    <w:p>
      <w:pPr>
        <w:pStyle w:val="Style3"/>
        <w:numPr>
          <w:ilvl w:val="0"/>
          <w:numId w:val="7"/>
        </w:numPr>
        <w:framePr w:w="9355" w:h="14549" w:hRule="exact" w:wrap="around" w:vAnchor="page" w:hAnchor="page" w:x="1281" w:y="1262"/>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Разработка, утверждение и реализация сетевых образовательных программ с использованием высокооснащенных ученико-мест, созданных в субъекте Российской Федерации в рамках национального проекта «Образование», в том числе совместно с детскими технопарками «Кванториум».</w:t>
      </w:r>
    </w:p>
    <w:p>
      <w:pPr>
        <w:pStyle w:val="Style3"/>
        <w:numPr>
          <w:ilvl w:val="0"/>
          <w:numId w:val="7"/>
        </w:numPr>
        <w:framePr w:w="9355" w:h="14549" w:hRule="exact" w:wrap="around" w:vAnchor="page" w:hAnchor="page" w:x="1281" w:y="1262"/>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Вовлечение обучающихся общеобразовательных организаций, на базе которых создаются и функционируют Центры «Точка роста», в различные формы сопровождения и наставничества с использованием кадровых ресурсов, обеспечивающих работу высокооснащенных ученико- мест, созданных в субъекте Российской Федерации в рамках национального проекта «Образование» с учетом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p>
      <w:pPr>
        <w:pStyle w:val="Style3"/>
        <w:framePr w:w="9355" w:h="14549" w:hRule="exact" w:wrap="around" w:vAnchor="page" w:hAnchor="page" w:x="1281" w:y="1262"/>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Центры «Точка роста» используют инфраструктуру и кадровые ресурсы детских технопарков «Кванториум», создаваемых на базе общеобразовательных организаций, для развития проектной деятельности обучающихся. Педагогические работники Центров «Точка роста» обеспечивают участие обучающихся в мероприятиях детских технопарков «Кванториум» с удаленным использованием оборудования, средств обучения и воспитания, а также принимают участие в организуемых ими семинарах по демонстрации эффективного опыта реализации образовательных естественно-научной, технологической и иных направленностей среди иных</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3"/>
        <w:framePr w:w="9365" w:h="14231" w:hRule="exact" w:wrap="around" w:vAnchor="page" w:hAnchor="page" w:x="1276" w:y="1426"/>
        <w:widowControl w:val="0"/>
        <w:keepNext w:val="0"/>
        <w:keepLines w:val="0"/>
        <w:shd w:val="clear" w:color="auto" w:fill="auto"/>
        <w:bidi w:val="0"/>
        <w:spacing w:before="0" w:after="0" w:line="322" w:lineRule="exact"/>
        <w:ind w:left="20" w:right="20" w:firstLine="0"/>
      </w:pPr>
      <w:r>
        <w:rPr>
          <w:lang w:val="ru-RU" w:eastAsia="ru-RU" w:bidi="ru-RU"/>
          <w:sz w:val="24"/>
          <w:szCs w:val="24"/>
          <w:w w:val="100"/>
          <w:color w:val="000000"/>
          <w:position w:val="0"/>
        </w:rPr>
        <w:t>общеобразовательных организаций, расположенных на территории субъекта Российской Федерации.</w:t>
      </w:r>
    </w:p>
    <w:p>
      <w:pPr>
        <w:pStyle w:val="Style3"/>
        <w:framePr w:w="9365" w:h="14231" w:hRule="exact" w:wrap="around" w:vAnchor="page" w:hAnchor="page" w:x="1276" w:y="142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Региональным координатором на территории субъекта Российской Федерации обеспечивается работа по поддержке общеобразовательных организаций, показывающих низкие образовательные результаты, с использованием инфраструктуры и кадрового обеспечения Центров «Точка роста» в различных форматах (совместная реализация образовательных программ, проведение обучающих мероприятий, семинаров, консультаций и пр.).</w:t>
      </w:r>
    </w:p>
    <w:p>
      <w:pPr>
        <w:pStyle w:val="Style3"/>
        <w:framePr w:w="9365" w:h="14231" w:hRule="exact" w:wrap="around" w:vAnchor="page" w:hAnchor="page" w:x="1276" w:y="142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При проведении различных мероприятий, связанных с реализацией национального проекта «Образование», использованием соответствующей инфраструктуры, кадровых и финансовых ресурсов, должно быть обеспечено их информационное сопровождение, в том числе в средствах массовой информации, социальных сетях, на сайтах образовательных организаций с использованием фирменной символики национального проекта «Образование».</w:t>
      </w:r>
    </w:p>
    <w:p>
      <w:pPr>
        <w:pStyle w:val="Style3"/>
        <w:framePr w:w="9365" w:h="14231" w:hRule="exact" w:wrap="around" w:vAnchor="page" w:hAnchor="page" w:x="1276" w:y="1426"/>
        <w:widowControl w:val="0"/>
        <w:keepNext w:val="0"/>
        <w:keepLines w:val="0"/>
        <w:shd w:val="clear" w:color="auto" w:fill="auto"/>
        <w:bidi w:val="0"/>
        <w:spacing w:before="0" w:after="365" w:line="322" w:lineRule="exact"/>
        <w:ind w:left="20" w:right="20" w:firstLine="700"/>
      </w:pPr>
      <w:r>
        <w:rPr>
          <w:lang w:val="ru-RU" w:eastAsia="ru-RU" w:bidi="ru-RU"/>
          <w:sz w:val="24"/>
          <w:szCs w:val="24"/>
          <w:w w:val="100"/>
          <w:color w:val="000000"/>
          <w:position w:val="0"/>
        </w:rPr>
        <w:t>Информация об участии Центров «Точка роста» в мероприятиях направляется Федеральному оператору в рамках ежеквартального мониторинга.</w:t>
      </w:r>
    </w:p>
    <w:p>
      <w:pPr>
        <w:pStyle w:val="Style24"/>
        <w:numPr>
          <w:ilvl w:val="0"/>
          <w:numId w:val="3"/>
        </w:numPr>
        <w:framePr w:w="9365" w:h="14231" w:hRule="exact" w:wrap="around" w:vAnchor="page" w:hAnchor="page" w:x="1276" w:y="1426"/>
        <w:tabs>
          <w:tab w:leader="none" w:pos="1706" w:val="left"/>
        </w:tabs>
        <w:widowControl w:val="0"/>
        <w:keepNext w:val="0"/>
        <w:keepLines w:val="0"/>
        <w:shd w:val="clear" w:color="auto" w:fill="auto"/>
        <w:bidi w:val="0"/>
        <w:spacing w:before="0" w:after="19" w:line="240" w:lineRule="exact"/>
        <w:ind w:left="1000" w:right="0" w:firstLine="0"/>
      </w:pPr>
      <w:bookmarkStart w:id="6" w:name="bookmark6"/>
      <w:r>
        <w:rPr>
          <w:lang w:val="ru-RU" w:eastAsia="ru-RU" w:bidi="ru-RU"/>
          <w:sz w:val="24"/>
          <w:szCs w:val="24"/>
          <w:w w:val="100"/>
          <w:spacing w:val="0"/>
          <w:color w:val="000000"/>
          <w:position w:val="0"/>
        </w:rPr>
        <w:t>Требования к финансовому обеспечению Центров «Точка</w:t>
      </w:r>
      <w:bookmarkEnd w:id="6"/>
    </w:p>
    <w:p>
      <w:pPr>
        <w:pStyle w:val="Style24"/>
        <w:framePr w:w="9365" w:h="14231" w:hRule="exact" w:wrap="around" w:vAnchor="page" w:hAnchor="page" w:x="1276" w:y="1426"/>
        <w:widowControl w:val="0"/>
        <w:keepNext w:val="0"/>
        <w:keepLines w:val="0"/>
        <w:shd w:val="clear" w:color="auto" w:fill="auto"/>
        <w:bidi w:val="0"/>
        <w:jc w:val="center"/>
        <w:spacing w:before="0" w:after="252" w:line="240" w:lineRule="exact"/>
        <w:ind w:left="0" w:right="0" w:firstLine="0"/>
      </w:pPr>
      <w:bookmarkStart w:id="7" w:name="bookmark7"/>
      <w:r>
        <w:rPr>
          <w:lang w:val="ru-RU" w:eastAsia="ru-RU" w:bidi="ru-RU"/>
          <w:sz w:val="24"/>
          <w:szCs w:val="24"/>
          <w:w w:val="100"/>
          <w:spacing w:val="0"/>
          <w:color w:val="000000"/>
          <w:position w:val="0"/>
        </w:rPr>
        <w:t>роста»</w:t>
      </w:r>
      <w:bookmarkEnd w:id="7"/>
    </w:p>
    <w:p>
      <w:pPr>
        <w:pStyle w:val="Style3"/>
        <w:framePr w:w="9365" w:h="14231" w:hRule="exact" w:wrap="around" w:vAnchor="page" w:hAnchor="page" w:x="1276" w:y="142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Финансовое обеспечение функционирования Центров «Точка роста» включает затраты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применяемыми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утвержденными приказом Минпросвещения России от 20 ноября 2018 г. № 235 и включающими в том числе:</w:t>
      </w:r>
    </w:p>
    <w:p>
      <w:pPr>
        <w:pStyle w:val="Style3"/>
        <w:numPr>
          <w:ilvl w:val="0"/>
          <w:numId w:val="5"/>
        </w:numPr>
        <w:framePr w:w="9365" w:h="14231" w:hRule="exact" w:wrap="around" w:vAnchor="page" w:hAnchor="page" w:x="1276" w:y="142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оплату труда педагогических работников общеобразовательной организации, обеспечивающих функционирование Центров «Точка роста»;</w:t>
      </w:r>
    </w:p>
    <w:p>
      <w:pPr>
        <w:pStyle w:val="Style3"/>
        <w:numPr>
          <w:ilvl w:val="0"/>
          <w:numId w:val="5"/>
        </w:numPr>
        <w:framePr w:w="9365" w:h="14231" w:hRule="exact" w:wrap="around" w:vAnchor="page" w:hAnchor="page" w:x="1276" w:y="142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приобретение достаточного объема основных средств и материальных запасов, в том числе расходных материалов, для обеспечения реализации образовательных программ в объеме, необходимом для непрерывной реализации образовательного процесса;</w:t>
      </w:r>
    </w:p>
    <w:p>
      <w:pPr>
        <w:pStyle w:val="Style3"/>
        <w:numPr>
          <w:ilvl w:val="0"/>
          <w:numId w:val="5"/>
        </w:numPr>
        <w:framePr w:w="9365" w:h="14231" w:hRule="exact" w:wrap="around" w:vAnchor="page" w:hAnchor="page" w:x="1276" w:y="142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обеспечение текущей деятельности общеобразовательной организации по обеспечению образовательного процесса.</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3"/>
        <w:framePr w:w="9355" w:h="14548" w:hRule="exact" w:wrap="around" w:vAnchor="page" w:hAnchor="page" w:x="1281" w:y="1265"/>
        <w:widowControl w:val="0"/>
        <w:keepNext w:val="0"/>
        <w:keepLines w:val="0"/>
        <w:shd w:val="clear" w:color="auto" w:fill="auto"/>
        <w:bidi w:val="0"/>
        <w:spacing w:before="0" w:after="365" w:line="322" w:lineRule="exact"/>
        <w:ind w:left="20" w:right="20" w:firstLine="700"/>
      </w:pPr>
      <w:r>
        <w:rPr>
          <w:lang w:val="ru-RU" w:eastAsia="ru-RU" w:bidi="ru-RU"/>
          <w:sz w:val="24"/>
          <w:szCs w:val="24"/>
          <w:w w:val="100"/>
          <w:color w:val="000000"/>
          <w:position w:val="0"/>
        </w:rPr>
        <w:t>При формировании бюджета субъекта Российской Федерации (местного бюджета) на очередной год и плановый период необходимо предусматривать бюджетные ассигнования в объеме, необходимом для финансового обеспечения функционирования Центров «Точка роста», в том числе с учетом соответствующей индексации.</w:t>
      </w:r>
    </w:p>
    <w:p>
      <w:pPr>
        <w:pStyle w:val="Style24"/>
        <w:numPr>
          <w:ilvl w:val="0"/>
          <w:numId w:val="3"/>
        </w:numPr>
        <w:framePr w:w="9355" w:h="14548" w:hRule="exact" w:wrap="around" w:vAnchor="page" w:hAnchor="page" w:x="1281" w:y="1265"/>
        <w:tabs>
          <w:tab w:leader="none" w:pos="3195" w:val="left"/>
        </w:tabs>
        <w:widowControl w:val="0"/>
        <w:keepNext w:val="0"/>
        <w:keepLines w:val="0"/>
        <w:shd w:val="clear" w:color="auto" w:fill="auto"/>
        <w:bidi w:val="0"/>
        <w:spacing w:before="0" w:after="252" w:line="240" w:lineRule="exact"/>
        <w:ind w:left="2840" w:right="0" w:firstLine="0"/>
      </w:pPr>
      <w:bookmarkStart w:id="8" w:name="bookmark8"/>
      <w:r>
        <w:rPr>
          <w:lang w:val="ru-RU" w:eastAsia="ru-RU" w:bidi="ru-RU"/>
          <w:sz w:val="24"/>
          <w:szCs w:val="24"/>
          <w:w w:val="100"/>
          <w:spacing w:val="0"/>
          <w:color w:val="000000"/>
          <w:position w:val="0"/>
        </w:rPr>
        <w:t>Заключительные положения</w:t>
      </w:r>
      <w:bookmarkEnd w:id="8"/>
    </w:p>
    <w:p>
      <w:pPr>
        <w:pStyle w:val="Style3"/>
        <w:framePr w:w="9355" w:h="14548" w:hRule="exact" w:wrap="around" w:vAnchor="page" w:hAnchor="page" w:x="1281" w:y="126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При реализации мероприятий в целях создания и функционирования Центров «Точка роста» субъект Российской Федерации обеспечивает соблюдение требований антимонопольного законодательства и законодательства о контрактной системе в сфере закупок товаров, работ, услуг для обеспечения государственных и муниципальных нужд, в том числе в части обеспечения повышения эффективности, исключения ограничения круга поставщиков и поставляемого оборудования, повышения результативности осуществления закупок, обеспечения прозрачности, предотвращения коррупции и других злоупотреблений.</w:t>
      </w:r>
    </w:p>
    <w:p>
      <w:pPr>
        <w:pStyle w:val="Style3"/>
        <w:framePr w:w="9355" w:h="14548" w:hRule="exact" w:wrap="around" w:vAnchor="page" w:hAnchor="page" w:x="1281" w:y="126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При осуществлении субъектами Российской Федерации закупок товаров, работ, услуг с целью приобретения оборудования, расходных материалов, средств обучения и воспитания в целях создания Центров «Точка роста» за счет субсидии из федерального бюджета бюджетам субъектов Российской Федерации на софинансирование расходных обязательств субъектов Российской Федерации:</w:t>
      </w:r>
    </w:p>
    <w:p>
      <w:pPr>
        <w:pStyle w:val="Style3"/>
        <w:numPr>
          <w:ilvl w:val="0"/>
          <w:numId w:val="5"/>
        </w:numPr>
        <w:framePr w:w="9355" w:h="14548" w:hRule="exact" w:wrap="around" w:vAnchor="page" w:hAnchor="page" w:x="1281" w:y="126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обеспечивается централизация закупок в порядке, определенном пунктом 7 статьи 26 Федерального закона «О контрактной системе в сфере закупок, товаров, работ, услуг для обеспечения государственных и муниципальных нужд»;</w:t>
      </w:r>
    </w:p>
    <w:p>
      <w:pPr>
        <w:pStyle w:val="Style3"/>
        <w:numPr>
          <w:ilvl w:val="0"/>
          <w:numId w:val="5"/>
        </w:numPr>
        <w:framePr w:w="9355" w:h="14548" w:hRule="exact" w:wrap="around" w:vAnchor="page" w:hAnchor="page" w:x="1281" w:y="126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применяется национальный режим в соответствии с требованиями статьи 14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pPr>
        <w:pStyle w:val="Style3"/>
        <w:framePr w:w="9355" w:h="14548" w:hRule="exact" w:wrap="around" w:vAnchor="page" w:hAnchor="page" w:x="1281" w:y="126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Кроме того, при осуществлении закупок субъектами Российской Федерации должны быть учтены:</w:t>
      </w:r>
    </w:p>
    <w:p>
      <w:pPr>
        <w:pStyle w:val="Style3"/>
        <w:numPr>
          <w:ilvl w:val="0"/>
          <w:numId w:val="5"/>
        </w:numPr>
        <w:framePr w:w="9355" w:h="14548" w:hRule="exact" w:wrap="around" w:vAnchor="page" w:hAnchor="page" w:x="1281" w:y="126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положения постановления Правительства Российской Федерации от 03.12.2020 № 2013 «О минимальной доле закупок товаров российского происхождения»;</w:t>
      </w:r>
    </w:p>
    <w:p>
      <w:pPr>
        <w:pStyle w:val="Style3"/>
        <w:numPr>
          <w:ilvl w:val="0"/>
          <w:numId w:val="5"/>
        </w:numPr>
        <w:framePr w:w="9355" w:h="14548" w:hRule="exact" w:wrap="around" w:vAnchor="page" w:hAnchor="page" w:x="1281" w:y="126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положения постановления Правительства Российской Федерации от 03.12.2020 № 2014 «О минимальной обязательной доле закупок российских товаров и ее достижении заказчиком» (вместе с «Положением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3"/>
        <w:framePr w:w="9355" w:h="3600" w:hRule="exact" w:wrap="around" w:vAnchor="page" w:hAnchor="page" w:x="1281" w:y="1234"/>
        <w:widowControl w:val="0"/>
        <w:keepNext w:val="0"/>
        <w:keepLines w:val="0"/>
        <w:shd w:val="clear" w:color="auto" w:fill="auto"/>
        <w:bidi w:val="0"/>
        <w:spacing w:before="0" w:after="0" w:line="322" w:lineRule="exact"/>
        <w:ind w:left="20" w:right="20" w:firstLine="0"/>
      </w:pPr>
      <w:r>
        <w:rPr>
          <w:lang w:val="ru-RU" w:eastAsia="ru-RU" w:bidi="ru-RU"/>
          <w:sz w:val="24"/>
          <w:szCs w:val="24"/>
          <w:w w:val="100"/>
          <w:color w:val="000000"/>
          <w:position w:val="0"/>
        </w:rPr>
        <w:t>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«Положением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22"/>
        <w:framePr w:w="4238" w:h="641" w:hRule="exact" w:wrap="around" w:vAnchor="page" w:hAnchor="page" w:x="6314" w:y="922"/>
        <w:widowControl w:val="0"/>
        <w:keepNext w:val="0"/>
        <w:keepLines w:val="0"/>
        <w:shd w:val="clear" w:color="auto" w:fill="auto"/>
        <w:bidi w:val="0"/>
        <w:jc w:val="right"/>
        <w:spacing w:before="0" w:after="0" w:line="326" w:lineRule="exact"/>
        <w:ind w:left="0" w:right="40" w:firstLine="0"/>
      </w:pPr>
      <w:r>
        <w:rPr>
          <w:lang w:val="ru-RU" w:eastAsia="ru-RU" w:bidi="ru-RU"/>
          <w:sz w:val="24"/>
          <w:szCs w:val="24"/>
          <w:w w:val="100"/>
          <w:color w:val="000000"/>
          <w:position w:val="0"/>
        </w:rPr>
        <w:t>Приложение № 1</w:t>
      </w:r>
    </w:p>
    <w:p>
      <w:pPr>
        <w:pStyle w:val="Style22"/>
        <w:framePr w:w="4238" w:h="641" w:hRule="exact" w:wrap="around" w:vAnchor="page" w:hAnchor="page" w:x="6314" w:y="922"/>
        <w:widowControl w:val="0"/>
        <w:keepNext w:val="0"/>
        <w:keepLines w:val="0"/>
        <w:shd w:val="clear" w:color="auto" w:fill="auto"/>
        <w:bidi w:val="0"/>
        <w:jc w:val="right"/>
        <w:spacing w:before="0" w:after="0" w:line="326" w:lineRule="exact"/>
        <w:ind w:left="0" w:right="40" w:firstLine="0"/>
      </w:pPr>
      <w:r>
        <w:rPr>
          <w:lang w:val="ru-RU" w:eastAsia="ru-RU" w:bidi="ru-RU"/>
          <w:sz w:val="24"/>
          <w:szCs w:val="24"/>
          <w:w w:val="100"/>
          <w:color w:val="000000"/>
          <w:position w:val="0"/>
        </w:rPr>
        <w:t>к Методическим рекомендациям</w:t>
      </w:r>
    </w:p>
    <w:p>
      <w:pPr>
        <w:pStyle w:val="Style6"/>
        <w:framePr w:w="10435" w:h="1704" w:hRule="exact" w:wrap="around" w:vAnchor="page" w:hAnchor="page" w:x="736" w:y="1740"/>
        <w:widowControl w:val="0"/>
        <w:keepNext w:val="0"/>
        <w:keepLines w:val="0"/>
        <w:shd w:val="clear" w:color="auto" w:fill="auto"/>
        <w:bidi w:val="0"/>
        <w:spacing w:before="0" w:after="0" w:line="274" w:lineRule="exact"/>
        <w:ind w:left="200" w:right="0" w:firstLine="0"/>
      </w:pPr>
      <w:r>
        <w:rPr>
          <w:lang w:val="ru-RU" w:eastAsia="ru-RU" w:bidi="ru-RU"/>
          <w:w w:val="100"/>
          <w:color w:val="000000"/>
          <w:position w:val="0"/>
        </w:rPr>
        <w:t>КОМПЛЕКС</w:t>
      </w:r>
    </w:p>
    <w:p>
      <w:pPr>
        <w:pStyle w:val="Style6"/>
        <w:framePr w:w="10435" w:h="1704" w:hRule="exact" w:wrap="around" w:vAnchor="page" w:hAnchor="page" w:x="736" w:y="1740"/>
        <w:widowControl w:val="0"/>
        <w:keepNext w:val="0"/>
        <w:keepLines w:val="0"/>
        <w:shd w:val="clear" w:color="auto" w:fill="auto"/>
        <w:bidi w:val="0"/>
        <w:spacing w:before="0" w:after="0" w:line="274" w:lineRule="exact"/>
        <w:ind w:left="200" w:right="0" w:firstLine="0"/>
      </w:pPr>
      <w:bookmarkStart w:id="9" w:name="bookmark9"/>
      <w:r>
        <w:rPr>
          <w:lang w:val="ru-RU" w:eastAsia="ru-RU" w:bidi="ru-RU"/>
          <w:w w:val="100"/>
          <w:color w:val="000000"/>
          <w:position w:val="0"/>
        </w:rPr>
        <w:t>МЕР («ДОРОЖНАЯ КАРТА») ПО СОЗДАНИЮ И ФУНКЦИОНИРОВАНИЮ В ОБЩЕОБРАЗОВАТЕЛЬНЫХ ОРГАНИЗАЦИЯХ, РАСПОЛОЖЕННЫХ В СЕЛЬСКОЙ МЕСТНОСТИ И МАЛЫХ ГОРОДАХ, ЦЕНТРОВ ОБРАЗОВ</w:t>
      </w:r>
      <w:r>
        <w:rPr>
          <w:rStyle w:val="CharStyle29"/>
          <w:b/>
          <w:bCs/>
        </w:rPr>
        <w:t>АНИЯ</w:t>
      </w:r>
      <w:r>
        <w:rPr>
          <w:lang w:val="ru-RU" w:eastAsia="ru-RU" w:bidi="ru-RU"/>
          <w:w w:val="100"/>
          <w:color w:val="000000"/>
          <w:position w:val="0"/>
        </w:rPr>
        <w:t xml:space="preserve"> ЕСТЕСТВЕННО-НАУЧНОЙ, И ТЕХНОЛОГИЧЕСКОЙ НАПРАВЛЕННОСТЕЙ</w:t>
      </w:r>
      <w:bookmarkEnd w:id="9"/>
    </w:p>
    <w:p>
      <w:pPr>
        <w:pStyle w:val="Style6"/>
        <w:framePr w:w="10435" w:h="1704" w:hRule="exact" w:wrap="around" w:vAnchor="page" w:hAnchor="page" w:x="736" w:y="1740"/>
        <w:widowControl w:val="0"/>
        <w:keepNext w:val="0"/>
        <w:keepLines w:val="0"/>
        <w:shd w:val="clear" w:color="auto" w:fill="auto"/>
        <w:bidi w:val="0"/>
        <w:spacing w:before="0" w:after="0" w:line="274" w:lineRule="exact"/>
        <w:ind w:left="200" w:right="0" w:firstLine="0"/>
      </w:pPr>
      <w:r>
        <w:rPr>
          <w:lang w:val="ru-RU" w:eastAsia="ru-RU" w:bidi="ru-RU"/>
          <w:w w:val="100"/>
          <w:color w:val="000000"/>
          <w:position w:val="0"/>
        </w:rPr>
        <w:t>«ТОЧКА РОСТА»</w:t>
      </w:r>
    </w:p>
    <w:tbl>
      <w:tblPr>
        <w:tblOverlap w:val="never"/>
        <w:tblLayout w:type="fixed"/>
        <w:jc w:val="left"/>
      </w:tblPr>
      <w:tblGrid>
        <w:gridCol w:w="509"/>
        <w:gridCol w:w="3187"/>
        <w:gridCol w:w="2088"/>
        <w:gridCol w:w="2424"/>
        <w:gridCol w:w="2021"/>
      </w:tblGrid>
      <w:tr>
        <w:trPr>
          <w:trHeight w:val="504" w:hRule="exact"/>
        </w:trPr>
        <w:tc>
          <w:tcPr>
            <w:shd w:val="clear" w:color="auto" w:fill="FFFFFF"/>
            <w:tcBorders>
              <w:left w:val="single" w:sz="4"/>
              <w:top w:val="single" w:sz="4"/>
            </w:tcBorders>
            <w:vAlign w:val="center"/>
          </w:tcPr>
          <w:p>
            <w:pPr>
              <w:pStyle w:val="Style3"/>
              <w:framePr w:w="10229" w:h="11280" w:wrap="around" w:vAnchor="page" w:hAnchor="page" w:x="741" w:y="3668"/>
              <w:widowControl w:val="0"/>
              <w:keepNext w:val="0"/>
              <w:keepLines w:val="0"/>
              <w:shd w:val="clear" w:color="auto" w:fill="auto"/>
              <w:bidi w:val="0"/>
              <w:jc w:val="left"/>
              <w:spacing w:before="0" w:after="0" w:line="190" w:lineRule="exact"/>
              <w:ind w:left="180" w:right="0" w:firstLine="0"/>
            </w:pPr>
            <w:r>
              <w:rPr>
                <w:rStyle w:val="CharStyle30"/>
              </w:rPr>
              <w:t>№</w:t>
            </w:r>
          </w:p>
        </w:tc>
        <w:tc>
          <w:tcPr>
            <w:shd w:val="clear" w:color="auto" w:fill="FFFFFF"/>
            <w:tcBorders>
              <w:left w:val="single" w:sz="4"/>
              <w:top w:val="single" w:sz="4"/>
            </w:tcBorders>
            <w:vAlign w:val="center"/>
          </w:tcPr>
          <w:p>
            <w:pPr>
              <w:pStyle w:val="Style3"/>
              <w:framePr w:w="10229" w:h="11280" w:wrap="around" w:vAnchor="page" w:hAnchor="page" w:x="741" w:y="3668"/>
              <w:widowControl w:val="0"/>
              <w:keepNext w:val="0"/>
              <w:keepLines w:val="0"/>
              <w:shd w:val="clear" w:color="auto" w:fill="auto"/>
              <w:bidi w:val="0"/>
              <w:jc w:val="center"/>
              <w:spacing w:before="0" w:after="0" w:line="190" w:lineRule="exact"/>
              <w:ind w:left="0" w:right="0" w:firstLine="0"/>
            </w:pPr>
            <w:r>
              <w:rPr>
                <w:rStyle w:val="CharStyle30"/>
              </w:rPr>
              <w:t>Наименование мероприятия</w:t>
            </w:r>
          </w:p>
        </w:tc>
        <w:tc>
          <w:tcPr>
            <w:shd w:val="clear" w:color="auto" w:fill="FFFFFF"/>
            <w:tcBorders>
              <w:left w:val="single" w:sz="4"/>
              <w:top w:val="single" w:sz="4"/>
            </w:tcBorders>
            <w:vAlign w:val="center"/>
          </w:tcPr>
          <w:p>
            <w:pPr>
              <w:pStyle w:val="Style3"/>
              <w:framePr w:w="10229" w:h="11280" w:wrap="around" w:vAnchor="page" w:hAnchor="page" w:x="741" w:y="3668"/>
              <w:widowControl w:val="0"/>
              <w:keepNext w:val="0"/>
              <w:keepLines w:val="0"/>
              <w:shd w:val="clear" w:color="auto" w:fill="auto"/>
              <w:bidi w:val="0"/>
              <w:jc w:val="center"/>
              <w:spacing w:before="0" w:after="0" w:line="190" w:lineRule="exact"/>
              <w:ind w:left="0" w:right="0" w:firstLine="0"/>
            </w:pPr>
            <w:r>
              <w:rPr>
                <w:rStyle w:val="CharStyle30"/>
              </w:rPr>
              <w:t>Ответственный</w:t>
            </w:r>
          </w:p>
        </w:tc>
        <w:tc>
          <w:tcPr>
            <w:shd w:val="clear" w:color="auto" w:fill="FFFFFF"/>
            <w:tcBorders>
              <w:left w:val="single" w:sz="4"/>
              <w:top w:val="single" w:sz="4"/>
            </w:tcBorders>
            <w:vAlign w:val="center"/>
          </w:tcPr>
          <w:p>
            <w:pPr>
              <w:pStyle w:val="Style3"/>
              <w:framePr w:w="10229" w:h="11280" w:wrap="around" w:vAnchor="page" w:hAnchor="page" w:x="741" w:y="3668"/>
              <w:widowControl w:val="0"/>
              <w:keepNext w:val="0"/>
              <w:keepLines w:val="0"/>
              <w:shd w:val="clear" w:color="auto" w:fill="auto"/>
              <w:bidi w:val="0"/>
              <w:jc w:val="center"/>
              <w:spacing w:before="0" w:after="0" w:line="190" w:lineRule="exact"/>
              <w:ind w:left="0" w:right="0" w:firstLine="0"/>
            </w:pPr>
            <w:r>
              <w:rPr>
                <w:rStyle w:val="CharStyle30"/>
              </w:rPr>
              <w:t>Результат</w:t>
            </w:r>
          </w:p>
        </w:tc>
        <w:tc>
          <w:tcPr>
            <w:shd w:val="clear" w:color="auto" w:fill="FFFFFF"/>
            <w:tcBorders>
              <w:left w:val="single" w:sz="4"/>
              <w:right w:val="single" w:sz="4"/>
              <w:top w:val="single" w:sz="4"/>
            </w:tcBorders>
            <w:vAlign w:val="center"/>
          </w:tcPr>
          <w:p>
            <w:pPr>
              <w:pStyle w:val="Style3"/>
              <w:framePr w:w="10229" w:h="11280" w:wrap="around" w:vAnchor="page" w:hAnchor="page" w:x="741" w:y="3668"/>
              <w:widowControl w:val="0"/>
              <w:keepNext w:val="0"/>
              <w:keepLines w:val="0"/>
              <w:shd w:val="clear" w:color="auto" w:fill="auto"/>
              <w:bidi w:val="0"/>
              <w:jc w:val="center"/>
              <w:spacing w:before="0" w:after="0" w:line="190" w:lineRule="exact"/>
              <w:ind w:left="0" w:right="0" w:firstLine="0"/>
            </w:pPr>
            <w:r>
              <w:rPr>
                <w:rStyle w:val="CharStyle30"/>
              </w:rPr>
              <w:t>Срок</w:t>
            </w:r>
          </w:p>
        </w:tc>
      </w:tr>
      <w:tr>
        <w:trPr>
          <w:trHeight w:val="6566" w:hRule="exact"/>
        </w:trPr>
        <w:tc>
          <w:tcPr>
            <w:shd w:val="clear" w:color="auto" w:fill="FFFFFF"/>
            <w:tcBorders>
              <w:left w:val="single" w:sz="4"/>
              <w:top w:val="single" w:sz="4"/>
            </w:tcBorders>
            <w:vAlign w:val="center"/>
          </w:tcPr>
          <w:p>
            <w:pPr>
              <w:pStyle w:val="Style3"/>
              <w:framePr w:w="10229" w:h="11280" w:wrap="around" w:vAnchor="page" w:hAnchor="page" w:x="741" w:y="3668"/>
              <w:widowControl w:val="0"/>
              <w:keepNext w:val="0"/>
              <w:keepLines w:val="0"/>
              <w:shd w:val="clear" w:color="auto" w:fill="auto"/>
              <w:bidi w:val="0"/>
              <w:jc w:val="left"/>
              <w:spacing w:before="0" w:after="0" w:line="190" w:lineRule="exact"/>
              <w:ind w:left="180" w:right="0" w:firstLine="0"/>
            </w:pPr>
            <w:r>
              <w:rPr>
                <w:rStyle w:val="CharStyle30"/>
              </w:rPr>
              <w:t>1.</w:t>
            </w:r>
          </w:p>
        </w:tc>
        <w:tc>
          <w:tcPr>
            <w:shd w:val="clear" w:color="auto" w:fill="FFFFFF"/>
            <w:tcBorders>
              <w:left w:val="single" w:sz="4"/>
              <w:top w:val="single" w:sz="4"/>
            </w:tcBorders>
            <w:vAlign w:val="center"/>
          </w:tcPr>
          <w:p>
            <w:pPr>
              <w:pStyle w:val="Style3"/>
              <w:framePr w:w="10229" w:h="11280" w:wrap="around" w:vAnchor="page" w:hAnchor="page" w:x="741" w:y="3668"/>
              <w:widowControl w:val="0"/>
              <w:keepNext w:val="0"/>
              <w:keepLines w:val="0"/>
              <w:shd w:val="clear" w:color="auto" w:fill="auto"/>
              <w:bidi w:val="0"/>
              <w:jc w:val="left"/>
              <w:spacing w:before="0" w:after="0" w:line="274" w:lineRule="exact"/>
              <w:ind w:left="60" w:right="0" w:firstLine="0"/>
            </w:pPr>
            <w:r>
              <w:rPr>
                <w:rStyle w:val="CharStyle30"/>
              </w:rPr>
              <w:t>Утверждены:</w:t>
            </w:r>
          </w:p>
          <w:p>
            <w:pPr>
              <w:pStyle w:val="Style3"/>
              <w:numPr>
                <w:ilvl w:val="0"/>
                <w:numId w:val="9"/>
              </w:numPr>
              <w:framePr w:w="10229" w:h="11280" w:wrap="around" w:vAnchor="page" w:hAnchor="page" w:x="741" w:y="3668"/>
              <w:tabs>
                <w:tab w:leader="none" w:pos="242" w:val="left"/>
              </w:tabs>
              <w:widowControl w:val="0"/>
              <w:keepNext w:val="0"/>
              <w:keepLines w:val="0"/>
              <w:shd w:val="clear" w:color="auto" w:fill="auto"/>
              <w:bidi w:val="0"/>
              <w:jc w:val="left"/>
              <w:spacing w:before="0" w:after="0" w:line="274" w:lineRule="exact"/>
              <w:ind w:left="60" w:right="0" w:firstLine="0"/>
            </w:pPr>
            <w:r>
              <w:rPr>
                <w:rStyle w:val="CharStyle30"/>
              </w:rPr>
              <w:t>должностное лицо в составе регионального ведомственного проектного офиса, ответственное за создание и</w:t>
            </w:r>
          </w:p>
          <w:p>
            <w:pPr>
              <w:pStyle w:val="Style3"/>
              <w:framePr w:w="10229" w:h="11280" w:wrap="around" w:vAnchor="page" w:hAnchor="page" w:x="741" w:y="3668"/>
              <w:widowControl w:val="0"/>
              <w:keepNext w:val="0"/>
              <w:keepLines w:val="0"/>
              <w:shd w:val="clear" w:color="auto" w:fill="auto"/>
              <w:bidi w:val="0"/>
              <w:jc w:val="left"/>
              <w:spacing w:before="0" w:after="0" w:line="274" w:lineRule="exact"/>
              <w:ind w:left="60" w:right="0" w:firstLine="0"/>
            </w:pPr>
            <w:r>
              <w:rPr>
                <w:rStyle w:val="CharStyle30"/>
              </w:rPr>
              <w:t>функционирование центров «Точка роста»;</w:t>
            </w:r>
          </w:p>
          <w:p>
            <w:pPr>
              <w:pStyle w:val="Style3"/>
              <w:numPr>
                <w:ilvl w:val="0"/>
                <w:numId w:val="9"/>
              </w:numPr>
              <w:framePr w:w="10229" w:h="11280" w:wrap="around" w:vAnchor="page" w:hAnchor="page" w:x="741" w:y="3668"/>
              <w:tabs>
                <w:tab w:leader="none" w:pos="247" w:val="left"/>
              </w:tabs>
              <w:widowControl w:val="0"/>
              <w:keepNext w:val="0"/>
              <w:keepLines w:val="0"/>
              <w:shd w:val="clear" w:color="auto" w:fill="auto"/>
              <w:bidi w:val="0"/>
              <w:jc w:val="left"/>
              <w:spacing w:before="0" w:after="0" w:line="274" w:lineRule="exact"/>
              <w:ind w:left="60" w:right="0" w:firstLine="0"/>
            </w:pPr>
            <w:r>
              <w:rPr>
                <w:rStyle w:val="CharStyle30"/>
              </w:rPr>
              <w:t>показатели деятельности центров «Точка роста»;</w:t>
            </w:r>
          </w:p>
          <w:p>
            <w:pPr>
              <w:pStyle w:val="Style3"/>
              <w:numPr>
                <w:ilvl w:val="0"/>
                <w:numId w:val="9"/>
              </w:numPr>
              <w:framePr w:w="10229" w:h="11280" w:wrap="around" w:vAnchor="page" w:hAnchor="page" w:x="741" w:y="3668"/>
              <w:tabs>
                <w:tab w:leader="none" w:pos="194" w:val="left"/>
              </w:tabs>
              <w:widowControl w:val="0"/>
              <w:keepNext w:val="0"/>
              <w:keepLines w:val="0"/>
              <w:shd w:val="clear" w:color="auto" w:fill="auto"/>
              <w:bidi w:val="0"/>
              <w:jc w:val="left"/>
              <w:spacing w:before="0" w:after="0" w:line="274" w:lineRule="exact"/>
              <w:ind w:left="60" w:right="0" w:firstLine="0"/>
            </w:pPr>
            <w:r>
              <w:rPr>
                <w:rStyle w:val="CharStyle30"/>
              </w:rPr>
              <w:t>типовое Положение о деятельности Центров «Точка роста» на территории субъекта Российской Федерации</w:t>
            </w:r>
          </w:p>
          <w:p>
            <w:pPr>
              <w:pStyle w:val="Style3"/>
              <w:numPr>
                <w:ilvl w:val="0"/>
                <w:numId w:val="9"/>
              </w:numPr>
              <w:framePr w:w="10229" w:h="11280" w:wrap="around" w:vAnchor="page" w:hAnchor="page" w:x="741" w:y="3668"/>
              <w:tabs>
                <w:tab w:leader="none" w:pos="187" w:val="left"/>
              </w:tabs>
              <w:widowControl w:val="0"/>
              <w:keepNext w:val="0"/>
              <w:keepLines w:val="0"/>
              <w:shd w:val="clear" w:color="auto" w:fill="auto"/>
              <w:bidi w:val="0"/>
              <w:spacing w:before="0" w:after="0" w:line="274" w:lineRule="exact"/>
              <w:ind w:left="0" w:right="0" w:firstLine="0"/>
            </w:pPr>
            <w:r>
              <w:rPr>
                <w:rStyle w:val="CharStyle30"/>
              </w:rPr>
              <w:t>перечень</w:t>
            </w:r>
          </w:p>
          <w:p>
            <w:pPr>
              <w:pStyle w:val="Style3"/>
              <w:framePr w:w="10229" w:h="11280" w:wrap="around" w:vAnchor="page" w:hAnchor="page" w:x="741" w:y="3668"/>
              <w:widowControl w:val="0"/>
              <w:keepNext w:val="0"/>
              <w:keepLines w:val="0"/>
              <w:shd w:val="clear" w:color="auto" w:fill="auto"/>
              <w:bidi w:val="0"/>
              <w:jc w:val="left"/>
              <w:spacing w:before="0" w:after="0" w:line="274" w:lineRule="exact"/>
              <w:ind w:left="60" w:right="0" w:firstLine="0"/>
            </w:pPr>
            <w:r>
              <w:rPr>
                <w:rStyle w:val="CharStyle30"/>
              </w:rPr>
              <w:t>общеобразовательных организаций, расположенных в сельской местности и малых городах, на базе которых планируется создание Центров «Точка роста».</w:t>
            </w:r>
          </w:p>
        </w:tc>
        <w:tc>
          <w:tcPr>
            <w:shd w:val="clear" w:color="auto" w:fill="FFFFFF"/>
            <w:tcBorders>
              <w:left w:val="single" w:sz="4"/>
              <w:top w:val="single" w:sz="4"/>
            </w:tcBorders>
            <w:vAlign w:val="center"/>
          </w:tcPr>
          <w:p>
            <w:pPr>
              <w:pStyle w:val="Style3"/>
              <w:framePr w:w="10229" w:h="11280" w:wrap="around" w:vAnchor="page" w:hAnchor="page" w:x="741" w:y="3668"/>
              <w:widowControl w:val="0"/>
              <w:keepNext w:val="0"/>
              <w:keepLines w:val="0"/>
              <w:shd w:val="clear" w:color="auto" w:fill="auto"/>
              <w:bidi w:val="0"/>
              <w:jc w:val="center"/>
              <w:spacing w:before="0" w:after="120" w:line="190" w:lineRule="exact"/>
              <w:ind w:left="0" w:right="0" w:firstLine="0"/>
            </w:pPr>
            <w:r>
              <w:rPr>
                <w:rStyle w:val="CharStyle30"/>
              </w:rPr>
              <w:t>Региональный</w:t>
            </w:r>
          </w:p>
          <w:p>
            <w:pPr>
              <w:pStyle w:val="Style3"/>
              <w:framePr w:w="10229" w:h="11280" w:wrap="around" w:vAnchor="page" w:hAnchor="page" w:x="741" w:y="3668"/>
              <w:widowControl w:val="0"/>
              <w:keepNext w:val="0"/>
              <w:keepLines w:val="0"/>
              <w:shd w:val="clear" w:color="auto" w:fill="auto"/>
              <w:bidi w:val="0"/>
              <w:jc w:val="center"/>
              <w:spacing w:before="120" w:after="0" w:line="190" w:lineRule="exact"/>
              <w:ind w:left="0" w:right="0" w:firstLine="0"/>
            </w:pPr>
            <w:r>
              <w:rPr>
                <w:rStyle w:val="CharStyle30"/>
              </w:rPr>
              <w:t>координатор</w:t>
            </w:r>
          </w:p>
        </w:tc>
        <w:tc>
          <w:tcPr>
            <w:shd w:val="clear" w:color="auto" w:fill="FFFFFF"/>
            <w:tcBorders>
              <w:left w:val="single" w:sz="4"/>
              <w:top w:val="single" w:sz="4"/>
            </w:tcBorders>
            <w:vAlign w:val="center"/>
          </w:tcPr>
          <w:p>
            <w:pPr>
              <w:pStyle w:val="Style3"/>
              <w:framePr w:w="10229" w:h="11280" w:wrap="around" w:vAnchor="page" w:hAnchor="page" w:x="741" w:y="3668"/>
              <w:widowControl w:val="0"/>
              <w:keepNext w:val="0"/>
              <w:keepLines w:val="0"/>
              <w:shd w:val="clear" w:color="auto" w:fill="auto"/>
              <w:bidi w:val="0"/>
              <w:jc w:val="center"/>
              <w:spacing w:before="0" w:after="0" w:line="274" w:lineRule="exact"/>
              <w:ind w:left="0" w:right="0" w:firstLine="0"/>
            </w:pPr>
            <w:r>
              <w:rPr>
                <w:rStyle w:val="CharStyle30"/>
              </w:rPr>
              <w:t>Распорядительный акт регионального органа исполнительной власти, осуществляющего государственное управление в сфере образования (далее - распорядительный акт РОИВ)</w:t>
            </w:r>
          </w:p>
        </w:tc>
        <w:tc>
          <w:tcPr>
            <w:shd w:val="clear" w:color="auto" w:fill="FFFFFF"/>
            <w:tcBorders>
              <w:left w:val="single" w:sz="4"/>
              <w:right w:val="single" w:sz="4"/>
              <w:top w:val="single" w:sz="4"/>
            </w:tcBorders>
            <w:vAlign w:val="center"/>
          </w:tcPr>
          <w:p>
            <w:pPr>
              <w:pStyle w:val="Style3"/>
              <w:framePr w:w="10229" w:h="11280" w:wrap="around" w:vAnchor="page" w:hAnchor="page" w:x="741" w:y="3668"/>
              <w:widowControl w:val="0"/>
              <w:keepNext w:val="0"/>
              <w:keepLines w:val="0"/>
              <w:shd w:val="clear" w:color="auto" w:fill="auto"/>
              <w:bidi w:val="0"/>
              <w:jc w:val="center"/>
              <w:spacing w:before="0" w:after="0" w:line="245" w:lineRule="exact"/>
              <w:ind w:left="0" w:right="0" w:firstLine="0"/>
            </w:pPr>
            <w:r>
              <w:rPr>
                <w:rStyle w:val="CharStyle30"/>
              </w:rPr>
              <w:t>не позднее 31 января X</w:t>
            </w:r>
            <w:r>
              <w:rPr>
                <w:rStyle w:val="CharStyle30"/>
                <w:vertAlign w:val="superscript"/>
              </w:rPr>
              <w:t>2</w:t>
            </w:r>
            <w:r>
              <w:rPr>
                <w:rStyle w:val="CharStyle30"/>
              </w:rPr>
              <w:t xml:space="preserve"> года</w:t>
            </w:r>
          </w:p>
        </w:tc>
      </w:tr>
      <w:tr>
        <w:trPr>
          <w:trHeight w:val="1325" w:hRule="exact"/>
        </w:trPr>
        <w:tc>
          <w:tcPr>
            <w:shd w:val="clear" w:color="auto" w:fill="FFFFFF"/>
            <w:tcBorders>
              <w:left w:val="single" w:sz="4"/>
              <w:top w:val="single" w:sz="4"/>
            </w:tcBorders>
            <w:vAlign w:val="center"/>
          </w:tcPr>
          <w:p>
            <w:pPr>
              <w:pStyle w:val="Style3"/>
              <w:framePr w:w="10229" w:h="11280" w:wrap="around" w:vAnchor="page" w:hAnchor="page" w:x="741" w:y="3668"/>
              <w:widowControl w:val="0"/>
              <w:keepNext w:val="0"/>
              <w:keepLines w:val="0"/>
              <w:shd w:val="clear" w:color="auto" w:fill="auto"/>
              <w:bidi w:val="0"/>
              <w:jc w:val="left"/>
              <w:spacing w:before="0" w:after="0" w:line="190" w:lineRule="exact"/>
              <w:ind w:left="180" w:right="0" w:firstLine="0"/>
            </w:pPr>
            <w:r>
              <w:rPr>
                <w:rStyle w:val="CharStyle30"/>
              </w:rPr>
              <w:t>2.</w:t>
            </w:r>
          </w:p>
        </w:tc>
        <w:tc>
          <w:tcPr>
            <w:shd w:val="clear" w:color="auto" w:fill="FFFFFF"/>
            <w:tcBorders>
              <w:left w:val="single" w:sz="4"/>
              <w:top w:val="single" w:sz="4"/>
            </w:tcBorders>
            <w:vAlign w:val="center"/>
          </w:tcPr>
          <w:p>
            <w:pPr>
              <w:pStyle w:val="Style3"/>
              <w:framePr w:w="10229" w:h="11280" w:wrap="around" w:vAnchor="page" w:hAnchor="page" w:x="741" w:y="3668"/>
              <w:widowControl w:val="0"/>
              <w:keepNext w:val="0"/>
              <w:keepLines w:val="0"/>
              <w:shd w:val="clear" w:color="auto" w:fill="auto"/>
              <w:bidi w:val="0"/>
              <w:jc w:val="center"/>
              <w:spacing w:before="0" w:after="0" w:line="274" w:lineRule="exact"/>
              <w:ind w:left="0" w:right="0" w:firstLine="0"/>
            </w:pPr>
            <w:r>
              <w:rPr>
                <w:rStyle w:val="CharStyle30"/>
              </w:rPr>
              <w:t>Сформирован и согласован инфраструктурный лист</w:t>
            </w:r>
          </w:p>
        </w:tc>
        <w:tc>
          <w:tcPr>
            <w:shd w:val="clear" w:color="auto" w:fill="FFFFFF"/>
            <w:tcBorders>
              <w:left w:val="single" w:sz="4"/>
              <w:top w:val="single" w:sz="4"/>
            </w:tcBorders>
            <w:vAlign w:val="center"/>
          </w:tcPr>
          <w:p>
            <w:pPr>
              <w:pStyle w:val="Style3"/>
              <w:framePr w:w="10229" w:h="11280" w:wrap="around" w:vAnchor="page" w:hAnchor="page" w:x="741" w:y="3668"/>
              <w:widowControl w:val="0"/>
              <w:keepNext w:val="0"/>
              <w:keepLines w:val="0"/>
              <w:shd w:val="clear" w:color="auto" w:fill="auto"/>
              <w:bidi w:val="0"/>
              <w:jc w:val="center"/>
              <w:spacing w:before="0" w:after="0" w:line="274" w:lineRule="exact"/>
              <w:ind w:left="0" w:right="0" w:firstLine="0"/>
            </w:pPr>
            <w:r>
              <w:rPr>
                <w:rStyle w:val="CharStyle30"/>
              </w:rPr>
              <w:t>Региональный</w:t>
            </w:r>
          </w:p>
          <w:p>
            <w:pPr>
              <w:pStyle w:val="Style3"/>
              <w:framePr w:w="10229" w:h="11280" w:wrap="around" w:vAnchor="page" w:hAnchor="page" w:x="741" w:y="3668"/>
              <w:widowControl w:val="0"/>
              <w:keepNext w:val="0"/>
              <w:keepLines w:val="0"/>
              <w:shd w:val="clear" w:color="auto" w:fill="auto"/>
              <w:bidi w:val="0"/>
              <w:jc w:val="center"/>
              <w:spacing w:before="0" w:after="0" w:line="274" w:lineRule="exact"/>
              <w:ind w:left="0" w:right="0" w:firstLine="0"/>
            </w:pPr>
            <w:r>
              <w:rPr>
                <w:rStyle w:val="CharStyle30"/>
              </w:rPr>
              <w:t>координатор,</w:t>
            </w:r>
          </w:p>
          <w:p>
            <w:pPr>
              <w:pStyle w:val="Style3"/>
              <w:framePr w:w="10229" w:h="11280" w:wrap="around" w:vAnchor="page" w:hAnchor="page" w:x="741" w:y="3668"/>
              <w:widowControl w:val="0"/>
              <w:keepNext w:val="0"/>
              <w:keepLines w:val="0"/>
              <w:shd w:val="clear" w:color="auto" w:fill="auto"/>
              <w:bidi w:val="0"/>
              <w:jc w:val="center"/>
              <w:spacing w:before="0" w:after="0" w:line="274" w:lineRule="exact"/>
              <w:ind w:left="0" w:right="0" w:firstLine="0"/>
            </w:pPr>
            <w:r>
              <w:rPr>
                <w:rStyle w:val="CharStyle30"/>
              </w:rPr>
              <w:t>федеральный</w:t>
            </w:r>
          </w:p>
          <w:p>
            <w:pPr>
              <w:pStyle w:val="Style3"/>
              <w:framePr w:w="10229" w:h="11280" w:wrap="around" w:vAnchor="page" w:hAnchor="page" w:x="741" w:y="3668"/>
              <w:widowControl w:val="0"/>
              <w:keepNext w:val="0"/>
              <w:keepLines w:val="0"/>
              <w:shd w:val="clear" w:color="auto" w:fill="auto"/>
              <w:bidi w:val="0"/>
              <w:jc w:val="center"/>
              <w:spacing w:before="0" w:after="0" w:line="274" w:lineRule="exact"/>
              <w:ind w:left="0" w:right="0" w:firstLine="0"/>
            </w:pPr>
            <w:r>
              <w:rPr>
                <w:rStyle w:val="CharStyle30"/>
              </w:rPr>
              <w:t>оператор</w:t>
            </w:r>
          </w:p>
        </w:tc>
        <w:tc>
          <w:tcPr>
            <w:shd w:val="clear" w:color="auto" w:fill="FFFFFF"/>
            <w:tcBorders>
              <w:left w:val="single" w:sz="4"/>
              <w:top w:val="single" w:sz="4"/>
            </w:tcBorders>
            <w:vAlign w:val="center"/>
          </w:tcPr>
          <w:p>
            <w:pPr>
              <w:pStyle w:val="Style3"/>
              <w:framePr w:w="10229" w:h="11280" w:wrap="around" w:vAnchor="page" w:hAnchor="page" w:x="741" w:y="3668"/>
              <w:widowControl w:val="0"/>
              <w:keepNext w:val="0"/>
              <w:keepLines w:val="0"/>
              <w:shd w:val="clear" w:color="auto" w:fill="auto"/>
              <w:bidi w:val="0"/>
              <w:jc w:val="center"/>
              <w:spacing w:before="0" w:after="0" w:line="274" w:lineRule="exact"/>
              <w:ind w:left="0" w:right="0" w:firstLine="0"/>
            </w:pPr>
            <w:r>
              <w:rPr>
                <w:rStyle w:val="CharStyle30"/>
              </w:rPr>
              <w:t>Письмо федерального оператора и распорядительный акт РОИВ</w:t>
            </w:r>
          </w:p>
        </w:tc>
        <w:tc>
          <w:tcPr>
            <w:shd w:val="clear" w:color="auto" w:fill="FFFFFF"/>
            <w:tcBorders>
              <w:left w:val="single" w:sz="4"/>
              <w:right w:val="single" w:sz="4"/>
              <w:top w:val="single" w:sz="4"/>
            </w:tcBorders>
            <w:vAlign w:val="center"/>
          </w:tcPr>
          <w:p>
            <w:pPr>
              <w:pStyle w:val="Style3"/>
              <w:framePr w:w="10229" w:h="11280" w:wrap="around" w:vAnchor="page" w:hAnchor="page" w:x="741" w:y="3668"/>
              <w:widowControl w:val="0"/>
              <w:keepNext w:val="0"/>
              <w:keepLines w:val="0"/>
              <w:shd w:val="clear" w:color="auto" w:fill="auto"/>
              <w:bidi w:val="0"/>
              <w:jc w:val="center"/>
              <w:spacing w:before="0" w:after="0" w:line="274" w:lineRule="exact"/>
              <w:ind w:left="0" w:right="0" w:firstLine="0"/>
            </w:pPr>
            <w:r>
              <w:rPr>
                <w:rStyle w:val="CharStyle30"/>
              </w:rPr>
              <w:t>Согласно</w:t>
            </w:r>
          </w:p>
          <w:p>
            <w:pPr>
              <w:pStyle w:val="Style3"/>
              <w:framePr w:w="10229" w:h="11280" w:wrap="around" w:vAnchor="page" w:hAnchor="page" w:x="741" w:y="3668"/>
              <w:widowControl w:val="0"/>
              <w:keepNext w:val="0"/>
              <w:keepLines w:val="0"/>
              <w:shd w:val="clear" w:color="auto" w:fill="auto"/>
              <w:bidi w:val="0"/>
              <w:jc w:val="center"/>
              <w:spacing w:before="0" w:after="0" w:line="274" w:lineRule="exact"/>
              <w:ind w:left="0" w:right="0" w:firstLine="0"/>
            </w:pPr>
            <w:r>
              <w:rPr>
                <w:rStyle w:val="CharStyle30"/>
              </w:rPr>
              <w:t>отдельному</w:t>
            </w:r>
          </w:p>
          <w:p>
            <w:pPr>
              <w:pStyle w:val="Style3"/>
              <w:framePr w:w="10229" w:h="11280" w:wrap="around" w:vAnchor="page" w:hAnchor="page" w:x="741" w:y="3668"/>
              <w:widowControl w:val="0"/>
              <w:keepNext w:val="0"/>
              <w:keepLines w:val="0"/>
              <w:shd w:val="clear" w:color="auto" w:fill="auto"/>
              <w:bidi w:val="0"/>
              <w:jc w:val="center"/>
              <w:spacing w:before="0" w:after="0" w:line="274" w:lineRule="exact"/>
              <w:ind w:left="0" w:right="0" w:firstLine="0"/>
            </w:pPr>
            <w:r>
              <w:rPr>
                <w:rStyle w:val="CharStyle30"/>
              </w:rPr>
              <w:t>графику</w:t>
            </w:r>
          </w:p>
        </w:tc>
      </w:tr>
      <w:tr>
        <w:trPr>
          <w:trHeight w:val="1046" w:hRule="exact"/>
        </w:trPr>
        <w:tc>
          <w:tcPr>
            <w:shd w:val="clear" w:color="auto" w:fill="FFFFFF"/>
            <w:tcBorders>
              <w:left w:val="single" w:sz="4"/>
              <w:top w:val="single" w:sz="4"/>
            </w:tcBorders>
            <w:vAlign w:val="center"/>
          </w:tcPr>
          <w:p>
            <w:pPr>
              <w:pStyle w:val="Style3"/>
              <w:framePr w:w="10229" w:h="11280" w:wrap="around" w:vAnchor="page" w:hAnchor="page" w:x="741" w:y="3668"/>
              <w:widowControl w:val="0"/>
              <w:keepNext w:val="0"/>
              <w:keepLines w:val="0"/>
              <w:shd w:val="clear" w:color="auto" w:fill="auto"/>
              <w:bidi w:val="0"/>
              <w:jc w:val="left"/>
              <w:spacing w:before="0" w:after="0" w:line="190" w:lineRule="exact"/>
              <w:ind w:left="180" w:right="0" w:firstLine="0"/>
            </w:pPr>
            <w:r>
              <w:rPr>
                <w:rStyle w:val="CharStyle30"/>
              </w:rPr>
              <w:t>3.</w:t>
            </w:r>
          </w:p>
        </w:tc>
        <w:tc>
          <w:tcPr>
            <w:shd w:val="clear" w:color="auto" w:fill="FFFFFF"/>
            <w:tcBorders>
              <w:left w:val="single" w:sz="4"/>
              <w:top w:val="single" w:sz="4"/>
            </w:tcBorders>
            <w:vAlign w:val="bottom"/>
          </w:tcPr>
          <w:p>
            <w:pPr>
              <w:pStyle w:val="Style3"/>
              <w:framePr w:w="10229" w:h="11280" w:wrap="around" w:vAnchor="page" w:hAnchor="page" w:x="741" w:y="3668"/>
              <w:widowControl w:val="0"/>
              <w:keepNext w:val="0"/>
              <w:keepLines w:val="0"/>
              <w:shd w:val="clear" w:color="auto" w:fill="auto"/>
              <w:bidi w:val="0"/>
              <w:jc w:val="center"/>
              <w:spacing w:before="0" w:after="0" w:line="278" w:lineRule="exact"/>
              <w:ind w:left="0" w:right="0" w:firstLine="0"/>
            </w:pPr>
            <w:r>
              <w:rPr>
                <w:rStyle w:val="CharStyle30"/>
              </w:rPr>
              <w:t>Объявлены закупки товаров, работ, услуг для создания Центров «Точка роста»</w:t>
            </w:r>
          </w:p>
        </w:tc>
        <w:tc>
          <w:tcPr>
            <w:shd w:val="clear" w:color="auto" w:fill="FFFFFF"/>
            <w:tcBorders>
              <w:left w:val="single" w:sz="4"/>
              <w:top w:val="single" w:sz="4"/>
            </w:tcBorders>
            <w:vAlign w:val="center"/>
          </w:tcPr>
          <w:p>
            <w:pPr>
              <w:pStyle w:val="Style3"/>
              <w:framePr w:w="10229" w:h="11280" w:wrap="around" w:vAnchor="page" w:hAnchor="page" w:x="741" w:y="3668"/>
              <w:widowControl w:val="0"/>
              <w:keepNext w:val="0"/>
              <w:keepLines w:val="0"/>
              <w:shd w:val="clear" w:color="auto" w:fill="auto"/>
              <w:bidi w:val="0"/>
              <w:jc w:val="center"/>
              <w:spacing w:before="0" w:after="120" w:line="190" w:lineRule="exact"/>
              <w:ind w:left="0" w:right="0" w:firstLine="0"/>
            </w:pPr>
            <w:r>
              <w:rPr>
                <w:rStyle w:val="CharStyle30"/>
              </w:rPr>
              <w:t>Региональный</w:t>
            </w:r>
          </w:p>
          <w:p>
            <w:pPr>
              <w:pStyle w:val="Style3"/>
              <w:framePr w:w="10229" w:h="11280" w:wrap="around" w:vAnchor="page" w:hAnchor="page" w:x="741" w:y="3668"/>
              <w:widowControl w:val="0"/>
              <w:keepNext w:val="0"/>
              <w:keepLines w:val="0"/>
              <w:shd w:val="clear" w:color="auto" w:fill="auto"/>
              <w:bidi w:val="0"/>
              <w:jc w:val="center"/>
              <w:spacing w:before="120" w:after="0" w:line="190" w:lineRule="exact"/>
              <w:ind w:left="0" w:right="0" w:firstLine="0"/>
            </w:pPr>
            <w:r>
              <w:rPr>
                <w:rStyle w:val="CharStyle30"/>
              </w:rPr>
              <w:t>координатор</w:t>
            </w:r>
          </w:p>
        </w:tc>
        <w:tc>
          <w:tcPr>
            <w:shd w:val="clear" w:color="auto" w:fill="FFFFFF"/>
            <w:tcBorders>
              <w:left w:val="single" w:sz="4"/>
              <w:top w:val="single" w:sz="4"/>
            </w:tcBorders>
            <w:vAlign w:val="center"/>
          </w:tcPr>
          <w:p>
            <w:pPr>
              <w:pStyle w:val="Style3"/>
              <w:framePr w:w="10229" w:h="11280" w:wrap="around" w:vAnchor="page" w:hAnchor="page" w:x="741" w:y="3668"/>
              <w:widowControl w:val="0"/>
              <w:keepNext w:val="0"/>
              <w:keepLines w:val="0"/>
              <w:shd w:val="clear" w:color="auto" w:fill="auto"/>
              <w:bidi w:val="0"/>
              <w:jc w:val="center"/>
              <w:spacing w:before="0" w:after="0" w:line="278" w:lineRule="exact"/>
              <w:ind w:left="0" w:right="0" w:firstLine="0"/>
            </w:pPr>
            <w:r>
              <w:rPr>
                <w:rStyle w:val="CharStyle30"/>
              </w:rPr>
              <w:t>Извещения о проведении закупок</w:t>
            </w:r>
          </w:p>
        </w:tc>
        <w:tc>
          <w:tcPr>
            <w:shd w:val="clear" w:color="auto" w:fill="FFFFFF"/>
            <w:tcBorders>
              <w:left w:val="single" w:sz="4"/>
              <w:right w:val="single" w:sz="4"/>
              <w:top w:val="single" w:sz="4"/>
            </w:tcBorders>
            <w:vAlign w:val="center"/>
          </w:tcPr>
          <w:p>
            <w:pPr>
              <w:pStyle w:val="Style3"/>
              <w:framePr w:w="10229" w:h="11280" w:wrap="around" w:vAnchor="page" w:hAnchor="page" w:x="741" w:y="3668"/>
              <w:widowControl w:val="0"/>
              <w:keepNext w:val="0"/>
              <w:keepLines w:val="0"/>
              <w:shd w:val="clear" w:color="auto" w:fill="auto"/>
              <w:bidi w:val="0"/>
              <w:jc w:val="center"/>
              <w:spacing w:before="0" w:after="0" w:line="278" w:lineRule="exact"/>
              <w:ind w:left="0" w:right="0" w:firstLine="0"/>
            </w:pPr>
            <w:r>
              <w:rPr>
                <w:rStyle w:val="CharStyle30"/>
              </w:rPr>
              <w:t>не позднее 1 апреля X года</w:t>
            </w:r>
          </w:p>
        </w:tc>
      </w:tr>
      <w:tr>
        <w:trPr>
          <w:trHeight w:val="1051" w:hRule="exact"/>
        </w:trPr>
        <w:tc>
          <w:tcPr>
            <w:shd w:val="clear" w:color="auto" w:fill="FFFFFF"/>
            <w:tcBorders>
              <w:left w:val="single" w:sz="4"/>
              <w:top w:val="single" w:sz="4"/>
            </w:tcBorders>
            <w:vAlign w:val="center"/>
          </w:tcPr>
          <w:p>
            <w:pPr>
              <w:pStyle w:val="Style3"/>
              <w:framePr w:w="10229" w:h="11280" w:wrap="around" w:vAnchor="page" w:hAnchor="page" w:x="741" w:y="3668"/>
              <w:widowControl w:val="0"/>
              <w:keepNext w:val="0"/>
              <w:keepLines w:val="0"/>
              <w:shd w:val="clear" w:color="auto" w:fill="auto"/>
              <w:bidi w:val="0"/>
              <w:jc w:val="left"/>
              <w:spacing w:before="0" w:after="0" w:line="190" w:lineRule="exact"/>
              <w:ind w:left="180" w:right="0" w:firstLine="0"/>
            </w:pPr>
            <w:r>
              <w:rPr>
                <w:rStyle w:val="CharStyle30"/>
              </w:rPr>
              <w:t>4.</w:t>
            </w:r>
          </w:p>
        </w:tc>
        <w:tc>
          <w:tcPr>
            <w:shd w:val="clear" w:color="auto" w:fill="FFFFFF"/>
            <w:tcBorders>
              <w:left w:val="single" w:sz="4"/>
              <w:top w:val="single" w:sz="4"/>
            </w:tcBorders>
            <w:vAlign w:val="center"/>
          </w:tcPr>
          <w:p>
            <w:pPr>
              <w:pStyle w:val="Style3"/>
              <w:framePr w:w="10229" w:h="11280" w:wrap="around" w:vAnchor="page" w:hAnchor="page" w:x="741" w:y="3668"/>
              <w:widowControl w:val="0"/>
              <w:keepNext w:val="0"/>
              <w:keepLines w:val="0"/>
              <w:shd w:val="clear" w:color="auto" w:fill="auto"/>
              <w:bidi w:val="0"/>
              <w:jc w:val="center"/>
              <w:spacing w:before="0" w:after="0" w:line="278" w:lineRule="exact"/>
              <w:ind w:left="0" w:right="0" w:firstLine="0"/>
            </w:pPr>
            <w:r>
              <w:rPr>
                <w:rStyle w:val="CharStyle30"/>
              </w:rPr>
              <w:t>Сформированы проекты зонирования Центров «Точка роста»</w:t>
            </w:r>
          </w:p>
        </w:tc>
        <w:tc>
          <w:tcPr>
            <w:shd w:val="clear" w:color="auto" w:fill="FFFFFF"/>
            <w:tcBorders>
              <w:left w:val="single" w:sz="4"/>
              <w:top w:val="single" w:sz="4"/>
            </w:tcBorders>
            <w:vAlign w:val="center"/>
          </w:tcPr>
          <w:p>
            <w:pPr>
              <w:pStyle w:val="Style3"/>
              <w:framePr w:w="10229" w:h="11280" w:wrap="around" w:vAnchor="page" w:hAnchor="page" w:x="741" w:y="3668"/>
              <w:widowControl w:val="0"/>
              <w:keepNext w:val="0"/>
              <w:keepLines w:val="0"/>
              <w:shd w:val="clear" w:color="auto" w:fill="auto"/>
              <w:bidi w:val="0"/>
              <w:jc w:val="center"/>
              <w:spacing w:before="0" w:after="120" w:line="190" w:lineRule="exact"/>
              <w:ind w:left="0" w:right="0" w:firstLine="0"/>
            </w:pPr>
            <w:r>
              <w:rPr>
                <w:rStyle w:val="CharStyle30"/>
              </w:rPr>
              <w:t>Региональный</w:t>
            </w:r>
          </w:p>
          <w:p>
            <w:pPr>
              <w:pStyle w:val="Style3"/>
              <w:framePr w:w="10229" w:h="11280" w:wrap="around" w:vAnchor="page" w:hAnchor="page" w:x="741" w:y="3668"/>
              <w:widowControl w:val="0"/>
              <w:keepNext w:val="0"/>
              <w:keepLines w:val="0"/>
              <w:shd w:val="clear" w:color="auto" w:fill="auto"/>
              <w:bidi w:val="0"/>
              <w:jc w:val="center"/>
              <w:spacing w:before="120" w:after="0" w:line="190" w:lineRule="exact"/>
              <w:ind w:left="0" w:right="0" w:firstLine="0"/>
            </w:pPr>
            <w:r>
              <w:rPr>
                <w:rStyle w:val="CharStyle30"/>
              </w:rPr>
              <w:t>координатор</w:t>
            </w:r>
          </w:p>
        </w:tc>
        <w:tc>
          <w:tcPr>
            <w:shd w:val="clear" w:color="auto" w:fill="FFFFFF"/>
            <w:tcBorders>
              <w:left w:val="single" w:sz="4"/>
              <w:top w:val="single" w:sz="4"/>
            </w:tcBorders>
            <w:vAlign w:val="center"/>
          </w:tcPr>
          <w:p>
            <w:pPr>
              <w:pStyle w:val="Style3"/>
              <w:framePr w:w="10229" w:h="11280" w:wrap="around" w:vAnchor="page" w:hAnchor="page" w:x="741" w:y="3668"/>
              <w:widowControl w:val="0"/>
              <w:keepNext w:val="0"/>
              <w:keepLines w:val="0"/>
              <w:shd w:val="clear" w:color="auto" w:fill="auto"/>
              <w:bidi w:val="0"/>
              <w:jc w:val="center"/>
              <w:spacing w:before="0" w:after="0" w:line="274" w:lineRule="exact"/>
              <w:ind w:left="0" w:right="0" w:firstLine="0"/>
            </w:pPr>
            <w:r>
              <w:rPr>
                <w:rStyle w:val="CharStyle30"/>
              </w:rPr>
              <w:t>Распорядительный акт РОИВ</w:t>
            </w:r>
          </w:p>
        </w:tc>
        <w:tc>
          <w:tcPr>
            <w:shd w:val="clear" w:color="auto" w:fill="FFFFFF"/>
            <w:tcBorders>
              <w:left w:val="single" w:sz="4"/>
              <w:right w:val="single" w:sz="4"/>
              <w:top w:val="single" w:sz="4"/>
            </w:tcBorders>
            <w:vAlign w:val="center"/>
          </w:tcPr>
          <w:p>
            <w:pPr>
              <w:pStyle w:val="Style3"/>
              <w:framePr w:w="10229" w:h="11280" w:wrap="around" w:vAnchor="page" w:hAnchor="page" w:x="741" w:y="3668"/>
              <w:widowControl w:val="0"/>
              <w:keepNext w:val="0"/>
              <w:keepLines w:val="0"/>
              <w:shd w:val="clear" w:color="auto" w:fill="auto"/>
              <w:bidi w:val="0"/>
              <w:jc w:val="center"/>
              <w:spacing w:before="0" w:after="0" w:line="274" w:lineRule="exact"/>
              <w:ind w:left="0" w:right="0" w:firstLine="0"/>
            </w:pPr>
            <w:r>
              <w:rPr>
                <w:rStyle w:val="CharStyle30"/>
              </w:rPr>
              <w:t>не позднее 1 апреля X года</w:t>
            </w:r>
          </w:p>
        </w:tc>
      </w:tr>
      <w:tr>
        <w:trPr>
          <w:trHeight w:val="787" w:hRule="exact"/>
        </w:trPr>
        <w:tc>
          <w:tcPr>
            <w:shd w:val="clear" w:color="auto" w:fill="FFFFFF"/>
            <w:tcBorders>
              <w:left w:val="single" w:sz="4"/>
              <w:top w:val="single" w:sz="4"/>
              <w:bottom w:val="single" w:sz="4"/>
            </w:tcBorders>
            <w:vAlign w:val="center"/>
          </w:tcPr>
          <w:p>
            <w:pPr>
              <w:pStyle w:val="Style3"/>
              <w:framePr w:w="10229" w:h="11280" w:wrap="around" w:vAnchor="page" w:hAnchor="page" w:x="741" w:y="3668"/>
              <w:widowControl w:val="0"/>
              <w:keepNext w:val="0"/>
              <w:keepLines w:val="0"/>
              <w:shd w:val="clear" w:color="auto" w:fill="auto"/>
              <w:bidi w:val="0"/>
              <w:jc w:val="left"/>
              <w:spacing w:before="0" w:after="0" w:line="190" w:lineRule="exact"/>
              <w:ind w:left="180" w:right="0" w:firstLine="0"/>
            </w:pPr>
            <w:r>
              <w:rPr>
                <w:rStyle w:val="CharStyle30"/>
              </w:rPr>
              <w:t>5.</w:t>
            </w:r>
          </w:p>
        </w:tc>
        <w:tc>
          <w:tcPr>
            <w:shd w:val="clear" w:color="auto" w:fill="FFFFFF"/>
            <w:tcBorders>
              <w:left w:val="single" w:sz="4"/>
              <w:top w:val="single" w:sz="4"/>
              <w:bottom w:val="single" w:sz="4"/>
            </w:tcBorders>
            <w:vAlign w:val="center"/>
          </w:tcPr>
          <w:p>
            <w:pPr>
              <w:pStyle w:val="Style3"/>
              <w:framePr w:w="10229" w:h="11280" w:wrap="around" w:vAnchor="page" w:hAnchor="page" w:x="741" w:y="3668"/>
              <w:widowControl w:val="0"/>
              <w:keepNext w:val="0"/>
              <w:keepLines w:val="0"/>
              <w:shd w:val="clear" w:color="auto" w:fill="auto"/>
              <w:bidi w:val="0"/>
              <w:jc w:val="center"/>
              <w:spacing w:before="0" w:after="0" w:line="278" w:lineRule="exact"/>
              <w:ind w:left="0" w:right="0" w:firstLine="0"/>
            </w:pPr>
            <w:r>
              <w:rPr>
                <w:rStyle w:val="CharStyle30"/>
              </w:rPr>
              <w:t>Проведен мониторинг работ по приведению площадок</w:t>
            </w:r>
          </w:p>
        </w:tc>
        <w:tc>
          <w:tcPr>
            <w:shd w:val="clear" w:color="auto" w:fill="FFFFFF"/>
            <w:tcBorders>
              <w:left w:val="single" w:sz="4"/>
              <w:top w:val="single" w:sz="4"/>
              <w:bottom w:val="single" w:sz="4"/>
            </w:tcBorders>
            <w:vAlign w:val="center"/>
          </w:tcPr>
          <w:p>
            <w:pPr>
              <w:pStyle w:val="Style3"/>
              <w:framePr w:w="10229" w:h="11280" w:wrap="around" w:vAnchor="page" w:hAnchor="page" w:x="741" w:y="3668"/>
              <w:widowControl w:val="0"/>
              <w:keepNext w:val="0"/>
              <w:keepLines w:val="0"/>
              <w:shd w:val="clear" w:color="auto" w:fill="auto"/>
              <w:bidi w:val="0"/>
              <w:jc w:val="center"/>
              <w:spacing w:before="0" w:after="120" w:line="190" w:lineRule="exact"/>
              <w:ind w:left="0" w:right="0" w:firstLine="0"/>
            </w:pPr>
            <w:r>
              <w:rPr>
                <w:rStyle w:val="CharStyle30"/>
              </w:rPr>
              <w:t>Региональный</w:t>
            </w:r>
          </w:p>
          <w:p>
            <w:pPr>
              <w:pStyle w:val="Style3"/>
              <w:framePr w:w="10229" w:h="11280" w:wrap="around" w:vAnchor="page" w:hAnchor="page" w:x="741" w:y="3668"/>
              <w:widowControl w:val="0"/>
              <w:keepNext w:val="0"/>
              <w:keepLines w:val="0"/>
              <w:shd w:val="clear" w:color="auto" w:fill="auto"/>
              <w:bidi w:val="0"/>
              <w:jc w:val="center"/>
              <w:spacing w:before="120" w:after="0" w:line="190" w:lineRule="exact"/>
              <w:ind w:left="0" w:right="0" w:firstLine="0"/>
            </w:pPr>
            <w:r>
              <w:rPr>
                <w:rStyle w:val="CharStyle30"/>
              </w:rPr>
              <w:t>координатор</w:t>
            </w:r>
          </w:p>
        </w:tc>
        <w:tc>
          <w:tcPr>
            <w:shd w:val="clear" w:color="auto" w:fill="FFFFFF"/>
            <w:tcBorders>
              <w:left w:val="single" w:sz="4"/>
              <w:top w:val="single" w:sz="4"/>
              <w:bottom w:val="single" w:sz="4"/>
            </w:tcBorders>
            <w:vAlign w:val="center"/>
          </w:tcPr>
          <w:p>
            <w:pPr>
              <w:pStyle w:val="Style3"/>
              <w:framePr w:w="10229" w:h="11280" w:wrap="around" w:vAnchor="page" w:hAnchor="page" w:x="741" w:y="3668"/>
              <w:widowControl w:val="0"/>
              <w:keepNext w:val="0"/>
              <w:keepLines w:val="0"/>
              <w:shd w:val="clear" w:color="auto" w:fill="auto"/>
              <w:bidi w:val="0"/>
              <w:jc w:val="center"/>
              <w:spacing w:before="0" w:after="0" w:line="274" w:lineRule="exact"/>
              <w:ind w:left="0" w:right="0" w:firstLine="0"/>
            </w:pPr>
            <w:r>
              <w:rPr>
                <w:rStyle w:val="CharStyle30"/>
              </w:rPr>
              <w:t>По форме, определяемой</w:t>
            </w:r>
          </w:p>
        </w:tc>
        <w:tc>
          <w:tcPr>
            <w:shd w:val="clear" w:color="auto" w:fill="FFFFFF"/>
            <w:tcBorders>
              <w:left w:val="single" w:sz="4"/>
              <w:right w:val="single" w:sz="4"/>
              <w:top w:val="single" w:sz="4"/>
              <w:bottom w:val="single" w:sz="4"/>
            </w:tcBorders>
            <w:vAlign w:val="center"/>
          </w:tcPr>
          <w:p>
            <w:pPr>
              <w:pStyle w:val="Style3"/>
              <w:framePr w:w="10229" w:h="11280" w:wrap="around" w:vAnchor="page" w:hAnchor="page" w:x="741" w:y="3668"/>
              <w:widowControl w:val="0"/>
              <w:keepNext w:val="0"/>
              <w:keepLines w:val="0"/>
              <w:shd w:val="clear" w:color="auto" w:fill="auto"/>
              <w:bidi w:val="0"/>
              <w:jc w:val="center"/>
              <w:spacing w:before="0" w:after="0" w:line="278" w:lineRule="exact"/>
              <w:ind w:left="0" w:right="0" w:firstLine="0"/>
            </w:pPr>
            <w:r>
              <w:rPr>
                <w:rStyle w:val="CharStyle30"/>
              </w:rPr>
              <w:t>25 августа X года, далее ежегодно</w:t>
            </w:r>
          </w:p>
        </w:tc>
      </w:tr>
    </w:tbl>
    <w:p>
      <w:pPr>
        <w:pStyle w:val="Style31"/>
        <w:framePr w:wrap="around" w:vAnchor="page" w:hAnchor="page" w:x="1187" w:y="15202"/>
        <w:widowControl w:val="0"/>
        <w:keepNext w:val="0"/>
        <w:keepLines w:val="0"/>
        <w:shd w:val="clear" w:color="auto" w:fill="auto"/>
        <w:bidi w:val="0"/>
        <w:jc w:val="left"/>
        <w:spacing w:before="0" w:after="0" w:line="190" w:lineRule="exact"/>
        <w:ind w:left="0" w:right="0" w:firstLine="0"/>
      </w:pPr>
      <w:r>
        <w:rPr>
          <w:lang w:val="ru-RU" w:eastAsia="ru-RU" w:bidi="ru-RU"/>
          <w:vertAlign w:val="superscript"/>
          <w:w w:val="100"/>
          <w:color w:val="000000"/>
          <w:position w:val="0"/>
        </w:rPr>
        <w:t>2</w:t>
      </w:r>
      <w:r>
        <w:rPr>
          <w:lang w:val="ru-RU" w:eastAsia="ru-RU" w:bidi="ru-RU"/>
          <w:w w:val="100"/>
          <w:color w:val="000000"/>
          <w:position w:val="0"/>
        </w:rPr>
        <w:t xml:space="preserve"> Х - год получения субсидии.</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tbl>
      <w:tblPr>
        <w:tblOverlap w:val="never"/>
        <w:tblLayout w:type="fixed"/>
        <w:jc w:val="left"/>
      </w:tblPr>
      <w:tblGrid>
        <w:gridCol w:w="509"/>
        <w:gridCol w:w="3187"/>
        <w:gridCol w:w="2088"/>
        <w:gridCol w:w="2424"/>
        <w:gridCol w:w="2021"/>
      </w:tblGrid>
      <w:tr>
        <w:trPr>
          <w:trHeight w:val="504" w:hRule="exact"/>
        </w:trPr>
        <w:tc>
          <w:tcPr>
            <w:shd w:val="clear" w:color="auto" w:fill="FFFFFF"/>
            <w:tcBorders>
              <w:left w:val="single" w:sz="4"/>
              <w:top w:val="single" w:sz="4"/>
            </w:tcBorders>
            <w:vAlign w:val="center"/>
          </w:tcPr>
          <w:p>
            <w:pPr>
              <w:pStyle w:val="Style3"/>
              <w:framePr w:w="10229" w:h="4493" w:wrap="around" w:vAnchor="page" w:hAnchor="page" w:x="840" w:y="1914"/>
              <w:widowControl w:val="0"/>
              <w:keepNext w:val="0"/>
              <w:keepLines w:val="0"/>
              <w:shd w:val="clear" w:color="auto" w:fill="auto"/>
              <w:bidi w:val="0"/>
              <w:jc w:val="left"/>
              <w:spacing w:before="0" w:after="0" w:line="190" w:lineRule="exact"/>
              <w:ind w:left="180" w:right="0" w:firstLine="0"/>
            </w:pPr>
            <w:r>
              <w:rPr>
                <w:rStyle w:val="CharStyle30"/>
              </w:rPr>
              <w:t>№</w:t>
            </w:r>
          </w:p>
        </w:tc>
        <w:tc>
          <w:tcPr>
            <w:shd w:val="clear" w:color="auto" w:fill="FFFFFF"/>
            <w:tcBorders>
              <w:left w:val="single" w:sz="4"/>
              <w:top w:val="single" w:sz="4"/>
            </w:tcBorders>
            <w:vAlign w:val="center"/>
          </w:tcPr>
          <w:p>
            <w:pPr>
              <w:pStyle w:val="Style3"/>
              <w:framePr w:w="10229" w:h="4493" w:wrap="around" w:vAnchor="page" w:hAnchor="page" w:x="840" w:y="1914"/>
              <w:widowControl w:val="0"/>
              <w:keepNext w:val="0"/>
              <w:keepLines w:val="0"/>
              <w:shd w:val="clear" w:color="auto" w:fill="auto"/>
              <w:bidi w:val="0"/>
              <w:jc w:val="center"/>
              <w:spacing w:before="0" w:after="0" w:line="190" w:lineRule="exact"/>
              <w:ind w:left="0" w:right="0" w:firstLine="0"/>
            </w:pPr>
            <w:r>
              <w:rPr>
                <w:rStyle w:val="CharStyle30"/>
              </w:rPr>
              <w:t>Наименование мероприятия</w:t>
            </w:r>
          </w:p>
        </w:tc>
        <w:tc>
          <w:tcPr>
            <w:shd w:val="clear" w:color="auto" w:fill="FFFFFF"/>
            <w:tcBorders>
              <w:left w:val="single" w:sz="4"/>
              <w:top w:val="single" w:sz="4"/>
            </w:tcBorders>
            <w:vAlign w:val="center"/>
          </w:tcPr>
          <w:p>
            <w:pPr>
              <w:pStyle w:val="Style3"/>
              <w:framePr w:w="10229" w:h="4493" w:wrap="around" w:vAnchor="page" w:hAnchor="page" w:x="840" w:y="1914"/>
              <w:widowControl w:val="0"/>
              <w:keepNext w:val="0"/>
              <w:keepLines w:val="0"/>
              <w:shd w:val="clear" w:color="auto" w:fill="auto"/>
              <w:bidi w:val="0"/>
              <w:jc w:val="center"/>
              <w:spacing w:before="0" w:after="0" w:line="190" w:lineRule="exact"/>
              <w:ind w:left="0" w:right="0" w:firstLine="0"/>
            </w:pPr>
            <w:r>
              <w:rPr>
                <w:rStyle w:val="CharStyle30"/>
              </w:rPr>
              <w:t>Ответственный</w:t>
            </w:r>
          </w:p>
        </w:tc>
        <w:tc>
          <w:tcPr>
            <w:shd w:val="clear" w:color="auto" w:fill="FFFFFF"/>
            <w:tcBorders>
              <w:left w:val="single" w:sz="4"/>
              <w:top w:val="single" w:sz="4"/>
            </w:tcBorders>
            <w:vAlign w:val="center"/>
          </w:tcPr>
          <w:p>
            <w:pPr>
              <w:pStyle w:val="Style3"/>
              <w:framePr w:w="10229" w:h="4493" w:wrap="around" w:vAnchor="page" w:hAnchor="page" w:x="840" w:y="1914"/>
              <w:widowControl w:val="0"/>
              <w:keepNext w:val="0"/>
              <w:keepLines w:val="0"/>
              <w:shd w:val="clear" w:color="auto" w:fill="auto"/>
              <w:bidi w:val="0"/>
              <w:jc w:val="center"/>
              <w:spacing w:before="0" w:after="0" w:line="190" w:lineRule="exact"/>
              <w:ind w:left="0" w:right="0" w:firstLine="0"/>
            </w:pPr>
            <w:r>
              <w:rPr>
                <w:rStyle w:val="CharStyle30"/>
              </w:rPr>
              <w:t>Результат</w:t>
            </w:r>
          </w:p>
        </w:tc>
        <w:tc>
          <w:tcPr>
            <w:shd w:val="clear" w:color="auto" w:fill="FFFFFF"/>
            <w:tcBorders>
              <w:left w:val="single" w:sz="4"/>
              <w:right w:val="single" w:sz="4"/>
              <w:top w:val="single" w:sz="4"/>
            </w:tcBorders>
            <w:vAlign w:val="center"/>
          </w:tcPr>
          <w:p>
            <w:pPr>
              <w:pStyle w:val="Style3"/>
              <w:framePr w:w="10229" w:h="4493" w:wrap="around" w:vAnchor="page" w:hAnchor="page" w:x="840" w:y="1914"/>
              <w:widowControl w:val="0"/>
              <w:keepNext w:val="0"/>
              <w:keepLines w:val="0"/>
              <w:shd w:val="clear" w:color="auto" w:fill="auto"/>
              <w:bidi w:val="0"/>
              <w:jc w:val="center"/>
              <w:spacing w:before="0" w:after="0" w:line="190" w:lineRule="exact"/>
              <w:ind w:left="0" w:right="0" w:firstLine="0"/>
            </w:pPr>
            <w:r>
              <w:rPr>
                <w:rStyle w:val="CharStyle30"/>
              </w:rPr>
              <w:t>Срок</w:t>
            </w:r>
          </w:p>
        </w:tc>
      </w:tr>
      <w:tr>
        <w:trPr>
          <w:trHeight w:val="1603" w:hRule="exact"/>
        </w:trPr>
        <w:tc>
          <w:tcPr>
            <w:shd w:val="clear" w:color="auto" w:fill="FFFFFF"/>
            <w:tcBorders>
              <w:left w:val="single" w:sz="4"/>
              <w:top w:val="single" w:sz="4"/>
            </w:tcBorders>
            <w:vAlign w:val="top"/>
          </w:tcPr>
          <w:p>
            <w:pPr>
              <w:framePr w:w="10229" w:h="4493" w:wrap="around" w:vAnchor="page" w:hAnchor="page" w:x="840" w:y="1914"/>
              <w:widowControl w:val="0"/>
              <w:rPr>
                <w:sz w:val="10"/>
                <w:szCs w:val="10"/>
              </w:rPr>
            </w:pPr>
          </w:p>
        </w:tc>
        <w:tc>
          <w:tcPr>
            <w:shd w:val="clear" w:color="auto" w:fill="FFFFFF"/>
            <w:tcBorders>
              <w:left w:val="single" w:sz="4"/>
              <w:top w:val="single" w:sz="4"/>
            </w:tcBorders>
            <w:vAlign w:val="center"/>
          </w:tcPr>
          <w:p>
            <w:pPr>
              <w:pStyle w:val="Style3"/>
              <w:framePr w:w="10229" w:h="4493" w:wrap="around" w:vAnchor="page" w:hAnchor="page" w:x="840" w:y="1914"/>
              <w:widowControl w:val="0"/>
              <w:keepNext w:val="0"/>
              <w:keepLines w:val="0"/>
              <w:shd w:val="clear" w:color="auto" w:fill="auto"/>
              <w:bidi w:val="0"/>
              <w:jc w:val="center"/>
              <w:spacing w:before="0" w:after="0" w:line="274" w:lineRule="exact"/>
              <w:ind w:left="0" w:right="0" w:firstLine="0"/>
            </w:pPr>
            <w:r>
              <w:rPr>
                <w:rStyle w:val="CharStyle30"/>
              </w:rPr>
              <w:t>Центров «Точка роста» в соответствие с методическими рекомендациями Минпросвещения России</w:t>
            </w:r>
          </w:p>
        </w:tc>
        <w:tc>
          <w:tcPr>
            <w:shd w:val="clear" w:color="auto" w:fill="FFFFFF"/>
            <w:tcBorders>
              <w:left w:val="single" w:sz="4"/>
              <w:top w:val="single" w:sz="4"/>
            </w:tcBorders>
            <w:vAlign w:val="top"/>
          </w:tcPr>
          <w:p>
            <w:pPr>
              <w:framePr w:w="10229" w:h="4493" w:wrap="around" w:vAnchor="page" w:hAnchor="page" w:x="840" w:y="1914"/>
              <w:widowControl w:val="0"/>
              <w:rPr>
                <w:sz w:val="10"/>
                <w:szCs w:val="10"/>
              </w:rPr>
            </w:pPr>
          </w:p>
        </w:tc>
        <w:tc>
          <w:tcPr>
            <w:shd w:val="clear" w:color="auto" w:fill="FFFFFF"/>
            <w:tcBorders>
              <w:left w:val="single" w:sz="4"/>
              <w:top w:val="single" w:sz="4"/>
            </w:tcBorders>
            <w:vAlign w:val="top"/>
          </w:tcPr>
          <w:p>
            <w:pPr>
              <w:pStyle w:val="Style3"/>
              <w:framePr w:w="10229" w:h="4493" w:wrap="around" w:vAnchor="page" w:hAnchor="page" w:x="840" w:y="1914"/>
              <w:widowControl w:val="0"/>
              <w:keepNext w:val="0"/>
              <w:keepLines w:val="0"/>
              <w:shd w:val="clear" w:color="auto" w:fill="auto"/>
              <w:bidi w:val="0"/>
              <w:jc w:val="center"/>
              <w:spacing w:before="0" w:after="0" w:line="274" w:lineRule="exact"/>
              <w:ind w:left="0" w:right="0" w:firstLine="0"/>
            </w:pPr>
            <w:r>
              <w:rPr>
                <w:rStyle w:val="CharStyle30"/>
              </w:rPr>
              <w:t>Минпросвещения России или Федеральным оператором</w:t>
            </w:r>
          </w:p>
        </w:tc>
        <w:tc>
          <w:tcPr>
            <w:shd w:val="clear" w:color="auto" w:fill="FFFFFF"/>
            <w:tcBorders>
              <w:left w:val="single" w:sz="4"/>
              <w:right w:val="single" w:sz="4"/>
              <w:top w:val="single" w:sz="4"/>
            </w:tcBorders>
            <w:vAlign w:val="top"/>
          </w:tcPr>
          <w:p>
            <w:pPr>
              <w:framePr w:w="10229" w:h="4493" w:wrap="around" w:vAnchor="page" w:hAnchor="page" w:x="840" w:y="1914"/>
              <w:widowControl w:val="0"/>
              <w:rPr>
                <w:sz w:val="10"/>
                <w:szCs w:val="10"/>
              </w:rPr>
            </w:pPr>
          </w:p>
        </w:tc>
      </w:tr>
      <w:tr>
        <w:trPr>
          <w:trHeight w:val="768" w:hRule="exact"/>
        </w:trPr>
        <w:tc>
          <w:tcPr>
            <w:shd w:val="clear" w:color="auto" w:fill="FFFFFF"/>
            <w:tcBorders>
              <w:left w:val="single" w:sz="4"/>
              <w:top w:val="single" w:sz="4"/>
            </w:tcBorders>
            <w:vAlign w:val="center"/>
          </w:tcPr>
          <w:p>
            <w:pPr>
              <w:pStyle w:val="Style3"/>
              <w:framePr w:w="10229" w:h="4493" w:wrap="around" w:vAnchor="page" w:hAnchor="page" w:x="840" w:y="1914"/>
              <w:widowControl w:val="0"/>
              <w:keepNext w:val="0"/>
              <w:keepLines w:val="0"/>
              <w:shd w:val="clear" w:color="auto" w:fill="auto"/>
              <w:bidi w:val="0"/>
              <w:jc w:val="left"/>
              <w:spacing w:before="0" w:after="0" w:line="190" w:lineRule="exact"/>
              <w:ind w:left="180" w:right="0" w:firstLine="0"/>
            </w:pPr>
            <w:r>
              <w:rPr>
                <w:rStyle w:val="CharStyle30"/>
              </w:rPr>
              <w:t>6.</w:t>
            </w:r>
          </w:p>
        </w:tc>
        <w:tc>
          <w:tcPr>
            <w:shd w:val="clear" w:color="auto" w:fill="FFFFFF"/>
            <w:tcBorders>
              <w:left w:val="single" w:sz="4"/>
              <w:top w:val="single" w:sz="4"/>
            </w:tcBorders>
            <w:vAlign w:val="center"/>
          </w:tcPr>
          <w:p>
            <w:pPr>
              <w:pStyle w:val="Style3"/>
              <w:framePr w:w="10229" w:h="4493" w:wrap="around" w:vAnchor="page" w:hAnchor="page" w:x="840" w:y="1914"/>
              <w:widowControl w:val="0"/>
              <w:keepNext w:val="0"/>
              <w:keepLines w:val="0"/>
              <w:shd w:val="clear" w:color="auto" w:fill="auto"/>
              <w:bidi w:val="0"/>
              <w:jc w:val="center"/>
              <w:spacing w:before="0" w:after="0" w:line="278" w:lineRule="exact"/>
              <w:ind w:left="0" w:right="0" w:firstLine="0"/>
            </w:pPr>
            <w:r>
              <w:rPr>
                <w:rStyle w:val="CharStyle30"/>
              </w:rPr>
              <w:t>Начало работы Центров «Точка роста»</w:t>
            </w:r>
          </w:p>
        </w:tc>
        <w:tc>
          <w:tcPr>
            <w:shd w:val="clear" w:color="auto" w:fill="FFFFFF"/>
            <w:tcBorders>
              <w:left w:val="single" w:sz="4"/>
              <w:top w:val="single" w:sz="4"/>
            </w:tcBorders>
            <w:vAlign w:val="center"/>
          </w:tcPr>
          <w:p>
            <w:pPr>
              <w:pStyle w:val="Style3"/>
              <w:framePr w:w="10229" w:h="4493" w:wrap="around" w:vAnchor="page" w:hAnchor="page" w:x="840" w:y="1914"/>
              <w:widowControl w:val="0"/>
              <w:keepNext w:val="0"/>
              <w:keepLines w:val="0"/>
              <w:shd w:val="clear" w:color="auto" w:fill="auto"/>
              <w:bidi w:val="0"/>
              <w:jc w:val="center"/>
              <w:spacing w:before="0" w:after="120" w:line="190" w:lineRule="exact"/>
              <w:ind w:left="0" w:right="0" w:firstLine="0"/>
            </w:pPr>
            <w:r>
              <w:rPr>
                <w:rStyle w:val="CharStyle30"/>
              </w:rPr>
              <w:t>Региональный</w:t>
            </w:r>
          </w:p>
          <w:p>
            <w:pPr>
              <w:pStyle w:val="Style3"/>
              <w:framePr w:w="10229" w:h="4493" w:wrap="around" w:vAnchor="page" w:hAnchor="page" w:x="840" w:y="1914"/>
              <w:widowControl w:val="0"/>
              <w:keepNext w:val="0"/>
              <w:keepLines w:val="0"/>
              <w:shd w:val="clear" w:color="auto" w:fill="auto"/>
              <w:bidi w:val="0"/>
              <w:jc w:val="center"/>
              <w:spacing w:before="120" w:after="0" w:line="190" w:lineRule="exact"/>
              <w:ind w:left="0" w:right="0" w:firstLine="0"/>
            </w:pPr>
            <w:r>
              <w:rPr>
                <w:rStyle w:val="CharStyle30"/>
              </w:rPr>
              <w:t>координатор</w:t>
            </w:r>
          </w:p>
        </w:tc>
        <w:tc>
          <w:tcPr>
            <w:shd w:val="clear" w:color="auto" w:fill="FFFFFF"/>
            <w:tcBorders>
              <w:left w:val="single" w:sz="4"/>
              <w:top w:val="single" w:sz="4"/>
            </w:tcBorders>
            <w:vAlign w:val="center"/>
          </w:tcPr>
          <w:p>
            <w:pPr>
              <w:pStyle w:val="Style3"/>
              <w:framePr w:w="10229" w:h="4493" w:wrap="around" w:vAnchor="page" w:hAnchor="page" w:x="840" w:y="1914"/>
              <w:widowControl w:val="0"/>
              <w:keepNext w:val="0"/>
              <w:keepLines w:val="0"/>
              <w:shd w:val="clear" w:color="auto" w:fill="auto"/>
              <w:bidi w:val="0"/>
              <w:jc w:val="center"/>
              <w:spacing w:before="0" w:after="0" w:line="283" w:lineRule="exact"/>
              <w:ind w:left="0" w:right="0" w:firstLine="0"/>
            </w:pPr>
            <w:r>
              <w:rPr>
                <w:rStyle w:val="CharStyle30"/>
              </w:rPr>
              <w:t>Информационное освещение в СМИ</w:t>
            </w:r>
          </w:p>
        </w:tc>
        <w:tc>
          <w:tcPr>
            <w:shd w:val="clear" w:color="auto" w:fill="FFFFFF"/>
            <w:tcBorders>
              <w:left w:val="single" w:sz="4"/>
              <w:right w:val="single" w:sz="4"/>
              <w:top w:val="single" w:sz="4"/>
            </w:tcBorders>
            <w:vAlign w:val="center"/>
          </w:tcPr>
          <w:p>
            <w:pPr>
              <w:pStyle w:val="Style3"/>
              <w:framePr w:w="10229" w:h="4493" w:wrap="around" w:vAnchor="page" w:hAnchor="page" w:x="840" w:y="1914"/>
              <w:widowControl w:val="0"/>
              <w:keepNext w:val="0"/>
              <w:keepLines w:val="0"/>
              <w:shd w:val="clear" w:color="auto" w:fill="auto"/>
              <w:bidi w:val="0"/>
              <w:jc w:val="center"/>
              <w:spacing w:before="0" w:after="0" w:line="190" w:lineRule="exact"/>
              <w:ind w:left="0" w:right="0" w:firstLine="0"/>
            </w:pPr>
            <w:r>
              <w:rPr>
                <w:rStyle w:val="CharStyle30"/>
              </w:rPr>
              <w:t>1 сентября X года</w:t>
            </w:r>
          </w:p>
        </w:tc>
      </w:tr>
      <w:tr>
        <w:trPr>
          <w:trHeight w:val="1618" w:hRule="exact"/>
        </w:trPr>
        <w:tc>
          <w:tcPr>
            <w:shd w:val="clear" w:color="auto" w:fill="FFFFFF"/>
            <w:tcBorders>
              <w:left w:val="single" w:sz="4"/>
              <w:top w:val="single" w:sz="4"/>
              <w:bottom w:val="single" w:sz="4"/>
            </w:tcBorders>
            <w:vAlign w:val="center"/>
          </w:tcPr>
          <w:p>
            <w:pPr>
              <w:pStyle w:val="Style3"/>
              <w:framePr w:w="10229" w:h="4493" w:wrap="around" w:vAnchor="page" w:hAnchor="page" w:x="840" w:y="1914"/>
              <w:widowControl w:val="0"/>
              <w:keepNext w:val="0"/>
              <w:keepLines w:val="0"/>
              <w:shd w:val="clear" w:color="auto" w:fill="auto"/>
              <w:bidi w:val="0"/>
              <w:jc w:val="left"/>
              <w:spacing w:before="0" w:after="0" w:line="190" w:lineRule="exact"/>
              <w:ind w:left="180" w:right="0" w:firstLine="0"/>
            </w:pPr>
            <w:r>
              <w:rPr>
                <w:rStyle w:val="CharStyle30"/>
              </w:rPr>
              <w:t>7.</w:t>
            </w:r>
          </w:p>
        </w:tc>
        <w:tc>
          <w:tcPr>
            <w:shd w:val="clear" w:color="auto" w:fill="FFFFFF"/>
            <w:tcBorders>
              <w:left w:val="single" w:sz="4"/>
              <w:top w:val="single" w:sz="4"/>
              <w:bottom w:val="single" w:sz="4"/>
            </w:tcBorders>
            <w:vAlign w:val="center"/>
          </w:tcPr>
          <w:p>
            <w:pPr>
              <w:pStyle w:val="Style3"/>
              <w:framePr w:w="10229" w:h="4493" w:wrap="around" w:vAnchor="page" w:hAnchor="page" w:x="840" w:y="1914"/>
              <w:widowControl w:val="0"/>
              <w:keepNext w:val="0"/>
              <w:keepLines w:val="0"/>
              <w:shd w:val="clear" w:color="auto" w:fill="auto"/>
              <w:bidi w:val="0"/>
              <w:jc w:val="center"/>
              <w:spacing w:before="0" w:after="0" w:line="274" w:lineRule="exact"/>
              <w:ind w:left="0" w:right="0" w:firstLine="0"/>
            </w:pPr>
            <w:r>
              <w:rPr>
                <w:rStyle w:val="CharStyle30"/>
              </w:rPr>
              <w:t>Ежеквартальный мониторинг выполнения показателей создания и функционирования центров «Точка роста»</w:t>
            </w:r>
          </w:p>
        </w:tc>
        <w:tc>
          <w:tcPr>
            <w:shd w:val="clear" w:color="auto" w:fill="FFFFFF"/>
            <w:tcBorders>
              <w:left w:val="single" w:sz="4"/>
              <w:top w:val="single" w:sz="4"/>
              <w:bottom w:val="single" w:sz="4"/>
            </w:tcBorders>
            <w:vAlign w:val="center"/>
          </w:tcPr>
          <w:p>
            <w:pPr>
              <w:pStyle w:val="Style3"/>
              <w:framePr w:w="10229" w:h="4493" w:wrap="around" w:vAnchor="page" w:hAnchor="page" w:x="840" w:y="1914"/>
              <w:widowControl w:val="0"/>
              <w:keepNext w:val="0"/>
              <w:keepLines w:val="0"/>
              <w:shd w:val="clear" w:color="auto" w:fill="auto"/>
              <w:bidi w:val="0"/>
              <w:jc w:val="center"/>
              <w:spacing w:before="0" w:after="120" w:line="190" w:lineRule="exact"/>
              <w:ind w:left="0" w:right="0" w:firstLine="0"/>
            </w:pPr>
            <w:r>
              <w:rPr>
                <w:rStyle w:val="CharStyle30"/>
              </w:rPr>
              <w:t>Региональный</w:t>
            </w:r>
          </w:p>
          <w:p>
            <w:pPr>
              <w:pStyle w:val="Style3"/>
              <w:framePr w:w="10229" w:h="4493" w:wrap="around" w:vAnchor="page" w:hAnchor="page" w:x="840" w:y="1914"/>
              <w:widowControl w:val="0"/>
              <w:keepNext w:val="0"/>
              <w:keepLines w:val="0"/>
              <w:shd w:val="clear" w:color="auto" w:fill="auto"/>
              <w:bidi w:val="0"/>
              <w:jc w:val="center"/>
              <w:spacing w:before="120" w:after="0" w:line="190" w:lineRule="exact"/>
              <w:ind w:left="0" w:right="0" w:firstLine="0"/>
            </w:pPr>
            <w:r>
              <w:rPr>
                <w:rStyle w:val="CharStyle30"/>
              </w:rPr>
              <w:t>координатор</w:t>
            </w:r>
          </w:p>
        </w:tc>
        <w:tc>
          <w:tcPr>
            <w:shd w:val="clear" w:color="auto" w:fill="FFFFFF"/>
            <w:tcBorders>
              <w:left w:val="single" w:sz="4"/>
              <w:top w:val="single" w:sz="4"/>
              <w:bottom w:val="single" w:sz="4"/>
            </w:tcBorders>
            <w:vAlign w:val="center"/>
          </w:tcPr>
          <w:p>
            <w:pPr>
              <w:pStyle w:val="Style3"/>
              <w:framePr w:w="10229" w:h="4493" w:wrap="around" w:vAnchor="page" w:hAnchor="page" w:x="840" w:y="1914"/>
              <w:widowControl w:val="0"/>
              <w:keepNext w:val="0"/>
              <w:keepLines w:val="0"/>
              <w:shd w:val="clear" w:color="auto" w:fill="auto"/>
              <w:bidi w:val="0"/>
              <w:jc w:val="center"/>
              <w:spacing w:before="0" w:after="0" w:line="274" w:lineRule="exact"/>
              <w:ind w:left="0" w:right="0" w:firstLine="0"/>
            </w:pPr>
            <w:r>
              <w:rPr>
                <w:rStyle w:val="CharStyle30"/>
              </w:rPr>
              <w:t>Отчет Федеральному оператору по итогам мониторинга</w:t>
            </w:r>
          </w:p>
        </w:tc>
        <w:tc>
          <w:tcPr>
            <w:shd w:val="clear" w:color="auto" w:fill="FFFFFF"/>
            <w:tcBorders>
              <w:left w:val="single" w:sz="4"/>
              <w:right w:val="single" w:sz="4"/>
              <w:top w:val="single" w:sz="4"/>
              <w:bottom w:val="single" w:sz="4"/>
            </w:tcBorders>
            <w:vAlign w:val="center"/>
          </w:tcPr>
          <w:p>
            <w:pPr>
              <w:pStyle w:val="Style3"/>
              <w:framePr w:w="10229" w:h="4493" w:wrap="around" w:vAnchor="page" w:hAnchor="page" w:x="840" w:y="1914"/>
              <w:widowControl w:val="0"/>
              <w:keepNext w:val="0"/>
              <w:keepLines w:val="0"/>
              <w:shd w:val="clear" w:color="auto" w:fill="auto"/>
              <w:bidi w:val="0"/>
              <w:jc w:val="center"/>
              <w:spacing w:before="0" w:after="0" w:line="274" w:lineRule="exact"/>
              <w:ind w:left="0" w:right="0" w:firstLine="0"/>
            </w:pPr>
            <w:r>
              <w:rPr>
                <w:rStyle w:val="CharStyle30"/>
              </w:rPr>
              <w:t>1 октября X года, далее - ежеквартально в течение 2-х лет</w:t>
            </w:r>
          </w:p>
        </w:tc>
      </w:tr>
    </w:tbl>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22"/>
        <w:framePr w:w="9317" w:h="613" w:hRule="exact" w:wrap="around" w:vAnchor="page" w:hAnchor="page" w:x="1173" w:y="781"/>
        <w:widowControl w:val="0"/>
        <w:keepNext w:val="0"/>
        <w:keepLines w:val="0"/>
        <w:shd w:val="clear" w:color="auto" w:fill="auto"/>
        <w:bidi w:val="0"/>
        <w:jc w:val="right"/>
        <w:spacing w:before="0" w:after="0" w:line="326" w:lineRule="exact"/>
        <w:ind w:left="0" w:right="40" w:firstLine="0"/>
      </w:pPr>
      <w:r>
        <w:rPr>
          <w:lang w:val="ru-RU" w:eastAsia="ru-RU" w:bidi="ru-RU"/>
          <w:sz w:val="24"/>
          <w:szCs w:val="24"/>
          <w:w w:val="100"/>
          <w:color w:val="000000"/>
          <w:position w:val="0"/>
        </w:rPr>
        <w:t>Приложение № 2</w:t>
      </w:r>
    </w:p>
    <w:p>
      <w:pPr>
        <w:pStyle w:val="Style22"/>
        <w:framePr w:w="9317" w:h="613" w:hRule="exact" w:wrap="around" w:vAnchor="page" w:hAnchor="page" w:x="1173" w:y="781"/>
        <w:widowControl w:val="0"/>
        <w:keepNext w:val="0"/>
        <w:keepLines w:val="0"/>
        <w:shd w:val="clear" w:color="auto" w:fill="auto"/>
        <w:bidi w:val="0"/>
        <w:jc w:val="right"/>
        <w:spacing w:before="0" w:after="0" w:line="326" w:lineRule="exact"/>
        <w:ind w:left="0" w:right="40" w:firstLine="0"/>
      </w:pPr>
      <w:r>
        <w:rPr>
          <w:lang w:val="ru-RU" w:eastAsia="ru-RU" w:bidi="ru-RU"/>
          <w:sz w:val="24"/>
          <w:szCs w:val="24"/>
          <w:w w:val="100"/>
          <w:color w:val="000000"/>
          <w:position w:val="0"/>
        </w:rPr>
        <w:t>к Методическим рекомендациям</w:t>
      </w:r>
    </w:p>
    <w:p>
      <w:pPr>
        <w:pStyle w:val="Style6"/>
        <w:framePr w:w="9782" w:h="1680" w:hRule="exact" w:wrap="around" w:vAnchor="page" w:hAnchor="page" w:x="1063" w:y="1594"/>
        <w:widowControl w:val="0"/>
        <w:keepNext w:val="0"/>
        <w:keepLines w:val="0"/>
        <w:shd w:val="clear" w:color="auto" w:fill="auto"/>
        <w:bidi w:val="0"/>
        <w:spacing w:before="0" w:after="0" w:line="274" w:lineRule="exact"/>
        <w:ind w:left="140" w:right="0" w:firstLine="0"/>
      </w:pPr>
      <w:r>
        <w:rPr>
          <w:lang w:val="ru-RU" w:eastAsia="ru-RU" w:bidi="ru-RU"/>
          <w:w w:val="100"/>
          <w:color w:val="000000"/>
          <w:position w:val="0"/>
        </w:rPr>
        <w:t>МИНИМАЛЬНЫЕ ИНДИКАТОРЫ И ПОКАЗАТЕЛИ РЕАЛИЗАЦИИ МЕРОПРИЯТИЙ ПО СОЗДАНИЮ И ФУНКЦИОНИРОВАНИЮ В ОБЩЕОБРАЗОВАТЕЛЬНЫХ ОРГАНИЗАЦИЯХ, РАСПОЛОЖЕННЫХ В СЕЛЬСКОЙ МЕСТНОСТИ И МАЛЫХ ГОРОДАХ, ЦЕНТРОВ ОБРАЗОВ</w:t>
      </w:r>
      <w:r>
        <w:rPr>
          <w:rStyle w:val="CharStyle29"/>
          <w:b/>
          <w:bCs/>
        </w:rPr>
        <w:t>АНИЯ</w:t>
      </w:r>
      <w:r>
        <w:rPr>
          <w:lang w:val="ru-RU" w:eastAsia="ru-RU" w:bidi="ru-RU"/>
          <w:w w:val="100"/>
          <w:color w:val="000000"/>
          <w:position w:val="0"/>
        </w:rPr>
        <w:t xml:space="preserve"> ЕСТЕСТВЕННО-НАУЧНОЙ И ТЕХНОЛОГИЧЕСКОЙ НАПРАВЛЕННОСТЕЙ</w:t>
      </w:r>
    </w:p>
    <w:p>
      <w:pPr>
        <w:pStyle w:val="Style6"/>
        <w:framePr w:w="9782" w:h="1680" w:hRule="exact" w:wrap="around" w:vAnchor="page" w:hAnchor="page" w:x="1063" w:y="1594"/>
        <w:widowControl w:val="0"/>
        <w:keepNext w:val="0"/>
        <w:keepLines w:val="0"/>
        <w:shd w:val="clear" w:color="auto" w:fill="auto"/>
        <w:bidi w:val="0"/>
        <w:spacing w:before="0" w:after="0" w:line="274" w:lineRule="exact"/>
        <w:ind w:left="140" w:right="0" w:firstLine="0"/>
      </w:pPr>
      <w:r>
        <w:rPr>
          <w:lang w:val="ru-RU" w:eastAsia="ru-RU" w:bidi="ru-RU"/>
          <w:w w:val="100"/>
          <w:color w:val="000000"/>
          <w:position w:val="0"/>
        </w:rPr>
        <w:t>«ТОЧКА РОСТА»</w:t>
      </w:r>
    </w:p>
    <w:tbl>
      <w:tblPr>
        <w:tblOverlap w:val="never"/>
        <w:tblLayout w:type="fixed"/>
        <w:jc w:val="left"/>
      </w:tblPr>
      <w:tblGrid>
        <w:gridCol w:w="403"/>
        <w:gridCol w:w="2626"/>
        <w:gridCol w:w="2227"/>
        <w:gridCol w:w="1925"/>
        <w:gridCol w:w="2333"/>
      </w:tblGrid>
      <w:tr>
        <w:trPr>
          <w:trHeight w:val="1608" w:hRule="exact"/>
        </w:trPr>
        <w:tc>
          <w:tcPr>
            <w:shd w:val="clear" w:color="auto" w:fill="FFFFFF"/>
            <w:tcBorders>
              <w:left w:val="single" w:sz="4"/>
              <w:top w:val="single" w:sz="4"/>
            </w:tcBorders>
            <w:vAlign w:val="center"/>
          </w:tcPr>
          <w:p>
            <w:pPr>
              <w:pStyle w:val="Style3"/>
              <w:framePr w:w="9514" w:h="8731" w:wrap="around" w:vAnchor="page" w:hAnchor="page" w:x="1068" w:y="3522"/>
              <w:widowControl w:val="0"/>
              <w:keepNext w:val="0"/>
              <w:keepLines w:val="0"/>
              <w:shd w:val="clear" w:color="auto" w:fill="auto"/>
              <w:bidi w:val="0"/>
              <w:jc w:val="left"/>
              <w:spacing w:before="0" w:after="0" w:line="190" w:lineRule="exact"/>
              <w:ind w:left="80" w:right="0" w:firstLine="0"/>
            </w:pPr>
            <w:r>
              <w:rPr>
                <w:rStyle w:val="CharStyle30"/>
                <w:lang w:val="en-US" w:eastAsia="en-US" w:bidi="en-US"/>
              </w:rPr>
              <w:t>N</w:t>
            </w:r>
          </w:p>
        </w:tc>
        <w:tc>
          <w:tcPr>
            <w:shd w:val="clear" w:color="auto" w:fill="FFFFFF"/>
            <w:tcBorders>
              <w:left w:val="single" w:sz="4"/>
              <w:top w:val="single" w:sz="4"/>
            </w:tcBorders>
            <w:vAlign w:val="center"/>
          </w:tcPr>
          <w:p>
            <w:pPr>
              <w:pStyle w:val="Style3"/>
              <w:framePr w:w="9514" w:h="8731" w:wrap="around" w:vAnchor="page" w:hAnchor="page" w:x="1068" w:y="3522"/>
              <w:widowControl w:val="0"/>
              <w:keepNext w:val="0"/>
              <w:keepLines w:val="0"/>
              <w:shd w:val="clear" w:color="auto" w:fill="auto"/>
              <w:bidi w:val="0"/>
              <w:jc w:val="center"/>
              <w:spacing w:before="0" w:after="0" w:line="235" w:lineRule="exact"/>
              <w:ind w:left="0" w:right="0" w:firstLine="0"/>
            </w:pPr>
            <w:r>
              <w:rPr>
                <w:rStyle w:val="CharStyle30"/>
              </w:rPr>
              <w:t>Наименование индикатора (показателя)</w:t>
            </w:r>
          </w:p>
        </w:tc>
        <w:tc>
          <w:tcPr>
            <w:shd w:val="clear" w:color="auto" w:fill="FFFFFF"/>
            <w:tcBorders>
              <w:left w:val="single" w:sz="4"/>
              <w:top w:val="single" w:sz="4"/>
            </w:tcBorders>
            <w:vAlign w:val="center"/>
          </w:tcPr>
          <w:p>
            <w:pPr>
              <w:pStyle w:val="Style3"/>
              <w:framePr w:w="9514" w:h="8731" w:wrap="around" w:vAnchor="page" w:hAnchor="page" w:x="1068" w:y="3522"/>
              <w:widowControl w:val="0"/>
              <w:keepNext w:val="0"/>
              <w:keepLines w:val="0"/>
              <w:shd w:val="clear" w:color="auto" w:fill="auto"/>
              <w:bidi w:val="0"/>
              <w:jc w:val="center"/>
              <w:spacing w:before="0" w:after="0" w:line="226" w:lineRule="exact"/>
              <w:ind w:left="0" w:right="0" w:firstLine="0"/>
            </w:pPr>
            <w:r>
              <w:rPr>
                <w:rStyle w:val="CharStyle30"/>
              </w:rPr>
              <w:t>Минимальное значение в год для общеобразовательных организаций, не являющихся малокомплектными</w:t>
            </w:r>
          </w:p>
        </w:tc>
        <w:tc>
          <w:tcPr>
            <w:shd w:val="clear" w:color="auto" w:fill="FFFFFF"/>
            <w:tcBorders>
              <w:left w:val="single" w:sz="4"/>
              <w:top w:val="single" w:sz="4"/>
            </w:tcBorders>
            <w:vAlign w:val="center"/>
          </w:tcPr>
          <w:p>
            <w:pPr>
              <w:pStyle w:val="Style3"/>
              <w:framePr w:w="9514" w:h="8731" w:wrap="around" w:vAnchor="page" w:hAnchor="page" w:x="1068" w:y="3522"/>
              <w:widowControl w:val="0"/>
              <w:keepNext w:val="0"/>
              <w:keepLines w:val="0"/>
              <w:shd w:val="clear" w:color="auto" w:fill="auto"/>
              <w:bidi w:val="0"/>
              <w:jc w:val="center"/>
              <w:spacing w:before="0" w:after="0" w:line="230" w:lineRule="exact"/>
              <w:ind w:left="0" w:right="0" w:firstLine="0"/>
            </w:pPr>
            <w:r>
              <w:rPr>
                <w:rStyle w:val="CharStyle30"/>
              </w:rPr>
              <w:t>Минимальное значение в год для малокомплектных общеобразовательных организаций</w:t>
            </w:r>
          </w:p>
        </w:tc>
        <w:tc>
          <w:tcPr>
            <w:shd w:val="clear" w:color="auto" w:fill="FFFFFF"/>
            <w:tcBorders>
              <w:left w:val="single" w:sz="4"/>
              <w:right w:val="single" w:sz="4"/>
              <w:top w:val="single" w:sz="4"/>
            </w:tcBorders>
            <w:vAlign w:val="center"/>
          </w:tcPr>
          <w:p>
            <w:pPr>
              <w:pStyle w:val="Style3"/>
              <w:framePr w:w="9514" w:h="8731" w:wrap="around" w:vAnchor="page" w:hAnchor="page" w:x="1068" w:y="3522"/>
              <w:widowControl w:val="0"/>
              <w:keepNext w:val="0"/>
              <w:keepLines w:val="0"/>
              <w:shd w:val="clear" w:color="auto" w:fill="auto"/>
              <w:bidi w:val="0"/>
              <w:jc w:val="center"/>
              <w:spacing w:before="0" w:after="0" w:line="230" w:lineRule="exact"/>
              <w:ind w:left="0" w:right="0" w:firstLine="0"/>
            </w:pPr>
            <w:r>
              <w:rPr>
                <w:rStyle w:val="CharStyle30"/>
              </w:rPr>
              <w:t>Методика расчета минимального показателя в целом по субъекту Российской Федерации, в год</w:t>
            </w:r>
          </w:p>
        </w:tc>
      </w:tr>
      <w:tr>
        <w:trPr>
          <w:trHeight w:val="4819" w:hRule="exact"/>
        </w:trPr>
        <w:tc>
          <w:tcPr>
            <w:shd w:val="clear" w:color="auto" w:fill="FFFFFF"/>
            <w:tcBorders>
              <w:left w:val="single" w:sz="4"/>
              <w:top w:val="single" w:sz="4"/>
            </w:tcBorders>
            <w:vAlign w:val="center"/>
          </w:tcPr>
          <w:p>
            <w:pPr>
              <w:pStyle w:val="Style3"/>
              <w:framePr w:w="9514" w:h="8731" w:wrap="around" w:vAnchor="page" w:hAnchor="page" w:x="1068" w:y="3522"/>
              <w:widowControl w:val="0"/>
              <w:keepNext w:val="0"/>
              <w:keepLines w:val="0"/>
              <w:shd w:val="clear" w:color="auto" w:fill="auto"/>
              <w:bidi w:val="0"/>
              <w:jc w:val="left"/>
              <w:spacing w:before="0" w:after="0" w:line="190" w:lineRule="exact"/>
              <w:ind w:left="80" w:right="0" w:firstLine="0"/>
            </w:pPr>
            <w:r>
              <w:rPr>
                <w:rStyle w:val="CharStyle30"/>
              </w:rPr>
              <w:t>1</w:t>
            </w:r>
          </w:p>
        </w:tc>
        <w:tc>
          <w:tcPr>
            <w:shd w:val="clear" w:color="auto" w:fill="FFFFFF"/>
            <w:tcBorders>
              <w:left w:val="single" w:sz="4"/>
              <w:top w:val="single" w:sz="4"/>
            </w:tcBorders>
            <w:vAlign w:val="center"/>
          </w:tcPr>
          <w:p>
            <w:pPr>
              <w:pStyle w:val="Style3"/>
              <w:framePr w:w="9514" w:h="8731" w:wrap="around" w:vAnchor="page" w:hAnchor="page" w:x="1068" w:y="3522"/>
              <w:widowControl w:val="0"/>
              <w:keepNext w:val="0"/>
              <w:keepLines w:val="0"/>
              <w:shd w:val="clear" w:color="auto" w:fill="auto"/>
              <w:bidi w:val="0"/>
              <w:jc w:val="left"/>
              <w:spacing w:before="0" w:after="0" w:line="226" w:lineRule="exact"/>
              <w:ind w:left="40" w:right="0" w:firstLine="0"/>
            </w:pPr>
            <w:r>
              <w:rPr>
                <w:rStyle w:val="CharStyle30"/>
              </w:rPr>
              <w:t xml:space="preserve">Численность обучающихся общеобразовательной организации, осваивающих два и более учебных предмета из числа предметных областей «Естественнонаучные предметы», «Естественные науки», «Математика и информатика», «Обществознание и естествознание», «Технология» и (или) курсы внеурочной деятельности общеинтеллектуальной направленности с использованием средств обучения и воспитания Центра «Точка роста» </w:t>
            </w:r>
            <w:r>
              <w:rPr>
                <w:rStyle w:val="CharStyle30"/>
                <w:vertAlign w:val="superscript"/>
              </w:rPr>
              <w:t>3</w:t>
            </w:r>
            <w:r>
              <w:rPr>
                <w:rStyle w:val="CharStyle30"/>
              </w:rPr>
              <w:t xml:space="preserve"> (человек)</w:t>
            </w:r>
          </w:p>
        </w:tc>
        <w:tc>
          <w:tcPr>
            <w:shd w:val="clear" w:color="auto" w:fill="FFFFFF"/>
            <w:tcBorders>
              <w:left w:val="single" w:sz="4"/>
              <w:top w:val="single" w:sz="4"/>
            </w:tcBorders>
            <w:vAlign w:val="center"/>
          </w:tcPr>
          <w:p>
            <w:pPr>
              <w:pStyle w:val="Style3"/>
              <w:framePr w:w="9514" w:h="8731" w:wrap="around" w:vAnchor="page" w:hAnchor="page" w:x="1068" w:y="3522"/>
              <w:widowControl w:val="0"/>
              <w:keepNext w:val="0"/>
              <w:keepLines w:val="0"/>
              <w:shd w:val="clear" w:color="auto" w:fill="auto"/>
              <w:bidi w:val="0"/>
              <w:jc w:val="center"/>
              <w:spacing w:before="0" w:after="60" w:line="190" w:lineRule="exact"/>
              <w:ind w:left="0" w:right="0" w:firstLine="0"/>
            </w:pPr>
            <w:r>
              <w:rPr>
                <w:rStyle w:val="CharStyle30"/>
              </w:rPr>
              <w:t>300</w:t>
            </w:r>
          </w:p>
          <w:p>
            <w:pPr>
              <w:pStyle w:val="Style3"/>
              <w:framePr w:w="9514" w:h="8731" w:wrap="around" w:vAnchor="page" w:hAnchor="page" w:x="1068" w:y="3522"/>
              <w:widowControl w:val="0"/>
              <w:keepNext w:val="0"/>
              <w:keepLines w:val="0"/>
              <w:shd w:val="clear" w:color="auto" w:fill="auto"/>
              <w:bidi w:val="0"/>
              <w:jc w:val="center"/>
              <w:spacing w:before="60" w:after="0" w:line="190" w:lineRule="exact"/>
              <w:ind w:left="0" w:right="0" w:firstLine="0"/>
            </w:pPr>
            <w:r>
              <w:rPr>
                <w:rStyle w:val="CharStyle30"/>
              </w:rPr>
              <w:t>(в год открытия - 150)</w:t>
            </w:r>
          </w:p>
        </w:tc>
        <w:tc>
          <w:tcPr>
            <w:shd w:val="clear" w:color="auto" w:fill="FFFFFF"/>
            <w:tcBorders>
              <w:left w:val="single" w:sz="4"/>
              <w:top w:val="single" w:sz="4"/>
            </w:tcBorders>
            <w:vAlign w:val="center"/>
          </w:tcPr>
          <w:p>
            <w:pPr>
              <w:pStyle w:val="Style3"/>
              <w:framePr w:w="9514" w:h="8731" w:wrap="around" w:vAnchor="page" w:hAnchor="page" w:x="1068" w:y="3522"/>
              <w:widowControl w:val="0"/>
              <w:keepNext w:val="0"/>
              <w:keepLines w:val="0"/>
              <w:shd w:val="clear" w:color="auto" w:fill="auto"/>
              <w:bidi w:val="0"/>
              <w:jc w:val="center"/>
              <w:spacing w:before="0" w:after="60" w:line="190" w:lineRule="exact"/>
              <w:ind w:left="0" w:right="0" w:firstLine="0"/>
            </w:pPr>
            <w:r>
              <w:rPr>
                <w:rStyle w:val="CharStyle30"/>
              </w:rPr>
              <w:t>100</w:t>
            </w:r>
          </w:p>
          <w:p>
            <w:pPr>
              <w:pStyle w:val="Style3"/>
              <w:framePr w:w="9514" w:h="8731" w:wrap="around" w:vAnchor="page" w:hAnchor="page" w:x="1068" w:y="3522"/>
              <w:widowControl w:val="0"/>
              <w:keepNext w:val="0"/>
              <w:keepLines w:val="0"/>
              <w:shd w:val="clear" w:color="auto" w:fill="auto"/>
              <w:bidi w:val="0"/>
              <w:jc w:val="center"/>
              <w:spacing w:before="60" w:after="0" w:line="190" w:lineRule="exact"/>
              <w:ind w:left="0" w:right="0" w:firstLine="0"/>
            </w:pPr>
            <w:r>
              <w:rPr>
                <w:rStyle w:val="CharStyle30"/>
              </w:rPr>
              <w:t>(в год открытия - 50)</w:t>
            </w:r>
          </w:p>
        </w:tc>
        <w:tc>
          <w:tcPr>
            <w:shd w:val="clear" w:color="auto" w:fill="FFFFFF"/>
            <w:tcBorders>
              <w:left w:val="single" w:sz="4"/>
              <w:right w:val="single" w:sz="4"/>
              <w:top w:val="single" w:sz="4"/>
            </w:tcBorders>
            <w:vAlign w:val="center"/>
          </w:tcPr>
          <w:p>
            <w:pPr>
              <w:pStyle w:val="Style3"/>
              <w:framePr w:w="9514" w:h="8731" w:wrap="around" w:vAnchor="page" w:hAnchor="page" w:x="1068" w:y="3522"/>
              <w:widowControl w:val="0"/>
              <w:keepNext w:val="0"/>
              <w:keepLines w:val="0"/>
              <w:shd w:val="clear" w:color="auto" w:fill="auto"/>
              <w:bidi w:val="0"/>
              <w:jc w:val="center"/>
              <w:spacing w:before="0" w:after="0" w:line="230" w:lineRule="exact"/>
              <w:ind w:left="0" w:right="0" w:firstLine="0"/>
            </w:pPr>
            <w:r>
              <w:rPr>
                <w:rStyle w:val="CharStyle30"/>
              </w:rPr>
              <w:t>Сумма значений показателя по всем обще</w:t>
              <w:softHyphen/>
              <w:t>образовательным организациям, на базе которых создаются центры «Точка роста»</w:t>
            </w:r>
          </w:p>
        </w:tc>
      </w:tr>
      <w:tr>
        <w:trPr>
          <w:trHeight w:val="2304" w:hRule="exact"/>
        </w:trPr>
        <w:tc>
          <w:tcPr>
            <w:shd w:val="clear" w:color="auto" w:fill="FFFFFF"/>
            <w:tcBorders>
              <w:left w:val="single" w:sz="4"/>
              <w:top w:val="single" w:sz="4"/>
              <w:bottom w:val="single" w:sz="4"/>
            </w:tcBorders>
            <w:vAlign w:val="center"/>
          </w:tcPr>
          <w:p>
            <w:pPr>
              <w:pStyle w:val="Style3"/>
              <w:framePr w:w="9514" w:h="8731" w:wrap="around" w:vAnchor="page" w:hAnchor="page" w:x="1068" w:y="3522"/>
              <w:widowControl w:val="0"/>
              <w:keepNext w:val="0"/>
              <w:keepLines w:val="0"/>
              <w:shd w:val="clear" w:color="auto" w:fill="auto"/>
              <w:bidi w:val="0"/>
              <w:jc w:val="left"/>
              <w:spacing w:before="0" w:after="0" w:line="190" w:lineRule="exact"/>
              <w:ind w:left="80" w:right="0" w:firstLine="0"/>
            </w:pPr>
            <w:r>
              <w:rPr>
                <w:rStyle w:val="CharStyle30"/>
              </w:rPr>
              <w:t>2</w:t>
            </w:r>
          </w:p>
        </w:tc>
        <w:tc>
          <w:tcPr>
            <w:shd w:val="clear" w:color="auto" w:fill="FFFFFF"/>
            <w:tcBorders>
              <w:left w:val="single" w:sz="4"/>
              <w:top w:val="single" w:sz="4"/>
              <w:bottom w:val="single" w:sz="4"/>
            </w:tcBorders>
            <w:vAlign w:val="center"/>
          </w:tcPr>
          <w:p>
            <w:pPr>
              <w:pStyle w:val="Style3"/>
              <w:framePr w:w="9514" w:h="8731" w:wrap="around" w:vAnchor="page" w:hAnchor="page" w:x="1068" w:y="3522"/>
              <w:widowControl w:val="0"/>
              <w:keepNext w:val="0"/>
              <w:keepLines w:val="0"/>
              <w:shd w:val="clear" w:color="auto" w:fill="auto"/>
              <w:bidi w:val="0"/>
              <w:jc w:val="left"/>
              <w:spacing w:before="0" w:after="0" w:line="226" w:lineRule="exact"/>
              <w:ind w:left="40" w:right="0" w:firstLine="0"/>
            </w:pPr>
            <w:r>
              <w:rPr>
                <w:rStyle w:val="CharStyle30"/>
              </w:rPr>
              <w:t>Численность обучающихся общеобразовательной организации, осваивающих дополнительные общеобразовательные программы технической и естественнонаучной направленности с использованием средств</w:t>
            </w:r>
          </w:p>
        </w:tc>
        <w:tc>
          <w:tcPr>
            <w:shd w:val="clear" w:color="auto" w:fill="FFFFFF"/>
            <w:tcBorders>
              <w:left w:val="single" w:sz="4"/>
              <w:top w:val="single" w:sz="4"/>
              <w:bottom w:val="single" w:sz="4"/>
            </w:tcBorders>
            <w:vAlign w:val="center"/>
          </w:tcPr>
          <w:p>
            <w:pPr>
              <w:pStyle w:val="Style3"/>
              <w:framePr w:w="9514" w:h="8731" w:wrap="around" w:vAnchor="page" w:hAnchor="page" w:x="1068" w:y="3522"/>
              <w:widowControl w:val="0"/>
              <w:keepNext w:val="0"/>
              <w:keepLines w:val="0"/>
              <w:shd w:val="clear" w:color="auto" w:fill="auto"/>
              <w:bidi w:val="0"/>
              <w:jc w:val="center"/>
              <w:spacing w:before="0" w:after="60" w:line="190" w:lineRule="exact"/>
              <w:ind w:left="0" w:right="0" w:firstLine="0"/>
            </w:pPr>
            <w:r>
              <w:rPr>
                <w:rStyle w:val="CharStyle30"/>
              </w:rPr>
              <w:t>60</w:t>
            </w:r>
          </w:p>
          <w:p>
            <w:pPr>
              <w:pStyle w:val="Style3"/>
              <w:framePr w:w="9514" w:h="8731" w:wrap="around" w:vAnchor="page" w:hAnchor="page" w:x="1068" w:y="3522"/>
              <w:widowControl w:val="0"/>
              <w:keepNext w:val="0"/>
              <w:keepLines w:val="0"/>
              <w:shd w:val="clear" w:color="auto" w:fill="auto"/>
              <w:bidi w:val="0"/>
              <w:jc w:val="center"/>
              <w:spacing w:before="60" w:after="0" w:line="190" w:lineRule="exact"/>
              <w:ind w:left="0" w:right="0" w:firstLine="0"/>
            </w:pPr>
            <w:r>
              <w:rPr>
                <w:rStyle w:val="CharStyle30"/>
              </w:rPr>
              <w:t>(в год открытия - 30)</w:t>
            </w:r>
          </w:p>
        </w:tc>
        <w:tc>
          <w:tcPr>
            <w:shd w:val="clear" w:color="auto" w:fill="FFFFFF"/>
            <w:tcBorders>
              <w:left w:val="single" w:sz="4"/>
              <w:top w:val="single" w:sz="4"/>
              <w:bottom w:val="single" w:sz="4"/>
            </w:tcBorders>
            <w:vAlign w:val="center"/>
          </w:tcPr>
          <w:p>
            <w:pPr>
              <w:pStyle w:val="Style3"/>
              <w:framePr w:w="9514" w:h="8731" w:wrap="around" w:vAnchor="page" w:hAnchor="page" w:x="1068" w:y="3522"/>
              <w:widowControl w:val="0"/>
              <w:keepNext w:val="0"/>
              <w:keepLines w:val="0"/>
              <w:shd w:val="clear" w:color="auto" w:fill="auto"/>
              <w:bidi w:val="0"/>
              <w:jc w:val="center"/>
              <w:spacing w:before="0" w:after="60" w:line="190" w:lineRule="exact"/>
              <w:ind w:left="0" w:right="0" w:firstLine="0"/>
            </w:pPr>
            <w:r>
              <w:rPr>
                <w:rStyle w:val="CharStyle30"/>
              </w:rPr>
              <w:t>30</w:t>
            </w:r>
          </w:p>
          <w:p>
            <w:pPr>
              <w:pStyle w:val="Style3"/>
              <w:framePr w:w="9514" w:h="8731" w:wrap="around" w:vAnchor="page" w:hAnchor="page" w:x="1068" w:y="3522"/>
              <w:widowControl w:val="0"/>
              <w:keepNext w:val="0"/>
              <w:keepLines w:val="0"/>
              <w:shd w:val="clear" w:color="auto" w:fill="auto"/>
              <w:bidi w:val="0"/>
              <w:jc w:val="center"/>
              <w:spacing w:before="60" w:after="0" w:line="190" w:lineRule="exact"/>
              <w:ind w:left="0" w:right="0" w:firstLine="0"/>
            </w:pPr>
            <w:r>
              <w:rPr>
                <w:rStyle w:val="CharStyle30"/>
              </w:rPr>
              <w:t>(в год открытия - 15)</w:t>
            </w:r>
          </w:p>
        </w:tc>
        <w:tc>
          <w:tcPr>
            <w:shd w:val="clear" w:color="auto" w:fill="FFFFFF"/>
            <w:tcBorders>
              <w:left w:val="single" w:sz="4"/>
              <w:right w:val="single" w:sz="4"/>
              <w:top w:val="single" w:sz="4"/>
              <w:bottom w:val="single" w:sz="4"/>
            </w:tcBorders>
            <w:vAlign w:val="center"/>
          </w:tcPr>
          <w:p>
            <w:pPr>
              <w:pStyle w:val="Style3"/>
              <w:framePr w:w="9514" w:h="8731" w:wrap="around" w:vAnchor="page" w:hAnchor="page" w:x="1068" w:y="3522"/>
              <w:widowControl w:val="0"/>
              <w:keepNext w:val="0"/>
              <w:keepLines w:val="0"/>
              <w:shd w:val="clear" w:color="auto" w:fill="auto"/>
              <w:bidi w:val="0"/>
              <w:jc w:val="center"/>
              <w:spacing w:before="0" w:after="0" w:line="226" w:lineRule="exact"/>
              <w:ind w:left="0" w:right="0" w:firstLine="0"/>
            </w:pPr>
            <w:r>
              <w:rPr>
                <w:rStyle w:val="CharStyle30"/>
              </w:rPr>
              <w:t>Сумма значений показателя по всем обще</w:t>
              <w:softHyphen/>
              <w:t>образовательным организациям, на базе которых создаются центры «Точка роста»</w:t>
            </w:r>
          </w:p>
        </w:tc>
      </w:tr>
    </w:tbl>
    <w:p>
      <w:pPr>
        <w:pStyle w:val="Style26"/>
        <w:framePr w:w="9408" w:h="2817" w:hRule="exact" w:wrap="around" w:vAnchor="page" w:hAnchor="page" w:x="1092" w:y="12497"/>
        <w:widowControl w:val="0"/>
        <w:keepNext w:val="0"/>
        <w:keepLines w:val="0"/>
        <w:shd w:val="clear" w:color="auto" w:fill="auto"/>
        <w:bidi w:val="0"/>
        <w:spacing w:before="0" w:after="0" w:line="230" w:lineRule="exact"/>
        <w:ind w:left="60" w:right="380" w:firstLine="0"/>
      </w:pPr>
      <w:r>
        <w:rPr>
          <w:lang w:val="ru-RU" w:eastAsia="ru-RU" w:bidi="ru-RU"/>
          <w:vertAlign w:val="superscript"/>
          <w:w w:val="100"/>
          <w:color w:val="000000"/>
          <w:position w:val="0"/>
        </w:rPr>
        <w:t>3</w:t>
      </w:r>
      <w:r>
        <w:rPr>
          <w:lang w:val="ru-RU" w:eastAsia="ru-RU" w:bidi="ru-RU"/>
          <w:w w:val="100"/>
          <w:color w:val="000000"/>
          <w:position w:val="0"/>
        </w:rPr>
        <w:t xml:space="preserve"> Использование средств оборудования, обучения и воспитания возможно на всех уровнях общего образования и целесообразно для реализации урочной и внеурочной деятельности по программам естественно-научной и технологической направленностей. Расчет показателя предусматривает суммирование численности обучающихся общеобразовательной организации, каждый из которых задействован в освоении не менее двух предметов, курсов, дисциплин (модулей) естественно-научной и технологической направленностей в рамках реализации основных общеобразовательных программ. Учитываются учебные предметы из числа предметных областей «Математика и информатика», «Обществознание и естествознание», «Технология», «Естественнонаучные предметы», «Естественные науки» и (или) курсы внеурочной деятельности, реализуемые с использованием средств обучения и воспитания Центров «Точка роста». В случае, если в общеобразовательной организации, общая численность обучающихся меньше указанного значения, значение показателя должно составлять не менее 80% от общей численности обучающихся;</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tbl>
      <w:tblPr>
        <w:tblOverlap w:val="never"/>
        <w:tblLayout w:type="fixed"/>
        <w:jc w:val="left"/>
      </w:tblPr>
      <w:tblGrid>
        <w:gridCol w:w="403"/>
        <w:gridCol w:w="2626"/>
        <w:gridCol w:w="2227"/>
        <w:gridCol w:w="1925"/>
        <w:gridCol w:w="2333"/>
      </w:tblGrid>
      <w:tr>
        <w:trPr>
          <w:trHeight w:val="1147" w:hRule="exact"/>
        </w:trPr>
        <w:tc>
          <w:tcPr>
            <w:shd w:val="clear" w:color="auto" w:fill="FFFFFF"/>
            <w:tcBorders>
              <w:left w:val="single" w:sz="4"/>
              <w:top w:val="single" w:sz="4"/>
            </w:tcBorders>
            <w:vAlign w:val="top"/>
          </w:tcPr>
          <w:p>
            <w:pPr>
              <w:framePr w:w="9514" w:h="2995" w:wrap="around" w:vAnchor="page" w:hAnchor="page" w:x="1197" w:y="1462"/>
              <w:widowControl w:val="0"/>
              <w:rPr>
                <w:sz w:val="10"/>
                <w:szCs w:val="10"/>
              </w:rPr>
            </w:pPr>
          </w:p>
        </w:tc>
        <w:tc>
          <w:tcPr>
            <w:shd w:val="clear" w:color="auto" w:fill="FFFFFF"/>
            <w:tcBorders>
              <w:left w:val="single" w:sz="4"/>
              <w:top w:val="single" w:sz="4"/>
            </w:tcBorders>
            <w:vAlign w:val="center"/>
          </w:tcPr>
          <w:p>
            <w:pPr>
              <w:pStyle w:val="Style3"/>
              <w:framePr w:w="9514" w:h="2995" w:wrap="around" w:vAnchor="page" w:hAnchor="page" w:x="1197" w:y="1462"/>
              <w:widowControl w:val="0"/>
              <w:keepNext w:val="0"/>
              <w:keepLines w:val="0"/>
              <w:shd w:val="clear" w:color="auto" w:fill="auto"/>
              <w:bidi w:val="0"/>
              <w:spacing w:before="0" w:after="0" w:line="230" w:lineRule="exact"/>
              <w:ind w:left="0" w:right="0" w:firstLine="0"/>
            </w:pPr>
            <w:r>
              <w:rPr>
                <w:rStyle w:val="CharStyle30"/>
              </w:rPr>
              <w:t xml:space="preserve">обучения и воспитания Центра «Точка роста» </w:t>
            </w:r>
            <w:r>
              <w:rPr>
                <w:rStyle w:val="CharStyle30"/>
                <w:vertAlign w:val="superscript"/>
              </w:rPr>
              <w:t>4</w:t>
            </w:r>
            <w:r>
              <w:rPr>
                <w:rStyle w:val="CharStyle30"/>
              </w:rPr>
              <w:t xml:space="preserve"> (человек)</w:t>
            </w:r>
          </w:p>
        </w:tc>
        <w:tc>
          <w:tcPr>
            <w:shd w:val="clear" w:color="auto" w:fill="FFFFFF"/>
            <w:tcBorders>
              <w:left w:val="single" w:sz="4"/>
              <w:top w:val="single" w:sz="4"/>
            </w:tcBorders>
            <w:vAlign w:val="top"/>
          </w:tcPr>
          <w:p>
            <w:pPr>
              <w:framePr w:w="9514" w:h="2995" w:wrap="around" w:vAnchor="page" w:hAnchor="page" w:x="1197" w:y="1462"/>
              <w:widowControl w:val="0"/>
              <w:rPr>
                <w:sz w:val="10"/>
                <w:szCs w:val="10"/>
              </w:rPr>
            </w:pPr>
          </w:p>
        </w:tc>
        <w:tc>
          <w:tcPr>
            <w:shd w:val="clear" w:color="auto" w:fill="FFFFFF"/>
            <w:tcBorders>
              <w:left w:val="single" w:sz="4"/>
              <w:top w:val="single" w:sz="4"/>
            </w:tcBorders>
            <w:vAlign w:val="top"/>
          </w:tcPr>
          <w:p>
            <w:pPr>
              <w:framePr w:w="9514" w:h="2995" w:wrap="around" w:vAnchor="page" w:hAnchor="page" w:x="1197" w:y="1462"/>
              <w:widowControl w:val="0"/>
              <w:rPr>
                <w:sz w:val="10"/>
                <w:szCs w:val="10"/>
              </w:rPr>
            </w:pPr>
          </w:p>
        </w:tc>
        <w:tc>
          <w:tcPr>
            <w:shd w:val="clear" w:color="auto" w:fill="FFFFFF"/>
            <w:tcBorders>
              <w:left w:val="single" w:sz="4"/>
              <w:right w:val="single" w:sz="4"/>
              <w:top w:val="single" w:sz="4"/>
            </w:tcBorders>
            <w:vAlign w:val="top"/>
          </w:tcPr>
          <w:p>
            <w:pPr>
              <w:framePr w:w="9514" w:h="2995" w:wrap="around" w:vAnchor="page" w:hAnchor="page" w:x="1197" w:y="1462"/>
              <w:widowControl w:val="0"/>
              <w:rPr>
                <w:sz w:val="10"/>
                <w:szCs w:val="10"/>
              </w:rPr>
            </w:pPr>
          </w:p>
        </w:tc>
      </w:tr>
      <w:tr>
        <w:trPr>
          <w:trHeight w:val="1848" w:hRule="exact"/>
        </w:trPr>
        <w:tc>
          <w:tcPr>
            <w:shd w:val="clear" w:color="auto" w:fill="FFFFFF"/>
            <w:tcBorders>
              <w:left w:val="single" w:sz="4"/>
              <w:top w:val="single" w:sz="4"/>
              <w:bottom w:val="single" w:sz="4"/>
            </w:tcBorders>
            <w:vAlign w:val="center"/>
          </w:tcPr>
          <w:p>
            <w:pPr>
              <w:pStyle w:val="Style3"/>
              <w:framePr w:w="9514" w:h="2995" w:wrap="around" w:vAnchor="page" w:hAnchor="page" w:x="1197" w:y="1462"/>
              <w:widowControl w:val="0"/>
              <w:keepNext w:val="0"/>
              <w:keepLines w:val="0"/>
              <w:shd w:val="clear" w:color="auto" w:fill="auto"/>
              <w:bidi w:val="0"/>
              <w:jc w:val="left"/>
              <w:spacing w:before="0" w:after="0" w:line="190" w:lineRule="exact"/>
              <w:ind w:left="60" w:right="0" w:firstLine="0"/>
            </w:pPr>
            <w:r>
              <w:rPr>
                <w:rStyle w:val="CharStyle30"/>
              </w:rPr>
              <w:t>3</w:t>
            </w:r>
          </w:p>
        </w:tc>
        <w:tc>
          <w:tcPr>
            <w:shd w:val="clear" w:color="auto" w:fill="FFFFFF"/>
            <w:tcBorders>
              <w:left w:val="single" w:sz="4"/>
              <w:top w:val="single" w:sz="4"/>
              <w:bottom w:val="single" w:sz="4"/>
            </w:tcBorders>
            <w:vAlign w:val="center"/>
          </w:tcPr>
          <w:p>
            <w:pPr>
              <w:pStyle w:val="Style3"/>
              <w:framePr w:w="9514" w:h="2995" w:wrap="around" w:vAnchor="page" w:hAnchor="page" w:x="1197" w:y="1462"/>
              <w:widowControl w:val="0"/>
              <w:keepNext w:val="0"/>
              <w:keepLines w:val="0"/>
              <w:shd w:val="clear" w:color="auto" w:fill="auto"/>
              <w:bidi w:val="0"/>
              <w:jc w:val="left"/>
              <w:spacing w:before="0" w:after="0" w:line="230" w:lineRule="exact"/>
              <w:ind w:left="40" w:right="0" w:firstLine="0"/>
            </w:pPr>
            <w:r>
              <w:rPr>
                <w:rStyle w:val="CharStyle30"/>
              </w:rPr>
              <w:t>Доля педагогических работников центра «Точка роста», прошедших обучение по программам из реестра программ повышения квалификации федерального оператора</w:t>
            </w:r>
            <w:r>
              <w:rPr>
                <w:rStyle w:val="CharStyle30"/>
                <w:vertAlign w:val="superscript"/>
              </w:rPr>
              <w:t>5</w:t>
            </w:r>
            <w:r>
              <w:rPr>
                <w:rStyle w:val="CharStyle30"/>
              </w:rPr>
              <w:t>(%)</w:t>
            </w:r>
          </w:p>
        </w:tc>
        <w:tc>
          <w:tcPr>
            <w:shd w:val="clear" w:color="auto" w:fill="FFFFFF"/>
            <w:tcBorders>
              <w:left w:val="single" w:sz="4"/>
              <w:top w:val="single" w:sz="4"/>
              <w:bottom w:val="single" w:sz="4"/>
            </w:tcBorders>
            <w:vAlign w:val="center"/>
          </w:tcPr>
          <w:p>
            <w:pPr>
              <w:pStyle w:val="Style3"/>
              <w:framePr w:w="9514" w:h="2995" w:wrap="around" w:vAnchor="page" w:hAnchor="page" w:x="1197" w:y="1462"/>
              <w:widowControl w:val="0"/>
              <w:keepNext w:val="0"/>
              <w:keepLines w:val="0"/>
              <w:shd w:val="clear" w:color="auto" w:fill="auto"/>
              <w:bidi w:val="0"/>
              <w:jc w:val="center"/>
              <w:spacing w:before="0" w:after="0" w:line="190" w:lineRule="exact"/>
              <w:ind w:left="0" w:right="0" w:firstLine="0"/>
            </w:pPr>
            <w:r>
              <w:rPr>
                <w:rStyle w:val="CharStyle30"/>
              </w:rPr>
              <w:t>100</w:t>
            </w:r>
          </w:p>
        </w:tc>
        <w:tc>
          <w:tcPr>
            <w:shd w:val="clear" w:color="auto" w:fill="FFFFFF"/>
            <w:tcBorders>
              <w:left w:val="single" w:sz="4"/>
              <w:top w:val="single" w:sz="4"/>
              <w:bottom w:val="single" w:sz="4"/>
            </w:tcBorders>
            <w:vAlign w:val="center"/>
          </w:tcPr>
          <w:p>
            <w:pPr>
              <w:pStyle w:val="Style3"/>
              <w:framePr w:w="9514" w:h="2995" w:wrap="around" w:vAnchor="page" w:hAnchor="page" w:x="1197" w:y="1462"/>
              <w:widowControl w:val="0"/>
              <w:keepNext w:val="0"/>
              <w:keepLines w:val="0"/>
              <w:shd w:val="clear" w:color="auto" w:fill="auto"/>
              <w:bidi w:val="0"/>
              <w:jc w:val="center"/>
              <w:spacing w:before="0" w:after="0" w:line="190" w:lineRule="exact"/>
              <w:ind w:left="0" w:right="0" w:firstLine="0"/>
            </w:pPr>
            <w:r>
              <w:rPr>
                <w:rStyle w:val="CharStyle30"/>
              </w:rPr>
              <w:t>100</w:t>
            </w:r>
          </w:p>
        </w:tc>
        <w:tc>
          <w:tcPr>
            <w:shd w:val="clear" w:color="auto" w:fill="FFFFFF"/>
            <w:tcBorders>
              <w:left w:val="single" w:sz="4"/>
              <w:right w:val="single" w:sz="4"/>
              <w:top w:val="single" w:sz="4"/>
              <w:bottom w:val="single" w:sz="4"/>
            </w:tcBorders>
            <w:vAlign w:val="center"/>
          </w:tcPr>
          <w:p>
            <w:pPr>
              <w:pStyle w:val="Style3"/>
              <w:framePr w:w="9514" w:h="2995" w:wrap="around" w:vAnchor="page" w:hAnchor="page" w:x="1197" w:y="1462"/>
              <w:widowControl w:val="0"/>
              <w:keepNext w:val="0"/>
              <w:keepLines w:val="0"/>
              <w:shd w:val="clear" w:color="auto" w:fill="auto"/>
              <w:bidi w:val="0"/>
              <w:jc w:val="center"/>
              <w:spacing w:before="0" w:after="0" w:line="190" w:lineRule="exact"/>
              <w:ind w:left="0" w:right="0" w:firstLine="0"/>
            </w:pPr>
            <w:r>
              <w:rPr>
                <w:rStyle w:val="CharStyle30"/>
              </w:rPr>
              <w:t>100</w:t>
            </w:r>
          </w:p>
        </w:tc>
      </w:tr>
    </w:tbl>
    <w:p>
      <w:pPr>
        <w:pStyle w:val="Style26"/>
        <w:framePr w:w="9408" w:h="945" w:hRule="exact" w:wrap="around" w:vAnchor="page" w:hAnchor="page" w:x="1217" w:y="13249"/>
        <w:widowControl w:val="0"/>
        <w:keepNext w:val="0"/>
        <w:keepLines w:val="0"/>
        <w:shd w:val="clear" w:color="auto" w:fill="auto"/>
        <w:bidi w:val="0"/>
        <w:spacing w:before="0" w:after="0"/>
        <w:ind w:left="60" w:right="140" w:firstLine="0"/>
      </w:pPr>
      <w:r>
        <w:rPr>
          <w:lang w:val="ru-RU" w:eastAsia="ru-RU" w:bidi="ru-RU"/>
          <w:vertAlign w:val="superscript"/>
          <w:w w:val="100"/>
          <w:color w:val="000000"/>
          <w:position w:val="0"/>
        </w:rPr>
        <w:t>4</w:t>
      </w:r>
      <w:r>
        <w:rPr>
          <w:lang w:val="ru-RU" w:eastAsia="ru-RU" w:bidi="ru-RU"/>
          <w:w w:val="100"/>
          <w:color w:val="000000"/>
          <w:position w:val="0"/>
        </w:rPr>
        <w:t xml:space="preserve"> В случае, если в общеобразовательной организации, общая численность обучающихся меньше значения, указанного в показателе 1, значение показателя должно составлять не менее 20% от общей численности обучающихся.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p>
      <w:pPr>
        <w:pStyle w:val="Style26"/>
        <w:framePr w:w="9408" w:h="1867" w:hRule="exact" w:wrap="around" w:vAnchor="page" w:hAnchor="page" w:x="1217" w:y="14199"/>
        <w:widowControl w:val="0"/>
        <w:keepNext w:val="0"/>
        <w:keepLines w:val="0"/>
        <w:shd w:val="clear" w:color="auto" w:fill="auto"/>
        <w:bidi w:val="0"/>
        <w:spacing w:before="0" w:after="0"/>
        <w:ind w:left="60" w:right="120" w:firstLine="0"/>
      </w:pPr>
      <w:r>
        <w:rPr>
          <w:lang w:val="ru-RU" w:eastAsia="ru-RU" w:bidi="ru-RU"/>
          <w:vertAlign w:val="superscript"/>
          <w:w w:val="100"/>
          <w:color w:val="000000"/>
          <w:position w:val="0"/>
        </w:rPr>
        <w:t>5</w:t>
      </w:r>
      <w:r>
        <w:rPr>
          <w:lang w:val="ru-RU" w:eastAsia="ru-RU" w:bidi="ru-RU"/>
          <w:w w:val="100"/>
          <w:color w:val="000000"/>
          <w:position w:val="0"/>
        </w:rPr>
        <w:t xml:space="preserve"> В соответствии с пунктом 2 части 5 статьи 47 Федерального закона от 29.12.2012 № 273 -ФЗ «Об образовании в Российской Федерации» повышение квалификации педагогических работников осуществляется не реже одного раза в три года. Повышение квалификации педагогического работника центра «Точка роста» засчитывается при наличии действующего (с даты прохождения прошло не более 3 лет) удостоверения о повышении квалификации по программам, соответствующим направленностям Центра «Точка роста», или прохождении обучения по программам федерального оператора.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22"/>
        <w:framePr w:w="9370" w:h="613" w:hRule="exact" w:wrap="around" w:vAnchor="page" w:hAnchor="page" w:x="1164" w:y="781"/>
        <w:widowControl w:val="0"/>
        <w:keepNext w:val="0"/>
        <w:keepLines w:val="0"/>
        <w:shd w:val="clear" w:color="auto" w:fill="auto"/>
        <w:bidi w:val="0"/>
        <w:jc w:val="right"/>
        <w:spacing w:before="0" w:after="0" w:line="326" w:lineRule="exact"/>
        <w:ind w:left="0" w:right="40" w:firstLine="0"/>
      </w:pPr>
      <w:r>
        <w:rPr>
          <w:lang w:val="ru-RU" w:eastAsia="ru-RU" w:bidi="ru-RU"/>
          <w:sz w:val="24"/>
          <w:szCs w:val="24"/>
          <w:w w:val="100"/>
          <w:color w:val="000000"/>
          <w:position w:val="0"/>
        </w:rPr>
        <w:t>Приложение № 3</w:t>
      </w:r>
    </w:p>
    <w:p>
      <w:pPr>
        <w:pStyle w:val="Style22"/>
        <w:framePr w:w="9370" w:h="613" w:hRule="exact" w:wrap="around" w:vAnchor="page" w:hAnchor="page" w:x="1164" w:y="781"/>
        <w:widowControl w:val="0"/>
        <w:keepNext w:val="0"/>
        <w:keepLines w:val="0"/>
        <w:shd w:val="clear" w:color="auto" w:fill="auto"/>
        <w:bidi w:val="0"/>
        <w:jc w:val="right"/>
        <w:spacing w:before="0" w:after="0" w:line="326" w:lineRule="exact"/>
        <w:ind w:left="0" w:right="40" w:firstLine="0"/>
      </w:pPr>
      <w:r>
        <w:rPr>
          <w:lang w:val="ru-RU" w:eastAsia="ru-RU" w:bidi="ru-RU"/>
          <w:sz w:val="24"/>
          <w:szCs w:val="24"/>
          <w:w w:val="100"/>
          <w:color w:val="000000"/>
          <w:position w:val="0"/>
        </w:rPr>
        <w:t>к Методическим рекомендациям</w:t>
      </w:r>
    </w:p>
    <w:p>
      <w:pPr>
        <w:pStyle w:val="Style11"/>
        <w:framePr w:w="9821" w:h="1948" w:hRule="exact" w:wrap="around" w:vAnchor="page" w:hAnchor="page" w:x="1044" w:y="1690"/>
        <w:widowControl w:val="0"/>
        <w:keepNext w:val="0"/>
        <w:keepLines w:val="0"/>
        <w:shd w:val="clear" w:color="auto" w:fill="auto"/>
        <w:bidi w:val="0"/>
        <w:spacing w:before="0" w:after="0" w:line="317" w:lineRule="exact"/>
        <w:ind w:left="140" w:right="0" w:firstLine="0"/>
      </w:pPr>
      <w:r>
        <w:rPr>
          <w:lang w:val="ru-RU" w:eastAsia="ru-RU" w:bidi="ru-RU"/>
          <w:sz w:val="24"/>
          <w:szCs w:val="24"/>
          <w:w w:val="100"/>
          <w:spacing w:val="0"/>
          <w:color w:val="000000"/>
          <w:position w:val="0"/>
        </w:rPr>
        <w:t>Перечень общеобразовательных организаций, на базе которых планируется создание и функционирование Центров образования естественно-научной и технологической направленностей «Точка роста»</w:t>
      </w:r>
    </w:p>
    <w:p>
      <w:pPr>
        <w:pStyle w:val="Style11"/>
        <w:framePr w:w="9821" w:h="1948" w:hRule="exact" w:wrap="around" w:vAnchor="page" w:hAnchor="page" w:x="1044" w:y="1690"/>
        <w:widowControl w:val="0"/>
        <w:keepNext w:val="0"/>
        <w:keepLines w:val="0"/>
        <w:shd w:val="clear" w:color="auto" w:fill="auto"/>
        <w:bidi w:val="0"/>
        <w:spacing w:before="0" w:after="0" w:line="317" w:lineRule="exact"/>
        <w:ind w:left="140" w:right="0" w:firstLine="0"/>
      </w:pPr>
      <w:r>
        <w:rPr>
          <w:lang w:val="ru-RU" w:eastAsia="ru-RU" w:bidi="ru-RU"/>
          <w:sz w:val="24"/>
          <w:szCs w:val="24"/>
          <w:w w:val="100"/>
          <w:spacing w:val="0"/>
          <w:color w:val="000000"/>
          <w:position w:val="0"/>
        </w:rPr>
        <w:t>в году в рамках федерального проекта «Современная школа»</w:t>
      </w:r>
    </w:p>
    <w:p>
      <w:pPr>
        <w:pStyle w:val="Style11"/>
        <w:framePr w:w="9821" w:h="1948" w:hRule="exact" w:wrap="around" w:vAnchor="page" w:hAnchor="page" w:x="1044" w:y="1690"/>
        <w:tabs>
          <w:tab w:leader="underscore" w:pos="9006" w:val="right"/>
        </w:tabs>
        <w:widowControl w:val="0"/>
        <w:keepNext w:val="0"/>
        <w:keepLines w:val="0"/>
        <w:shd w:val="clear" w:color="auto" w:fill="auto"/>
        <w:bidi w:val="0"/>
        <w:jc w:val="both"/>
        <w:spacing w:before="0" w:after="0" w:line="317" w:lineRule="exact"/>
        <w:ind w:left="620" w:right="0" w:firstLine="0"/>
      </w:pPr>
      <w:r>
        <w:rPr>
          <w:lang w:val="ru-RU" w:eastAsia="ru-RU" w:bidi="ru-RU"/>
          <w:sz w:val="24"/>
          <w:szCs w:val="24"/>
          <w:w w:val="100"/>
          <w:spacing w:val="0"/>
          <w:color w:val="000000"/>
          <w:position w:val="0"/>
        </w:rPr>
        <w:t>национального проекта «Образование» в</w:t>
        <w:tab/>
      </w:r>
      <w:r>
        <w:rPr>
          <w:rStyle w:val="CharStyle33"/>
          <w:b w:val="0"/>
          <w:bCs w:val="0"/>
        </w:rPr>
        <w:t>(наименование</w:t>
      </w:r>
    </w:p>
    <w:p>
      <w:pPr>
        <w:pStyle w:val="Style34"/>
        <w:framePr w:w="9821" w:h="1948" w:hRule="exact" w:wrap="around" w:vAnchor="page" w:hAnchor="page" w:x="1044" w:y="1690"/>
        <w:widowControl w:val="0"/>
        <w:keepNext w:val="0"/>
        <w:keepLines w:val="0"/>
        <w:shd w:val="clear" w:color="auto" w:fill="auto"/>
        <w:bidi w:val="0"/>
        <w:spacing w:before="0" w:after="0"/>
        <w:ind w:left="140" w:right="0" w:firstLine="0"/>
      </w:pPr>
      <w:r>
        <w:rPr>
          <w:lang w:val="ru-RU" w:eastAsia="ru-RU" w:bidi="ru-RU"/>
          <w:sz w:val="24"/>
          <w:szCs w:val="24"/>
          <w:w w:val="100"/>
          <w:spacing w:val="0"/>
          <w:color w:val="000000"/>
          <w:position w:val="0"/>
        </w:rPr>
        <w:t>субъекта Российской Федерации)</w:t>
      </w:r>
    </w:p>
    <w:tbl>
      <w:tblPr>
        <w:tblOverlap w:val="never"/>
        <w:tblLayout w:type="fixed"/>
        <w:jc w:val="left"/>
      </w:tblPr>
      <w:tblGrid>
        <w:gridCol w:w="514"/>
        <w:gridCol w:w="1805"/>
        <w:gridCol w:w="2275"/>
        <w:gridCol w:w="1565"/>
        <w:gridCol w:w="1430"/>
        <w:gridCol w:w="1987"/>
      </w:tblGrid>
      <w:tr>
        <w:trPr>
          <w:trHeight w:val="1786" w:hRule="exact"/>
        </w:trPr>
        <w:tc>
          <w:tcPr>
            <w:shd w:val="clear" w:color="auto" w:fill="FFFFFF"/>
            <w:tcBorders>
              <w:left w:val="single" w:sz="4"/>
              <w:top w:val="single" w:sz="4"/>
            </w:tcBorders>
            <w:vAlign w:val="top"/>
          </w:tcPr>
          <w:p>
            <w:pPr>
              <w:pStyle w:val="Style3"/>
              <w:framePr w:w="9576" w:h="2098" w:wrap="around" w:vAnchor="page" w:hAnchor="page" w:x="1049" w:y="3882"/>
              <w:widowControl w:val="0"/>
              <w:keepNext w:val="0"/>
              <w:keepLines w:val="0"/>
              <w:shd w:val="clear" w:color="auto" w:fill="auto"/>
              <w:bidi w:val="0"/>
              <w:jc w:val="left"/>
              <w:spacing w:before="0" w:after="0" w:line="250" w:lineRule="exact"/>
              <w:ind w:left="180" w:right="0" w:firstLine="0"/>
            </w:pPr>
            <w:r>
              <w:rPr>
                <w:rStyle w:val="CharStyle36"/>
              </w:rPr>
              <w:t>№</w:t>
            </w:r>
          </w:p>
          <w:p>
            <w:pPr>
              <w:pStyle w:val="Style3"/>
              <w:framePr w:w="9576" w:h="2098" w:wrap="around" w:vAnchor="page" w:hAnchor="page" w:x="1049" w:y="3882"/>
              <w:widowControl w:val="0"/>
              <w:keepNext w:val="0"/>
              <w:keepLines w:val="0"/>
              <w:shd w:val="clear" w:color="auto" w:fill="auto"/>
              <w:bidi w:val="0"/>
              <w:jc w:val="left"/>
              <w:spacing w:before="0" w:after="0" w:line="250" w:lineRule="exact"/>
              <w:ind w:left="180" w:right="0" w:firstLine="0"/>
            </w:pPr>
            <w:r>
              <w:rPr>
                <w:rStyle w:val="CharStyle36"/>
              </w:rPr>
              <w:t>п/</w:t>
            </w:r>
          </w:p>
          <w:p>
            <w:pPr>
              <w:pStyle w:val="Style3"/>
              <w:framePr w:w="9576" w:h="2098" w:wrap="around" w:vAnchor="page" w:hAnchor="page" w:x="1049" w:y="3882"/>
              <w:widowControl w:val="0"/>
              <w:keepNext w:val="0"/>
              <w:keepLines w:val="0"/>
              <w:shd w:val="clear" w:color="auto" w:fill="auto"/>
              <w:bidi w:val="0"/>
              <w:jc w:val="center"/>
              <w:spacing w:before="0" w:after="0" w:line="250" w:lineRule="exact"/>
              <w:ind w:left="0" w:right="0" w:firstLine="0"/>
            </w:pPr>
            <w:r>
              <w:rPr>
                <w:rStyle w:val="CharStyle36"/>
              </w:rPr>
              <w:t>п</w:t>
            </w:r>
          </w:p>
        </w:tc>
        <w:tc>
          <w:tcPr>
            <w:shd w:val="clear" w:color="auto" w:fill="FFFFFF"/>
            <w:tcBorders>
              <w:left w:val="single" w:sz="4"/>
              <w:top w:val="single" w:sz="4"/>
            </w:tcBorders>
            <w:vAlign w:val="top"/>
          </w:tcPr>
          <w:p>
            <w:pPr>
              <w:pStyle w:val="Style3"/>
              <w:framePr w:w="9576" w:h="2098" w:wrap="around" w:vAnchor="page" w:hAnchor="page" w:x="1049" w:y="3882"/>
              <w:widowControl w:val="0"/>
              <w:keepNext w:val="0"/>
              <w:keepLines w:val="0"/>
              <w:shd w:val="clear" w:color="auto" w:fill="auto"/>
              <w:bidi w:val="0"/>
              <w:spacing w:before="0" w:after="0" w:line="254" w:lineRule="exact"/>
              <w:ind w:left="0" w:right="0" w:firstLine="0"/>
            </w:pPr>
            <w:r>
              <w:rPr>
                <w:rStyle w:val="CharStyle36"/>
              </w:rPr>
              <w:t>Наименование муниципальног о образования</w:t>
            </w:r>
          </w:p>
        </w:tc>
        <w:tc>
          <w:tcPr>
            <w:shd w:val="clear" w:color="auto" w:fill="FFFFFF"/>
            <w:tcBorders>
              <w:left w:val="single" w:sz="4"/>
              <w:top w:val="single" w:sz="4"/>
            </w:tcBorders>
            <w:vAlign w:val="bottom"/>
          </w:tcPr>
          <w:p>
            <w:pPr>
              <w:pStyle w:val="Style3"/>
              <w:framePr w:w="9576" w:h="2098" w:wrap="around" w:vAnchor="page" w:hAnchor="page" w:x="1049" w:y="3882"/>
              <w:widowControl w:val="0"/>
              <w:keepNext w:val="0"/>
              <w:keepLines w:val="0"/>
              <w:shd w:val="clear" w:color="auto" w:fill="auto"/>
              <w:bidi w:val="0"/>
              <w:jc w:val="center"/>
              <w:spacing w:before="0" w:after="0" w:line="250" w:lineRule="exact"/>
              <w:ind w:left="0" w:right="0" w:firstLine="0"/>
            </w:pPr>
            <w:r>
              <w:rPr>
                <w:rStyle w:val="CharStyle36"/>
              </w:rPr>
              <w:t>Наименование общеобразовательн ой организации, на базе которой планируется создание Центра «Точка роста»</w:t>
            </w:r>
          </w:p>
        </w:tc>
        <w:tc>
          <w:tcPr>
            <w:shd w:val="clear" w:color="auto" w:fill="FFFFFF"/>
            <w:tcBorders>
              <w:left w:val="single" w:sz="4"/>
              <w:top w:val="single" w:sz="4"/>
            </w:tcBorders>
            <w:vAlign w:val="top"/>
          </w:tcPr>
          <w:p>
            <w:pPr>
              <w:pStyle w:val="Style3"/>
              <w:framePr w:w="9576" w:h="2098" w:wrap="around" w:vAnchor="page" w:hAnchor="page" w:x="1049" w:y="3882"/>
              <w:widowControl w:val="0"/>
              <w:keepNext w:val="0"/>
              <w:keepLines w:val="0"/>
              <w:shd w:val="clear" w:color="auto" w:fill="auto"/>
              <w:bidi w:val="0"/>
              <w:jc w:val="center"/>
              <w:spacing w:before="0" w:after="0" w:line="250" w:lineRule="exact"/>
              <w:ind w:left="0" w:right="0" w:firstLine="0"/>
            </w:pPr>
            <w:r>
              <w:rPr>
                <w:rStyle w:val="CharStyle36"/>
              </w:rPr>
              <w:t>Юридически й адрес общеобразо</w:t>
              <w:softHyphen/>
              <w:t>вательной организации (по уставу)</w:t>
            </w:r>
          </w:p>
        </w:tc>
        <w:tc>
          <w:tcPr>
            <w:shd w:val="clear" w:color="auto" w:fill="FFFFFF"/>
            <w:tcBorders>
              <w:left w:val="single" w:sz="4"/>
              <w:top w:val="single" w:sz="4"/>
            </w:tcBorders>
            <w:vAlign w:val="top"/>
          </w:tcPr>
          <w:p>
            <w:pPr>
              <w:pStyle w:val="Style3"/>
              <w:framePr w:w="9576" w:h="2098" w:wrap="around" w:vAnchor="page" w:hAnchor="page" w:x="1049" w:y="3882"/>
              <w:widowControl w:val="0"/>
              <w:keepNext w:val="0"/>
              <w:keepLines w:val="0"/>
              <w:shd w:val="clear" w:color="auto" w:fill="auto"/>
              <w:bidi w:val="0"/>
              <w:jc w:val="center"/>
              <w:spacing w:before="0" w:after="0" w:line="250" w:lineRule="exact"/>
              <w:ind w:left="0" w:right="0" w:firstLine="0"/>
            </w:pPr>
            <w:r>
              <w:rPr>
                <w:rStyle w:val="CharStyle36"/>
              </w:rPr>
              <w:t>Численност ь обучаю</w:t>
              <w:softHyphen/>
              <w:t>щихся</w:t>
            </w:r>
          </w:p>
        </w:tc>
        <w:tc>
          <w:tcPr>
            <w:shd w:val="clear" w:color="auto" w:fill="FFFFFF"/>
            <w:tcBorders>
              <w:left w:val="single" w:sz="4"/>
              <w:right w:val="single" w:sz="4"/>
              <w:top w:val="single" w:sz="4"/>
            </w:tcBorders>
            <w:vAlign w:val="top"/>
          </w:tcPr>
          <w:p>
            <w:pPr>
              <w:pStyle w:val="Style3"/>
              <w:framePr w:w="9576" w:h="2098" w:wrap="around" w:vAnchor="page" w:hAnchor="page" w:x="1049" w:y="3882"/>
              <w:widowControl w:val="0"/>
              <w:keepNext w:val="0"/>
              <w:keepLines w:val="0"/>
              <w:shd w:val="clear" w:color="auto" w:fill="auto"/>
              <w:bidi w:val="0"/>
              <w:jc w:val="center"/>
              <w:spacing w:before="0" w:after="0" w:line="250" w:lineRule="exact"/>
              <w:ind w:left="0" w:right="0" w:firstLine="0"/>
            </w:pPr>
            <w:r>
              <w:rPr>
                <w:rStyle w:val="CharStyle36"/>
              </w:rPr>
              <w:t>Малокомплектна я (да/нет, количество классов- комплектов)</w:t>
            </w:r>
          </w:p>
        </w:tc>
      </w:tr>
      <w:tr>
        <w:trPr>
          <w:trHeight w:val="312" w:hRule="exact"/>
        </w:trPr>
        <w:tc>
          <w:tcPr>
            <w:shd w:val="clear" w:color="auto" w:fill="FFFFFF"/>
            <w:tcBorders>
              <w:left w:val="single" w:sz="4"/>
              <w:top w:val="single" w:sz="4"/>
              <w:bottom w:val="single" w:sz="4"/>
            </w:tcBorders>
            <w:vAlign w:val="top"/>
          </w:tcPr>
          <w:p>
            <w:pPr>
              <w:framePr w:w="9576" w:h="2098" w:wrap="around" w:vAnchor="page" w:hAnchor="page" w:x="1049" w:y="3882"/>
              <w:widowControl w:val="0"/>
              <w:rPr>
                <w:sz w:val="10"/>
                <w:szCs w:val="10"/>
              </w:rPr>
            </w:pPr>
          </w:p>
        </w:tc>
        <w:tc>
          <w:tcPr>
            <w:shd w:val="clear" w:color="auto" w:fill="FFFFFF"/>
            <w:tcBorders>
              <w:left w:val="single" w:sz="4"/>
              <w:top w:val="single" w:sz="4"/>
              <w:bottom w:val="single" w:sz="4"/>
            </w:tcBorders>
            <w:vAlign w:val="top"/>
          </w:tcPr>
          <w:p>
            <w:pPr>
              <w:framePr w:w="9576" w:h="2098" w:wrap="around" w:vAnchor="page" w:hAnchor="page" w:x="1049" w:y="3882"/>
              <w:widowControl w:val="0"/>
              <w:rPr>
                <w:sz w:val="10"/>
                <w:szCs w:val="10"/>
              </w:rPr>
            </w:pPr>
          </w:p>
        </w:tc>
        <w:tc>
          <w:tcPr>
            <w:shd w:val="clear" w:color="auto" w:fill="FFFFFF"/>
            <w:tcBorders>
              <w:left w:val="single" w:sz="4"/>
              <w:top w:val="single" w:sz="4"/>
              <w:bottom w:val="single" w:sz="4"/>
            </w:tcBorders>
            <w:vAlign w:val="top"/>
          </w:tcPr>
          <w:p>
            <w:pPr>
              <w:framePr w:w="9576" w:h="2098" w:wrap="around" w:vAnchor="page" w:hAnchor="page" w:x="1049" w:y="3882"/>
              <w:widowControl w:val="0"/>
              <w:rPr>
                <w:sz w:val="10"/>
                <w:szCs w:val="10"/>
              </w:rPr>
            </w:pPr>
          </w:p>
        </w:tc>
        <w:tc>
          <w:tcPr>
            <w:shd w:val="clear" w:color="auto" w:fill="FFFFFF"/>
            <w:tcBorders>
              <w:left w:val="single" w:sz="4"/>
              <w:top w:val="single" w:sz="4"/>
              <w:bottom w:val="single" w:sz="4"/>
            </w:tcBorders>
            <w:vAlign w:val="top"/>
          </w:tcPr>
          <w:p>
            <w:pPr>
              <w:framePr w:w="9576" w:h="2098" w:wrap="around" w:vAnchor="page" w:hAnchor="page" w:x="1049" w:y="3882"/>
              <w:widowControl w:val="0"/>
              <w:rPr>
                <w:sz w:val="10"/>
                <w:szCs w:val="10"/>
              </w:rPr>
            </w:pPr>
          </w:p>
        </w:tc>
        <w:tc>
          <w:tcPr>
            <w:shd w:val="clear" w:color="auto" w:fill="FFFFFF"/>
            <w:tcBorders>
              <w:left w:val="single" w:sz="4"/>
              <w:top w:val="single" w:sz="4"/>
              <w:bottom w:val="single" w:sz="4"/>
            </w:tcBorders>
            <w:vAlign w:val="top"/>
          </w:tcPr>
          <w:p>
            <w:pPr>
              <w:framePr w:w="9576" w:h="2098" w:wrap="around" w:vAnchor="page" w:hAnchor="page" w:x="1049" w:y="3882"/>
              <w:widowControl w:val="0"/>
              <w:rPr>
                <w:sz w:val="10"/>
                <w:szCs w:val="10"/>
              </w:rPr>
            </w:pPr>
          </w:p>
        </w:tc>
        <w:tc>
          <w:tcPr>
            <w:shd w:val="clear" w:color="auto" w:fill="FFFFFF"/>
            <w:tcBorders>
              <w:left w:val="single" w:sz="4"/>
              <w:right w:val="single" w:sz="4"/>
              <w:top w:val="single" w:sz="4"/>
              <w:bottom w:val="single" w:sz="4"/>
            </w:tcBorders>
            <w:vAlign w:val="top"/>
          </w:tcPr>
          <w:p>
            <w:pPr>
              <w:framePr w:w="9576" w:h="2098" w:wrap="around" w:vAnchor="page" w:hAnchor="page" w:x="1049" w:y="3882"/>
              <w:widowControl w:val="0"/>
              <w:rPr>
                <w:sz w:val="10"/>
                <w:szCs w:val="10"/>
              </w:rPr>
            </w:pPr>
          </w:p>
        </w:tc>
      </w:tr>
    </w:tbl>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22"/>
        <w:framePr w:w="9408" w:h="613" w:hRule="exact" w:wrap="around" w:vAnchor="page" w:hAnchor="page" w:x="1258" w:y="1019"/>
        <w:widowControl w:val="0"/>
        <w:keepNext w:val="0"/>
        <w:keepLines w:val="0"/>
        <w:shd w:val="clear" w:color="auto" w:fill="auto"/>
        <w:bidi w:val="0"/>
        <w:jc w:val="right"/>
        <w:spacing w:before="0" w:after="0" w:line="326" w:lineRule="exact"/>
        <w:ind w:left="0" w:right="40" w:firstLine="0"/>
      </w:pPr>
      <w:r>
        <w:rPr>
          <w:lang w:val="ru-RU" w:eastAsia="ru-RU" w:bidi="ru-RU"/>
          <w:sz w:val="24"/>
          <w:szCs w:val="24"/>
          <w:w w:val="100"/>
          <w:color w:val="000000"/>
          <w:position w:val="0"/>
        </w:rPr>
        <w:t>Приложение № 4</w:t>
      </w:r>
    </w:p>
    <w:p>
      <w:pPr>
        <w:pStyle w:val="Style22"/>
        <w:framePr w:w="9408" w:h="613" w:hRule="exact" w:wrap="around" w:vAnchor="page" w:hAnchor="page" w:x="1258" w:y="1019"/>
        <w:widowControl w:val="0"/>
        <w:keepNext w:val="0"/>
        <w:keepLines w:val="0"/>
        <w:shd w:val="clear" w:color="auto" w:fill="auto"/>
        <w:bidi w:val="0"/>
        <w:jc w:val="right"/>
        <w:spacing w:before="0" w:after="0" w:line="326" w:lineRule="exact"/>
        <w:ind w:left="0" w:right="40" w:firstLine="0"/>
      </w:pPr>
      <w:r>
        <w:rPr>
          <w:lang w:val="ru-RU" w:eastAsia="ru-RU" w:bidi="ru-RU"/>
          <w:sz w:val="24"/>
          <w:szCs w:val="24"/>
          <w:w w:val="100"/>
          <w:color w:val="000000"/>
          <w:position w:val="0"/>
        </w:rPr>
        <w:t>к Методическим рекомендациям</w:t>
      </w:r>
    </w:p>
    <w:p>
      <w:pPr>
        <w:pStyle w:val="Style11"/>
        <w:framePr w:w="9355" w:h="13224" w:hRule="exact" w:wrap="around" w:vAnchor="page" w:hAnchor="page" w:x="1282" w:y="1923"/>
        <w:widowControl w:val="0"/>
        <w:keepNext w:val="0"/>
        <w:keepLines w:val="0"/>
        <w:shd w:val="clear" w:color="auto" w:fill="auto"/>
        <w:bidi w:val="0"/>
        <w:jc w:val="left"/>
        <w:spacing w:before="0" w:after="0"/>
        <w:ind w:left="1040" w:right="340" w:firstLine="2720"/>
      </w:pPr>
      <w:r>
        <w:rPr>
          <w:lang w:val="ru-RU" w:eastAsia="ru-RU" w:bidi="ru-RU"/>
          <w:sz w:val="24"/>
          <w:szCs w:val="24"/>
          <w:w w:val="100"/>
          <w:spacing w:val="0"/>
          <w:color w:val="000000"/>
          <w:position w:val="0"/>
        </w:rPr>
        <w:t xml:space="preserve">Типовое Положение о Центре образования естественно-научной и технологической направленностей «Точка роста» на базе </w:t>
      </w:r>
      <w:r>
        <w:rPr>
          <w:rStyle w:val="CharStyle33"/>
          <w:b w:val="0"/>
          <w:bCs w:val="0"/>
        </w:rPr>
        <w:t>наименование общеобразовательной организации&gt;</w:t>
      </w:r>
    </w:p>
    <w:p>
      <w:pPr>
        <w:pStyle w:val="Style11"/>
        <w:numPr>
          <w:ilvl w:val="0"/>
          <w:numId w:val="11"/>
        </w:numPr>
        <w:framePr w:w="9355" w:h="13224" w:hRule="exact" w:wrap="around" w:vAnchor="page" w:hAnchor="page" w:x="1282" w:y="1923"/>
        <w:tabs>
          <w:tab w:leader="none" w:pos="1488" w:val="left"/>
        </w:tabs>
        <w:widowControl w:val="0"/>
        <w:keepNext w:val="0"/>
        <w:keepLines w:val="0"/>
        <w:shd w:val="clear" w:color="auto" w:fill="auto"/>
        <w:bidi w:val="0"/>
        <w:jc w:val="both"/>
        <w:spacing w:before="0" w:after="0"/>
        <w:ind w:left="20" w:right="0" w:firstLine="720"/>
      </w:pPr>
      <w:r>
        <w:rPr>
          <w:lang w:val="ru-RU" w:eastAsia="ru-RU" w:bidi="ru-RU"/>
          <w:sz w:val="24"/>
          <w:szCs w:val="24"/>
          <w:w w:val="100"/>
          <w:spacing w:val="0"/>
          <w:color w:val="000000"/>
          <w:position w:val="0"/>
        </w:rPr>
        <w:t>Общие положения</w:t>
      </w:r>
    </w:p>
    <w:p>
      <w:pPr>
        <w:pStyle w:val="Style3"/>
        <w:numPr>
          <w:ilvl w:val="1"/>
          <w:numId w:val="11"/>
        </w:numPr>
        <w:framePr w:w="9355" w:h="13224" w:hRule="exact" w:wrap="around" w:vAnchor="page" w:hAnchor="page" w:x="1282" w:y="1923"/>
        <w:tabs>
          <w:tab w:leader="none" w:pos="1488" w:val="left"/>
          <w:tab w:leader="none" w:pos="7057" w:val="center"/>
        </w:tabs>
        <w:widowControl w:val="0"/>
        <w:keepNext w:val="0"/>
        <w:keepLines w:val="0"/>
        <w:shd w:val="clear" w:color="auto" w:fill="auto"/>
        <w:bidi w:val="0"/>
        <w:spacing w:before="0" w:after="0" w:line="322" w:lineRule="exact"/>
        <w:ind w:left="20" w:right="0" w:firstLine="720"/>
      </w:pPr>
      <w:r>
        <w:rPr>
          <w:lang w:val="ru-RU" w:eastAsia="ru-RU" w:bidi="ru-RU"/>
          <w:sz w:val="24"/>
          <w:szCs w:val="24"/>
          <w:w w:val="100"/>
          <w:color w:val="000000"/>
          <w:position w:val="0"/>
        </w:rPr>
        <w:t>Центр образования естественно-научной</w:t>
        <w:tab/>
        <w:t>и технологической</w:t>
      </w:r>
    </w:p>
    <w:p>
      <w:pPr>
        <w:pStyle w:val="Style3"/>
        <w:framePr w:w="9355" w:h="13224" w:hRule="exact" w:wrap="around" w:vAnchor="page" w:hAnchor="page" w:x="1282" w:y="1923"/>
        <w:widowControl w:val="0"/>
        <w:keepNext w:val="0"/>
        <w:keepLines w:val="0"/>
        <w:shd w:val="clear" w:color="auto" w:fill="auto"/>
        <w:bidi w:val="0"/>
        <w:spacing w:before="0" w:after="0" w:line="322" w:lineRule="exact"/>
        <w:ind w:left="20" w:right="20" w:firstLine="0"/>
      </w:pPr>
      <w:r>
        <w:rPr>
          <w:lang w:val="ru-RU" w:eastAsia="ru-RU" w:bidi="ru-RU"/>
          <w:sz w:val="24"/>
          <w:szCs w:val="24"/>
          <w:w w:val="100"/>
          <w:color w:val="000000"/>
          <w:position w:val="0"/>
        </w:rPr>
        <w:t xml:space="preserve">направленностей «Точка роста» на базе </w:t>
      </w:r>
      <w:r>
        <w:rPr>
          <w:rStyle w:val="CharStyle37"/>
        </w:rPr>
        <w:t>&lt;наименование общеобразовательной организации&gt;</w:t>
      </w:r>
      <w:r>
        <w:rPr>
          <w:rStyle w:val="CharStyle38"/>
        </w:rPr>
        <w:t xml:space="preserve"> </w:t>
      </w:r>
      <w:r>
        <w:rPr>
          <w:lang w:val="ru-RU" w:eastAsia="ru-RU" w:bidi="ru-RU"/>
          <w:sz w:val="24"/>
          <w:szCs w:val="24"/>
          <w:w w:val="100"/>
          <w:color w:val="000000"/>
          <w:position w:val="0"/>
        </w:rPr>
        <w:t>(далее - Центр) создан 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и технологической направленностей.</w:t>
      </w:r>
    </w:p>
    <w:p>
      <w:pPr>
        <w:pStyle w:val="Style3"/>
        <w:numPr>
          <w:ilvl w:val="1"/>
          <w:numId w:val="11"/>
        </w:numPr>
        <w:framePr w:w="9355" w:h="13224" w:hRule="exact" w:wrap="around" w:vAnchor="page" w:hAnchor="page" w:x="1282" w:y="1923"/>
        <w:tabs>
          <w:tab w:leader="none" w:pos="1488" w:val="left"/>
          <w:tab w:leader="none" w:pos="7057" w:val="center"/>
          <w:tab w:leader="none" w:pos="8113" w:val="center"/>
          <w:tab w:leader="none" w:pos="9350" w:val="right"/>
        </w:tabs>
        <w:widowControl w:val="0"/>
        <w:keepNext w:val="0"/>
        <w:keepLines w:val="0"/>
        <w:shd w:val="clear" w:color="auto" w:fill="auto"/>
        <w:bidi w:val="0"/>
        <w:spacing w:before="0" w:after="0" w:line="322" w:lineRule="exact"/>
        <w:ind w:left="20" w:right="0" w:firstLine="720"/>
      </w:pPr>
      <w:r>
        <w:rPr>
          <w:lang w:val="ru-RU" w:eastAsia="ru-RU" w:bidi="ru-RU"/>
          <w:sz w:val="24"/>
          <w:szCs w:val="24"/>
          <w:w w:val="100"/>
          <w:color w:val="000000"/>
          <w:position w:val="0"/>
        </w:rPr>
        <w:t>Центр не является юридическим лицом</w:t>
        <w:tab/>
        <w:t>и</w:t>
        <w:tab/>
        <w:t>действует</w:t>
        <w:tab/>
        <w:t>для</w:t>
      </w:r>
    </w:p>
    <w:p>
      <w:pPr>
        <w:pStyle w:val="Style3"/>
        <w:framePr w:w="9355" w:h="13224" w:hRule="exact" w:wrap="around" w:vAnchor="page" w:hAnchor="page" w:x="1282" w:y="1923"/>
        <w:widowControl w:val="0"/>
        <w:keepNext w:val="0"/>
        <w:keepLines w:val="0"/>
        <w:shd w:val="clear" w:color="auto" w:fill="auto"/>
        <w:bidi w:val="0"/>
        <w:spacing w:before="0" w:after="0" w:line="322" w:lineRule="exact"/>
        <w:ind w:left="20" w:right="20" w:firstLine="0"/>
      </w:pPr>
      <w:r>
        <w:rPr>
          <w:lang w:val="ru-RU" w:eastAsia="ru-RU" w:bidi="ru-RU"/>
          <w:sz w:val="24"/>
          <w:szCs w:val="24"/>
          <w:w w:val="100"/>
          <w:color w:val="000000"/>
          <w:position w:val="0"/>
        </w:rPr>
        <w:t xml:space="preserve">достижения уставных целей </w:t>
      </w:r>
      <w:r>
        <w:rPr>
          <w:rStyle w:val="CharStyle37"/>
        </w:rPr>
        <w:t>&lt;наименование общеобразовательной организации&gt;</w:t>
      </w:r>
      <w:r>
        <w:rPr>
          <w:rStyle w:val="CharStyle38"/>
        </w:rPr>
        <w:t xml:space="preserve"> </w:t>
      </w:r>
      <w:r>
        <w:rPr>
          <w:lang w:val="ru-RU" w:eastAsia="ru-RU" w:bidi="ru-RU"/>
          <w:sz w:val="24"/>
          <w:szCs w:val="24"/>
          <w:w w:val="100"/>
          <w:color w:val="000000"/>
          <w:position w:val="0"/>
        </w:rPr>
        <w:t>(далее - Учреждение), а также в целях выполнения задач и достижения показателей и результатов национального проекта «Образование».</w:t>
      </w:r>
    </w:p>
    <w:p>
      <w:pPr>
        <w:pStyle w:val="Style3"/>
        <w:numPr>
          <w:ilvl w:val="1"/>
          <w:numId w:val="11"/>
        </w:numPr>
        <w:framePr w:w="9355" w:h="13224" w:hRule="exact" w:wrap="around" w:vAnchor="page" w:hAnchor="page" w:x="1282" w:y="1923"/>
        <w:widowControl w:val="0"/>
        <w:keepNext w:val="0"/>
        <w:keepLines w:val="0"/>
        <w:shd w:val="clear" w:color="auto" w:fill="auto"/>
        <w:bidi w:val="0"/>
        <w:spacing w:before="0" w:after="0" w:line="322" w:lineRule="exact"/>
        <w:ind w:left="20" w:right="20" w:firstLine="720"/>
      </w:pPr>
      <w:r>
        <w:rPr>
          <w:lang w:val="ru-RU" w:eastAsia="ru-RU" w:bidi="ru-RU"/>
          <w:sz w:val="24"/>
          <w:szCs w:val="24"/>
          <w:w w:val="100"/>
          <w:color w:val="000000"/>
          <w:position w:val="0"/>
        </w:rPr>
        <w:t xml:space="preserve"> В своей деятельности Центр руководствуется Федеральным законом Российской Федерации от 29.12.2012 № 273-Ф3 «Об образовании в</w:t>
      </w:r>
    </w:p>
    <w:p>
      <w:pPr>
        <w:pStyle w:val="Style3"/>
        <w:framePr w:w="9355" w:h="13224" w:hRule="exact" w:wrap="around" w:vAnchor="page" w:hAnchor="page" w:x="1282" w:y="1923"/>
        <w:tabs>
          <w:tab w:leader="underscore" w:pos="4518" w:val="center"/>
          <w:tab w:leader="none" w:pos="5694" w:val="right"/>
          <w:tab w:leader="none" w:pos="7633" w:val="right"/>
          <w:tab w:leader="none" w:pos="9350" w:val="right"/>
        </w:tabs>
        <w:widowControl w:val="0"/>
        <w:keepNext w:val="0"/>
        <w:keepLines w:val="0"/>
        <w:shd w:val="clear" w:color="auto" w:fill="auto"/>
        <w:bidi w:val="0"/>
        <w:spacing w:before="0" w:after="0" w:line="322" w:lineRule="exact"/>
        <w:ind w:left="20" w:right="0" w:firstLine="0"/>
      </w:pPr>
      <w:r>
        <w:rPr>
          <w:lang w:val="ru-RU" w:eastAsia="ru-RU" w:bidi="ru-RU"/>
          <w:sz w:val="24"/>
          <w:szCs w:val="24"/>
          <w:w w:val="100"/>
          <w:color w:val="000000"/>
          <w:position w:val="0"/>
        </w:rPr>
        <w:t xml:space="preserve">Российской Федерации», </w:t>
        <w:tab/>
        <w:t>,</w:t>
        <w:tab/>
        <w:t>другими</w:t>
        <w:tab/>
        <w:t>нормативными</w:t>
        <w:tab/>
        <w:t>документами</w:t>
      </w:r>
    </w:p>
    <w:p>
      <w:pPr>
        <w:pStyle w:val="Style3"/>
        <w:framePr w:w="9355" w:h="13224" w:hRule="exact" w:wrap="around" w:vAnchor="page" w:hAnchor="page" w:x="1282" w:y="1923"/>
        <w:widowControl w:val="0"/>
        <w:keepNext w:val="0"/>
        <w:keepLines w:val="0"/>
        <w:shd w:val="clear" w:color="auto" w:fill="auto"/>
        <w:bidi w:val="0"/>
        <w:spacing w:before="0" w:after="0" w:line="322" w:lineRule="exact"/>
        <w:ind w:left="20" w:right="20" w:firstLine="0"/>
      </w:pPr>
      <w:r>
        <w:rPr>
          <w:lang w:val="ru-RU" w:eastAsia="ru-RU" w:bidi="ru-RU"/>
          <w:sz w:val="24"/>
          <w:szCs w:val="24"/>
          <w:w w:val="100"/>
          <w:color w:val="000000"/>
          <w:position w:val="0"/>
        </w:rPr>
        <w:t xml:space="preserve">Министерства просвещения Российской Федерации, иными нормативными правовыми актами Российской Федерации, программой развития </w:t>
      </w:r>
      <w:r>
        <w:rPr>
          <w:rStyle w:val="CharStyle37"/>
        </w:rPr>
        <w:t>&lt;наименование общеобразовательной организации</w:t>
      </w:r>
      <w:r>
        <w:rPr>
          <w:rStyle w:val="CharStyle39"/>
        </w:rPr>
        <w:t>'</w:t>
      </w:r>
      <w:r>
        <w:rPr>
          <w:rStyle w:val="CharStyle37"/>
        </w:rPr>
        <w:t>^</w:t>
      </w:r>
      <w:r>
        <w:rPr>
          <w:lang w:val="ru-RU" w:eastAsia="ru-RU" w:bidi="ru-RU"/>
          <w:sz w:val="24"/>
          <w:szCs w:val="24"/>
          <w:w w:val="100"/>
          <w:color w:val="000000"/>
          <w:position w:val="0"/>
        </w:rPr>
        <w:t>, планами работы, утвержденными учредителем и настоящим Положением.</w:t>
      </w:r>
    </w:p>
    <w:p>
      <w:pPr>
        <w:pStyle w:val="Style3"/>
        <w:numPr>
          <w:ilvl w:val="1"/>
          <w:numId w:val="11"/>
        </w:numPr>
        <w:framePr w:w="9355" w:h="13224" w:hRule="exact" w:wrap="around" w:vAnchor="page" w:hAnchor="page" w:x="1282" w:y="1923"/>
        <w:widowControl w:val="0"/>
        <w:keepNext w:val="0"/>
        <w:keepLines w:val="0"/>
        <w:shd w:val="clear" w:color="auto" w:fill="auto"/>
        <w:bidi w:val="0"/>
        <w:spacing w:before="0" w:after="0" w:line="322" w:lineRule="exact"/>
        <w:ind w:left="20" w:right="20" w:firstLine="720"/>
      </w:pPr>
      <w:r>
        <w:rPr>
          <w:lang w:val="ru-RU" w:eastAsia="ru-RU" w:bidi="ru-RU"/>
          <w:sz w:val="24"/>
          <w:szCs w:val="24"/>
          <w:w w:val="100"/>
          <w:color w:val="000000"/>
          <w:position w:val="0"/>
        </w:rPr>
        <w:t xml:space="preserve"> Центр в своей деятельности подчиняется руководителю Учреждения (директору).</w:t>
      </w:r>
    </w:p>
    <w:p>
      <w:pPr>
        <w:pStyle w:val="Style11"/>
        <w:numPr>
          <w:ilvl w:val="0"/>
          <w:numId w:val="11"/>
        </w:numPr>
        <w:framePr w:w="9355" w:h="13224" w:hRule="exact" w:wrap="around" w:vAnchor="page" w:hAnchor="page" w:x="1282" w:y="1923"/>
        <w:tabs>
          <w:tab w:leader="none" w:pos="1488" w:val="left"/>
        </w:tabs>
        <w:widowControl w:val="0"/>
        <w:keepNext w:val="0"/>
        <w:keepLines w:val="0"/>
        <w:shd w:val="clear" w:color="auto" w:fill="auto"/>
        <w:bidi w:val="0"/>
        <w:jc w:val="both"/>
        <w:spacing w:before="0" w:after="0"/>
        <w:ind w:left="20" w:right="0" w:firstLine="720"/>
      </w:pPr>
      <w:r>
        <w:rPr>
          <w:lang w:val="ru-RU" w:eastAsia="ru-RU" w:bidi="ru-RU"/>
          <w:sz w:val="24"/>
          <w:szCs w:val="24"/>
          <w:w w:val="100"/>
          <w:spacing w:val="0"/>
          <w:color w:val="000000"/>
          <w:position w:val="0"/>
        </w:rPr>
        <w:t>Цели, задачи, функции деятельности Центра</w:t>
      </w:r>
    </w:p>
    <w:p>
      <w:pPr>
        <w:pStyle w:val="Style3"/>
        <w:numPr>
          <w:ilvl w:val="1"/>
          <w:numId w:val="11"/>
        </w:numPr>
        <w:framePr w:w="9355" w:h="13224" w:hRule="exact" w:wrap="around" w:vAnchor="page" w:hAnchor="page" w:x="1282" w:y="1923"/>
        <w:tabs>
          <w:tab w:leader="none" w:pos="9350" w:val="right"/>
        </w:tabs>
        <w:widowControl w:val="0"/>
        <w:keepNext w:val="0"/>
        <w:keepLines w:val="0"/>
        <w:shd w:val="clear" w:color="auto" w:fill="auto"/>
        <w:bidi w:val="0"/>
        <w:spacing w:before="0" w:after="0" w:line="322" w:lineRule="exact"/>
        <w:ind w:left="20" w:right="20" w:firstLine="720"/>
      </w:pPr>
      <w:r>
        <w:rPr>
          <w:lang w:val="ru-RU" w:eastAsia="ru-RU" w:bidi="ru-RU"/>
          <w:sz w:val="24"/>
          <w:szCs w:val="24"/>
          <w:w w:val="100"/>
          <w:color w:val="000000"/>
          <w:position w:val="0"/>
        </w:rPr>
        <w:t xml:space="preserve"> Основной целью деятельности Центра является совершенствование условий для повышения качества</w:t>
        <w:tab/>
        <w:t>образования,</w:t>
      </w:r>
    </w:p>
    <w:p>
      <w:pPr>
        <w:pStyle w:val="Style3"/>
        <w:framePr w:w="9355" w:h="13224" w:hRule="exact" w:wrap="around" w:vAnchor="page" w:hAnchor="page" w:x="1282" w:y="1923"/>
        <w:tabs>
          <w:tab w:leader="none" w:pos="9350" w:val="right"/>
        </w:tabs>
        <w:widowControl w:val="0"/>
        <w:keepNext w:val="0"/>
        <w:keepLines w:val="0"/>
        <w:shd w:val="clear" w:color="auto" w:fill="auto"/>
        <w:bidi w:val="0"/>
        <w:spacing w:before="0" w:after="0" w:line="322" w:lineRule="exact"/>
        <w:ind w:left="20" w:right="20" w:firstLine="0"/>
      </w:pPr>
      <w:r>
        <w:rPr>
          <w:lang w:val="ru-RU" w:eastAsia="ru-RU" w:bidi="ru-RU"/>
          <w:sz w:val="24"/>
          <w:szCs w:val="24"/>
          <w:w w:val="100"/>
          <w:color w:val="000000"/>
          <w:position w:val="0"/>
        </w:rPr>
        <w:t>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w:t>
        <w:tab/>
        <w:t>технической</w:t>
      </w:r>
    </w:p>
    <w:p>
      <w:pPr>
        <w:pStyle w:val="Style3"/>
        <w:framePr w:w="9355" w:h="13224" w:hRule="exact" w:wrap="around" w:vAnchor="page" w:hAnchor="page" w:x="1282" w:y="1923"/>
        <w:widowControl w:val="0"/>
        <w:keepNext w:val="0"/>
        <w:keepLines w:val="0"/>
        <w:shd w:val="clear" w:color="auto" w:fill="auto"/>
        <w:bidi w:val="0"/>
        <w:spacing w:before="0" w:after="0" w:line="322" w:lineRule="exact"/>
        <w:ind w:left="20" w:right="20" w:firstLine="0"/>
      </w:pPr>
      <w:r>
        <w:rPr>
          <w:lang w:val="ru-RU" w:eastAsia="ru-RU" w:bidi="ru-RU"/>
          <w:sz w:val="24"/>
          <w:szCs w:val="24"/>
          <w:w w:val="100"/>
          <w:color w:val="000000"/>
          <w:position w:val="0"/>
        </w:rPr>
        <w:t>направленностей, а также для практической отработки учебного материала по учебным предметам «Физика», «Химия», «Биология».</w:t>
      </w:r>
    </w:p>
    <w:p>
      <w:pPr>
        <w:pStyle w:val="Style3"/>
        <w:numPr>
          <w:ilvl w:val="1"/>
          <w:numId w:val="11"/>
        </w:numPr>
        <w:framePr w:w="9355" w:h="13224" w:hRule="exact" w:wrap="around" w:vAnchor="page" w:hAnchor="page" w:x="1282" w:y="1923"/>
        <w:tabs>
          <w:tab w:leader="none" w:pos="1488" w:val="left"/>
        </w:tabs>
        <w:widowControl w:val="0"/>
        <w:keepNext w:val="0"/>
        <w:keepLines w:val="0"/>
        <w:shd w:val="clear" w:color="auto" w:fill="auto"/>
        <w:bidi w:val="0"/>
        <w:spacing w:before="0" w:after="0" w:line="322" w:lineRule="exact"/>
        <w:ind w:left="20" w:right="0" w:firstLine="720"/>
      </w:pPr>
      <w:r>
        <w:rPr>
          <w:lang w:val="ru-RU" w:eastAsia="ru-RU" w:bidi="ru-RU"/>
          <w:sz w:val="24"/>
          <w:szCs w:val="24"/>
          <w:w w:val="100"/>
          <w:color w:val="000000"/>
          <w:position w:val="0"/>
        </w:rPr>
        <w:t>Задачами Центра являются:</w:t>
      </w:r>
    </w:p>
    <w:p>
      <w:pPr>
        <w:pStyle w:val="Style3"/>
        <w:numPr>
          <w:ilvl w:val="2"/>
          <w:numId w:val="11"/>
        </w:numPr>
        <w:framePr w:w="9355" w:h="13224" w:hRule="exact" w:wrap="around" w:vAnchor="page" w:hAnchor="page" w:x="1282" w:y="1923"/>
        <w:tabs>
          <w:tab w:leader="none" w:pos="9350" w:val="right"/>
        </w:tabs>
        <w:widowControl w:val="0"/>
        <w:keepNext w:val="0"/>
        <w:keepLines w:val="0"/>
        <w:shd w:val="clear" w:color="auto" w:fill="auto"/>
        <w:bidi w:val="0"/>
        <w:spacing w:before="0" w:after="0" w:line="322" w:lineRule="exact"/>
        <w:ind w:left="20" w:right="20" w:firstLine="720"/>
      </w:pPr>
      <w:r>
        <w:rPr>
          <w:lang w:val="ru-RU" w:eastAsia="ru-RU" w:bidi="ru-RU"/>
          <w:sz w:val="24"/>
          <w:szCs w:val="24"/>
          <w:w w:val="100"/>
          <w:color w:val="000000"/>
          <w:position w:val="0"/>
        </w:rPr>
        <w:t xml:space="preserve"> реализация основных общеобразовательных программ по учебным предметам естественно-научной и технологической направленностей, в том числе в рамках внеурочной</w:t>
        <w:tab/>
        <w:t>деятельности обучающихся;</w:t>
      </w:r>
    </w:p>
    <w:p>
      <w:pPr>
        <w:pStyle w:val="Style3"/>
        <w:numPr>
          <w:ilvl w:val="2"/>
          <w:numId w:val="11"/>
        </w:numPr>
        <w:framePr w:w="9355" w:h="13224" w:hRule="exact" w:wrap="around" w:vAnchor="page" w:hAnchor="page" w:x="1282" w:y="1923"/>
        <w:tabs>
          <w:tab w:leader="none" w:pos="9350" w:val="right"/>
        </w:tabs>
        <w:widowControl w:val="0"/>
        <w:keepNext w:val="0"/>
        <w:keepLines w:val="0"/>
        <w:shd w:val="clear" w:color="auto" w:fill="auto"/>
        <w:bidi w:val="0"/>
        <w:spacing w:before="0" w:after="0" w:line="322" w:lineRule="exact"/>
        <w:ind w:left="20" w:right="20" w:firstLine="720"/>
      </w:pPr>
      <w:r>
        <w:rPr>
          <w:lang w:val="ru-RU" w:eastAsia="ru-RU" w:bidi="ru-RU"/>
          <w:sz w:val="24"/>
          <w:szCs w:val="24"/>
          <w:w w:val="100"/>
          <w:color w:val="000000"/>
          <w:position w:val="0"/>
        </w:rPr>
        <w:t xml:space="preserve"> разработка и реализация разноуровневых дополнительных общеобразовательных программ естественно-научной и</w:t>
        <w:tab/>
        <w:t>технической</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3"/>
        <w:framePr w:w="9370" w:h="14227" w:hRule="exact" w:wrap="around" w:vAnchor="page" w:hAnchor="page" w:x="1275" w:y="1596"/>
        <w:tabs>
          <w:tab w:leader="none" w:pos="9350" w:val="right"/>
        </w:tabs>
        <w:widowControl w:val="0"/>
        <w:keepNext w:val="0"/>
        <w:keepLines w:val="0"/>
        <w:shd w:val="clear" w:color="auto" w:fill="auto"/>
        <w:bidi w:val="0"/>
        <w:spacing w:before="0" w:after="0" w:line="322" w:lineRule="exact"/>
        <w:ind w:left="20" w:right="20" w:firstLine="0"/>
      </w:pPr>
      <w:r>
        <w:rPr>
          <w:lang w:val="ru-RU" w:eastAsia="ru-RU" w:bidi="ru-RU"/>
          <w:sz w:val="24"/>
          <w:szCs w:val="24"/>
          <w:w w:val="100"/>
          <w:color w:val="000000"/>
          <w:position w:val="0"/>
        </w:rPr>
        <w:t>направленностей, а также иных программ, в том числе в каникулярный период;</w:t>
      </w:r>
    </w:p>
    <w:p>
      <w:pPr>
        <w:pStyle w:val="Style3"/>
        <w:numPr>
          <w:ilvl w:val="2"/>
          <w:numId w:val="11"/>
        </w:numPr>
        <w:framePr w:w="9370" w:h="14227" w:hRule="exact" w:wrap="around" w:vAnchor="page" w:hAnchor="page" w:x="1275" w:y="159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вовлечение обучающихся и педагогических работников в проектную деятельность;</w:t>
      </w:r>
    </w:p>
    <w:p>
      <w:pPr>
        <w:pStyle w:val="Style3"/>
        <w:numPr>
          <w:ilvl w:val="2"/>
          <w:numId w:val="11"/>
        </w:numPr>
        <w:framePr w:w="9370" w:h="14227" w:hRule="exact" w:wrap="around" w:vAnchor="page" w:hAnchor="page" w:x="1275" w:y="159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организация внеучебной деятельности в каникулярный период, разработка и реализация соответствующих образовательных программ, в том числе для лагерей, организованных образовательными организациями в каникулярный период;</w:t>
      </w:r>
    </w:p>
    <w:p>
      <w:pPr>
        <w:pStyle w:val="Style3"/>
        <w:numPr>
          <w:ilvl w:val="2"/>
          <w:numId w:val="11"/>
        </w:numPr>
        <w:framePr w:w="9370" w:h="14227" w:hRule="exact" w:wrap="around" w:vAnchor="page" w:hAnchor="page" w:x="1275" w:y="159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повышение профессионального мастерства педагогических работников Центра, реализующих основные и дополнительные общеобразовательные программы.</w:t>
      </w:r>
    </w:p>
    <w:p>
      <w:pPr>
        <w:pStyle w:val="Style3"/>
        <w:framePr w:w="9370" w:h="14227" w:hRule="exact" w:wrap="around" w:vAnchor="page" w:hAnchor="page" w:x="1275" w:y="159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2.3. Центр для достижения цели и выполнения задач вправе взаимодействовать с:</w:t>
      </w:r>
    </w:p>
    <w:p>
      <w:pPr>
        <w:pStyle w:val="Style3"/>
        <w:numPr>
          <w:ilvl w:val="0"/>
          <w:numId w:val="5"/>
        </w:numPr>
        <w:framePr w:w="9370" w:h="14227" w:hRule="exact" w:wrap="around" w:vAnchor="page" w:hAnchor="page" w:x="1275" w:y="159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различными образовательными организациями в форме сетевого взаимодействия;</w:t>
      </w:r>
    </w:p>
    <w:p>
      <w:pPr>
        <w:pStyle w:val="Style3"/>
        <w:numPr>
          <w:ilvl w:val="0"/>
          <w:numId w:val="5"/>
        </w:numPr>
        <w:framePr w:w="9370" w:h="14227" w:hRule="exact" w:wrap="around" w:vAnchor="page" w:hAnchor="page" w:x="1275" w:y="159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с иными образовательными организациями, на базе которых созданы центры «Точка роста»;</w:t>
      </w:r>
    </w:p>
    <w:p>
      <w:pPr>
        <w:pStyle w:val="Style3"/>
        <w:numPr>
          <w:ilvl w:val="0"/>
          <w:numId w:val="5"/>
        </w:numPr>
        <w:framePr w:w="9370" w:h="14227" w:hRule="exact" w:wrap="around" w:vAnchor="page" w:hAnchor="page" w:x="1275" w:y="159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с федеральным оператором, осуществляющим функции по информационному, методическому и организационно-техническому сопровождению мероприятий по созданию и функционированию центров «Точка роста», в том числе по вопросам повышения квалификации педагогических работников;</w:t>
      </w:r>
    </w:p>
    <w:p>
      <w:pPr>
        <w:pStyle w:val="Style3"/>
        <w:numPr>
          <w:ilvl w:val="0"/>
          <w:numId w:val="5"/>
        </w:numPr>
        <w:framePr w:w="9370" w:h="14227" w:hRule="exact" w:wrap="around" w:vAnchor="page" w:hAnchor="page" w:x="1275" w:y="1596"/>
        <w:widowControl w:val="0"/>
        <w:keepNext w:val="0"/>
        <w:keepLines w:val="0"/>
        <w:shd w:val="clear" w:color="auto" w:fill="auto"/>
        <w:bidi w:val="0"/>
        <w:spacing w:before="0" w:after="300" w:line="322" w:lineRule="exact"/>
        <w:ind w:left="20" w:right="20" w:firstLine="700"/>
      </w:pPr>
      <w:r>
        <w:rPr>
          <w:lang w:val="ru-RU" w:eastAsia="ru-RU" w:bidi="ru-RU"/>
          <w:sz w:val="24"/>
          <w:szCs w:val="24"/>
          <w:w w:val="100"/>
          <w:color w:val="000000"/>
          <w:position w:val="0"/>
        </w:rPr>
        <w:t xml:space="preserve"> обучающимися и родителями (законными представителями) обучающихся, в том числе с применением дистанционных образовательных технологий.</w:t>
      </w:r>
    </w:p>
    <w:p>
      <w:pPr>
        <w:pStyle w:val="Style24"/>
        <w:numPr>
          <w:ilvl w:val="0"/>
          <w:numId w:val="11"/>
        </w:numPr>
        <w:framePr w:w="9370" w:h="14227" w:hRule="exact" w:wrap="around" w:vAnchor="page" w:hAnchor="page" w:x="1275" w:y="1596"/>
        <w:tabs>
          <w:tab w:leader="none" w:pos="1430" w:val="left"/>
        </w:tabs>
        <w:widowControl w:val="0"/>
        <w:keepNext w:val="0"/>
        <w:keepLines w:val="0"/>
        <w:shd w:val="clear" w:color="auto" w:fill="auto"/>
        <w:bidi w:val="0"/>
        <w:spacing w:before="0" w:after="0" w:line="322" w:lineRule="exact"/>
        <w:ind w:left="20" w:right="0" w:firstLine="700"/>
      </w:pPr>
      <w:bookmarkStart w:id="10" w:name="bookmark10"/>
      <w:r>
        <w:rPr>
          <w:lang w:val="ru-RU" w:eastAsia="ru-RU" w:bidi="ru-RU"/>
          <w:sz w:val="24"/>
          <w:szCs w:val="24"/>
          <w:w w:val="100"/>
          <w:spacing w:val="0"/>
          <w:color w:val="000000"/>
          <w:position w:val="0"/>
        </w:rPr>
        <w:t>Порядок управления Центром «Точка роста»</w:t>
      </w:r>
      <w:bookmarkEnd w:id="10"/>
    </w:p>
    <w:p>
      <w:pPr>
        <w:pStyle w:val="Style3"/>
        <w:numPr>
          <w:ilvl w:val="1"/>
          <w:numId w:val="11"/>
        </w:numPr>
        <w:framePr w:w="9370" w:h="14227" w:hRule="exact" w:wrap="around" w:vAnchor="page" w:hAnchor="page" w:x="1275" w:y="159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Руководитель Учреждения издает локальный нормативный акт о назначении руководителя Центра (куратора, ответственного за функционирование и развитие), а также о создании Центра и утверждении Положение о деятельности Центра.</w:t>
      </w:r>
    </w:p>
    <w:p>
      <w:pPr>
        <w:pStyle w:val="Style3"/>
        <w:numPr>
          <w:ilvl w:val="1"/>
          <w:numId w:val="11"/>
        </w:numPr>
        <w:framePr w:w="9370" w:h="14227" w:hRule="exact" w:wrap="around" w:vAnchor="page" w:hAnchor="page" w:x="1275" w:y="159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Руководителем Центра может быть назначен сотрудник Учреждения из числа руководящих и педагогических работников.</w:t>
      </w:r>
    </w:p>
    <w:p>
      <w:pPr>
        <w:pStyle w:val="Style3"/>
        <w:numPr>
          <w:ilvl w:val="1"/>
          <w:numId w:val="11"/>
        </w:numPr>
        <w:framePr w:w="9370" w:h="14227" w:hRule="exact" w:wrap="around" w:vAnchor="page" w:hAnchor="page" w:x="1275" w:y="1596"/>
        <w:widowControl w:val="0"/>
        <w:keepNext w:val="0"/>
        <w:keepLines w:val="0"/>
        <w:shd w:val="clear" w:color="auto" w:fill="auto"/>
        <w:bidi w:val="0"/>
        <w:spacing w:before="0" w:after="0" w:line="322" w:lineRule="exact"/>
        <w:ind w:left="20" w:right="0" w:firstLine="700"/>
      </w:pPr>
      <w:r>
        <w:rPr>
          <w:lang w:val="ru-RU" w:eastAsia="ru-RU" w:bidi="ru-RU"/>
          <w:sz w:val="24"/>
          <w:szCs w:val="24"/>
          <w:w w:val="100"/>
          <w:color w:val="000000"/>
          <w:position w:val="0"/>
        </w:rPr>
        <w:t xml:space="preserve"> Руководитель Центра обязан:</w:t>
      </w:r>
    </w:p>
    <w:p>
      <w:pPr>
        <w:pStyle w:val="Style3"/>
        <w:numPr>
          <w:ilvl w:val="2"/>
          <w:numId w:val="11"/>
        </w:numPr>
        <w:framePr w:w="9370" w:h="14227" w:hRule="exact" w:wrap="around" w:vAnchor="page" w:hAnchor="page" w:x="1275" w:y="1596"/>
        <w:widowControl w:val="0"/>
        <w:keepNext w:val="0"/>
        <w:keepLines w:val="0"/>
        <w:shd w:val="clear" w:color="auto" w:fill="auto"/>
        <w:bidi w:val="0"/>
        <w:spacing w:before="0" w:after="0" w:line="322" w:lineRule="exact"/>
        <w:ind w:left="20" w:right="0" w:firstLine="700"/>
      </w:pPr>
      <w:r>
        <w:rPr>
          <w:lang w:val="ru-RU" w:eastAsia="ru-RU" w:bidi="ru-RU"/>
          <w:sz w:val="24"/>
          <w:szCs w:val="24"/>
          <w:w w:val="100"/>
          <w:color w:val="000000"/>
          <w:position w:val="0"/>
        </w:rPr>
        <w:t xml:space="preserve"> осуществлять оперативное руководство Центром;</w:t>
      </w:r>
    </w:p>
    <w:p>
      <w:pPr>
        <w:pStyle w:val="Style3"/>
        <w:numPr>
          <w:ilvl w:val="2"/>
          <w:numId w:val="11"/>
        </w:numPr>
        <w:framePr w:w="9370" w:h="14227" w:hRule="exact" w:wrap="around" w:vAnchor="page" w:hAnchor="page" w:x="1275" w:y="159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представлять интересы Центра по доверенности в муниципальных, государственных органах региона, организациях для реализации целей и задач Центра;</w:t>
      </w:r>
    </w:p>
    <w:p>
      <w:pPr>
        <w:pStyle w:val="Style3"/>
        <w:numPr>
          <w:ilvl w:val="2"/>
          <w:numId w:val="11"/>
        </w:numPr>
        <w:framePr w:w="9370" w:h="14227" w:hRule="exact" w:wrap="around" w:vAnchor="page" w:hAnchor="page" w:x="1275" w:y="159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отчитываться перед Руководителем Учреждения о результатах работы Центра;</w:t>
      </w:r>
    </w:p>
    <w:p>
      <w:pPr>
        <w:pStyle w:val="Style3"/>
        <w:numPr>
          <w:ilvl w:val="2"/>
          <w:numId w:val="11"/>
        </w:numPr>
        <w:framePr w:w="9370" w:h="14227" w:hRule="exact" w:wrap="around" w:vAnchor="page" w:hAnchor="page" w:x="1275" w:y="1596"/>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выполнять иные обязанности, предусмотренные законодательством, уставом Учреждения, должностной инструкцией и настоящим Положением.</w:t>
      </w:r>
    </w:p>
    <w:p>
      <w:pPr>
        <w:pStyle w:val="Style3"/>
        <w:numPr>
          <w:ilvl w:val="1"/>
          <w:numId w:val="11"/>
        </w:numPr>
        <w:framePr w:w="9370" w:h="14227" w:hRule="exact" w:wrap="around" w:vAnchor="page" w:hAnchor="page" w:x="1275" w:y="1596"/>
        <w:widowControl w:val="0"/>
        <w:keepNext w:val="0"/>
        <w:keepLines w:val="0"/>
        <w:shd w:val="clear" w:color="auto" w:fill="auto"/>
        <w:bidi w:val="0"/>
        <w:spacing w:before="0" w:after="0" w:line="322" w:lineRule="exact"/>
        <w:ind w:left="20" w:right="0" w:firstLine="700"/>
      </w:pPr>
      <w:r>
        <w:rPr>
          <w:lang w:val="ru-RU" w:eastAsia="ru-RU" w:bidi="ru-RU"/>
          <w:sz w:val="24"/>
          <w:szCs w:val="24"/>
          <w:w w:val="100"/>
          <w:color w:val="000000"/>
          <w:position w:val="0"/>
        </w:rPr>
        <w:t xml:space="preserve"> Руководитель Центра вправе:</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3"/>
        <w:numPr>
          <w:ilvl w:val="2"/>
          <w:numId w:val="11"/>
        </w:numPr>
        <w:framePr w:w="9355" w:h="4569" w:hRule="exact" w:wrap="around" w:vAnchor="page" w:hAnchor="page" w:x="1282" w:y="1611"/>
        <w:widowControl w:val="0"/>
        <w:keepNext w:val="0"/>
        <w:keepLines w:val="0"/>
        <w:shd w:val="clear" w:color="auto" w:fill="auto"/>
        <w:bidi w:val="0"/>
        <w:spacing w:before="0" w:after="0" w:line="322" w:lineRule="exact"/>
        <w:ind w:left="20" w:right="0" w:firstLine="720"/>
      </w:pPr>
      <w:r>
        <w:rPr>
          <w:lang w:val="ru-RU" w:eastAsia="ru-RU" w:bidi="ru-RU"/>
          <w:sz w:val="24"/>
          <w:szCs w:val="24"/>
          <w:w w:val="100"/>
          <w:color w:val="000000"/>
          <w:position w:val="0"/>
        </w:rPr>
        <w:t xml:space="preserve"> осуществлять расстановку кадров Центра, прием на работу которых осуществляется приказом руководителя Учреждения;</w:t>
      </w:r>
    </w:p>
    <w:p>
      <w:pPr>
        <w:pStyle w:val="Style3"/>
        <w:numPr>
          <w:ilvl w:val="2"/>
          <w:numId w:val="11"/>
        </w:numPr>
        <w:framePr w:w="9355" w:h="4569" w:hRule="exact" w:wrap="around" w:vAnchor="page" w:hAnchor="page" w:x="1282" w:y="1611"/>
        <w:widowControl w:val="0"/>
        <w:keepNext w:val="0"/>
        <w:keepLines w:val="0"/>
        <w:shd w:val="clear" w:color="auto" w:fill="auto"/>
        <w:bidi w:val="0"/>
        <w:spacing w:before="0" w:after="0" w:line="322" w:lineRule="exact"/>
        <w:ind w:left="20" w:right="0" w:firstLine="720"/>
      </w:pPr>
      <w:r>
        <w:rPr>
          <w:lang w:val="ru-RU" w:eastAsia="ru-RU" w:bidi="ru-RU"/>
          <w:sz w:val="24"/>
          <w:szCs w:val="24"/>
          <w:w w:val="100"/>
          <w:color w:val="000000"/>
          <w:position w:val="0"/>
        </w:rPr>
        <w:t xml:space="preserve"> по согласованию с руководителем Учреждения организовывать учебно- воспитательный процесс в Центре в соответствии с целями и задачами Центра и осуществлять контроль за его реализацией;</w:t>
      </w:r>
    </w:p>
    <w:p>
      <w:pPr>
        <w:pStyle w:val="Style3"/>
        <w:numPr>
          <w:ilvl w:val="2"/>
          <w:numId w:val="11"/>
        </w:numPr>
        <w:framePr w:w="9355" w:h="4569" w:hRule="exact" w:wrap="around" w:vAnchor="page" w:hAnchor="page" w:x="1282" w:y="1611"/>
        <w:widowControl w:val="0"/>
        <w:keepNext w:val="0"/>
        <w:keepLines w:val="0"/>
        <w:shd w:val="clear" w:color="auto" w:fill="auto"/>
        <w:bidi w:val="0"/>
        <w:spacing w:before="0" w:after="0" w:line="322" w:lineRule="exact"/>
        <w:ind w:left="20" w:right="0" w:firstLine="720"/>
      </w:pPr>
      <w:r>
        <w:rPr>
          <w:lang w:val="ru-RU" w:eastAsia="ru-RU" w:bidi="ru-RU"/>
          <w:sz w:val="24"/>
          <w:szCs w:val="24"/>
          <w:w w:val="100"/>
          <w:color w:val="000000"/>
          <w:position w:val="0"/>
        </w:rPr>
        <w:t xml:space="preserve">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pPr>
        <w:pStyle w:val="Style3"/>
        <w:numPr>
          <w:ilvl w:val="2"/>
          <w:numId w:val="11"/>
        </w:numPr>
        <w:framePr w:w="9355" w:h="4569" w:hRule="exact" w:wrap="around" w:vAnchor="page" w:hAnchor="page" w:x="1282" w:y="1611"/>
        <w:widowControl w:val="0"/>
        <w:keepNext w:val="0"/>
        <w:keepLines w:val="0"/>
        <w:shd w:val="clear" w:color="auto" w:fill="auto"/>
        <w:bidi w:val="0"/>
        <w:spacing w:before="0" w:after="0" w:line="322" w:lineRule="exact"/>
        <w:ind w:left="20" w:right="0" w:firstLine="720"/>
      </w:pPr>
      <w:r>
        <w:rPr>
          <w:lang w:val="ru-RU" w:eastAsia="ru-RU" w:bidi="ru-RU"/>
          <w:sz w:val="24"/>
          <w:szCs w:val="24"/>
          <w:w w:val="100"/>
          <w:color w:val="000000"/>
          <w:position w:val="0"/>
        </w:rPr>
        <w:t xml:space="preserve"> по согласованию с руководителем Учреждения осуществлять организацию и проведение мероприятий по профилю направлений деятельности Центра;</w:t>
      </w:r>
    </w:p>
    <w:p>
      <w:pPr>
        <w:pStyle w:val="Style3"/>
        <w:numPr>
          <w:ilvl w:val="2"/>
          <w:numId w:val="11"/>
        </w:numPr>
        <w:framePr w:w="9355" w:h="4569" w:hRule="exact" w:wrap="around" w:vAnchor="page" w:hAnchor="page" w:x="1282" w:y="1611"/>
        <w:widowControl w:val="0"/>
        <w:keepNext w:val="0"/>
        <w:keepLines w:val="0"/>
        <w:shd w:val="clear" w:color="auto" w:fill="auto"/>
        <w:bidi w:val="0"/>
        <w:spacing w:before="0" w:after="0" w:line="322" w:lineRule="exact"/>
        <w:ind w:left="20" w:right="0" w:firstLine="720"/>
      </w:pPr>
      <w:r>
        <w:rPr>
          <w:lang w:val="ru-RU" w:eastAsia="ru-RU" w:bidi="ru-RU"/>
          <w:sz w:val="24"/>
          <w:szCs w:val="24"/>
          <w:w w:val="100"/>
          <w:color w:val="000000"/>
          <w:position w:val="0"/>
        </w:rPr>
        <w:t xml:space="preserve">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22"/>
        <w:framePr w:w="9408" w:h="613" w:hRule="exact" w:wrap="around" w:vAnchor="page" w:hAnchor="page" w:x="1258" w:y="851"/>
        <w:widowControl w:val="0"/>
        <w:keepNext w:val="0"/>
        <w:keepLines w:val="0"/>
        <w:shd w:val="clear" w:color="auto" w:fill="auto"/>
        <w:bidi w:val="0"/>
        <w:jc w:val="right"/>
        <w:spacing w:before="0" w:after="0" w:line="326" w:lineRule="exact"/>
        <w:ind w:left="0" w:right="40" w:firstLine="0"/>
      </w:pPr>
      <w:r>
        <w:rPr>
          <w:lang w:val="ru-RU" w:eastAsia="ru-RU" w:bidi="ru-RU"/>
          <w:sz w:val="24"/>
          <w:szCs w:val="24"/>
          <w:w w:val="100"/>
          <w:color w:val="000000"/>
          <w:position w:val="0"/>
        </w:rPr>
        <w:t>Приложение № 5</w:t>
      </w:r>
    </w:p>
    <w:p>
      <w:pPr>
        <w:pStyle w:val="Style22"/>
        <w:framePr w:w="9408" w:h="613" w:hRule="exact" w:wrap="around" w:vAnchor="page" w:hAnchor="page" w:x="1258" w:y="851"/>
        <w:widowControl w:val="0"/>
        <w:keepNext w:val="0"/>
        <w:keepLines w:val="0"/>
        <w:shd w:val="clear" w:color="auto" w:fill="auto"/>
        <w:bidi w:val="0"/>
        <w:jc w:val="right"/>
        <w:spacing w:before="0" w:after="0" w:line="326" w:lineRule="exact"/>
        <w:ind w:left="0" w:right="40" w:firstLine="0"/>
      </w:pPr>
      <w:r>
        <w:rPr>
          <w:lang w:val="ru-RU" w:eastAsia="ru-RU" w:bidi="ru-RU"/>
          <w:sz w:val="24"/>
          <w:szCs w:val="24"/>
          <w:w w:val="100"/>
          <w:color w:val="000000"/>
          <w:position w:val="0"/>
        </w:rPr>
        <w:t>к Методическим рекомендациям</w:t>
      </w:r>
    </w:p>
    <w:p>
      <w:pPr>
        <w:pStyle w:val="Style11"/>
        <w:framePr w:w="9355" w:h="13541" w:hRule="exact" w:wrap="around" w:vAnchor="page" w:hAnchor="page" w:x="1282" w:y="1760"/>
        <w:widowControl w:val="0"/>
        <w:keepNext w:val="0"/>
        <w:keepLines w:val="0"/>
        <w:shd w:val="clear" w:color="auto" w:fill="auto"/>
        <w:bidi w:val="0"/>
        <w:jc w:val="left"/>
        <w:spacing w:before="0" w:after="240"/>
        <w:ind w:left="700" w:right="660" w:firstLine="540"/>
      </w:pPr>
      <w:r>
        <w:rPr>
          <w:lang w:val="ru-RU" w:eastAsia="ru-RU" w:bidi="ru-RU"/>
          <w:sz w:val="24"/>
          <w:szCs w:val="24"/>
          <w:w w:val="100"/>
          <w:spacing w:val="0"/>
          <w:color w:val="000000"/>
          <w:position w:val="0"/>
        </w:rPr>
        <w:t>Рекомендации по использованию стандартного комплекта оборудования Центра «Точка роста» при реализации программ естественно-научной и технологической направленностей</w:t>
      </w:r>
    </w:p>
    <w:p>
      <w:pPr>
        <w:pStyle w:val="Style3"/>
        <w:framePr w:w="9355" w:h="13541" w:hRule="exact" w:wrap="around" w:vAnchor="page" w:hAnchor="page" w:x="1282" w:y="1760"/>
        <w:widowControl w:val="0"/>
        <w:keepNext w:val="0"/>
        <w:keepLines w:val="0"/>
        <w:shd w:val="clear" w:color="auto" w:fill="auto"/>
        <w:bidi w:val="0"/>
        <w:spacing w:before="0" w:after="0" w:line="322" w:lineRule="exact"/>
        <w:ind w:left="20" w:right="20" w:firstLine="680"/>
      </w:pPr>
      <w:r>
        <w:rPr>
          <w:lang w:val="ru-RU" w:eastAsia="ru-RU" w:bidi="ru-RU"/>
          <w:sz w:val="24"/>
          <w:szCs w:val="24"/>
          <w:w w:val="100"/>
          <w:color w:val="000000"/>
          <w:position w:val="0"/>
        </w:rPr>
        <w:t>Перечень стандартного комплекта оборудования для оснащения Центров «Точка роста» сформирован с учетом ряда принципов, в том числе: При</w:t>
      </w:r>
      <w:r>
        <w:rPr>
          <w:rStyle w:val="CharStyle5"/>
          <w:lang w:val="ru-RU" w:eastAsia="ru-RU" w:bidi="ru-RU"/>
        </w:rPr>
        <w:t>нци</w:t>
      </w:r>
      <w:r>
        <w:rPr>
          <w:lang w:val="ru-RU" w:eastAsia="ru-RU" w:bidi="ru-RU"/>
          <w:sz w:val="24"/>
          <w:szCs w:val="24"/>
          <w:w w:val="100"/>
          <w:color w:val="000000"/>
          <w:position w:val="0"/>
        </w:rPr>
        <w:t>п преемственности систем оборудования. Оборудование для проведения ученических практических работ является общим для уровней основного общего и среднего общего образования. В системе наглядных средств обучения и демонстрационного оборудования имеются базовые элементы, общие для основного общего и среднего общего образования. Цифровая лаборатория и оборудование общего назначения позволяют обеспечивать деятельность обучающихся как в основной, так и в старшей школе, а в совокупности с цифровыми лабораториями по физике, биологии и химии - практическую деятельность в рамках изучения естественнонаучных предметов в 10-11 классах на углубленном уровне.</w:t>
      </w:r>
    </w:p>
    <w:p>
      <w:pPr>
        <w:pStyle w:val="Style3"/>
        <w:framePr w:w="9355" w:h="13541" w:hRule="exact" w:wrap="around" w:vAnchor="page" w:hAnchor="page" w:x="1282" w:y="1760"/>
        <w:tabs>
          <w:tab w:leader="none" w:pos="9346" w:val="right"/>
        </w:tabs>
        <w:widowControl w:val="0"/>
        <w:keepNext w:val="0"/>
        <w:keepLines w:val="0"/>
        <w:shd w:val="clear" w:color="auto" w:fill="auto"/>
        <w:bidi w:val="0"/>
        <w:spacing w:before="0" w:after="0" w:line="322" w:lineRule="exact"/>
        <w:ind w:left="20" w:right="20" w:firstLine="680"/>
      </w:pPr>
      <w:r>
        <w:rPr>
          <w:lang w:val="ru-RU" w:eastAsia="ru-RU" w:bidi="ru-RU"/>
          <w:sz w:val="24"/>
          <w:szCs w:val="24"/>
          <w:w w:val="100"/>
          <w:color w:val="000000"/>
          <w:position w:val="0"/>
        </w:rPr>
        <w:t>Принцип сочетания классических и современных средств измерений и способов экспериментального исследования явлений. В состав оборудования входят классические средства измерения (например:</w:t>
        <w:tab/>
        <w:t>динамометры,</w:t>
      </w:r>
    </w:p>
    <w:p>
      <w:pPr>
        <w:pStyle w:val="Style3"/>
        <w:framePr w:w="9355" w:h="13541" w:hRule="exact" w:wrap="around" w:vAnchor="page" w:hAnchor="page" w:x="1282" w:y="1760"/>
        <w:widowControl w:val="0"/>
        <w:keepNext w:val="0"/>
        <w:keepLines w:val="0"/>
        <w:shd w:val="clear" w:color="auto" w:fill="auto"/>
        <w:bidi w:val="0"/>
        <w:spacing w:before="0" w:after="0" w:line="322" w:lineRule="exact"/>
        <w:ind w:left="20" w:right="20" w:firstLine="0"/>
      </w:pPr>
      <w:r>
        <w:rPr>
          <w:lang w:val="ru-RU" w:eastAsia="ru-RU" w:bidi="ru-RU"/>
          <w:sz w:val="24"/>
          <w:szCs w:val="24"/>
          <w:w w:val="100"/>
          <w:color w:val="000000"/>
          <w:position w:val="0"/>
        </w:rPr>
        <w:t>стрелочные амперметр и вольтметр) и цифровые приборы (например: цифровые весы, секундомер) и датчики. Соблюдение этого принципа имеет особое значение для уровня основного общего образования, поскольку здесь происходит знакомство со способами измерения физических величин, формируется понимание принципов действия аналоговых измерительных приборов и обеспечивается переход к использованию инструментов цифровой лаборатории.</w:t>
      </w:r>
    </w:p>
    <w:p>
      <w:pPr>
        <w:pStyle w:val="Style3"/>
        <w:framePr w:w="9355" w:h="13541" w:hRule="exact" w:wrap="around" w:vAnchor="page" w:hAnchor="page" w:x="1282" w:y="1760"/>
        <w:widowControl w:val="0"/>
        <w:keepNext w:val="0"/>
        <w:keepLines w:val="0"/>
        <w:shd w:val="clear" w:color="auto" w:fill="auto"/>
        <w:bidi w:val="0"/>
        <w:spacing w:before="0" w:after="0" w:line="322" w:lineRule="exact"/>
        <w:ind w:left="20" w:right="20" w:firstLine="680"/>
      </w:pPr>
      <w:r>
        <w:rPr>
          <w:lang w:val="ru-RU" w:eastAsia="ru-RU" w:bidi="ru-RU"/>
          <w:sz w:val="24"/>
          <w:szCs w:val="24"/>
          <w:w w:val="100"/>
          <w:color w:val="000000"/>
          <w:position w:val="0"/>
        </w:rPr>
        <w:t>Принцип приоритета ученического эксперимента для реализации системно-деятельностного подхода. Реализация системно-деятельностного подхода в обучении естественнонаучным предметам базируется в первую очередь на вовлечении обучающихся в практическую деятельность по проведению наблюдений и опытов. Поэтому значительная часть наблюдений и опытов, которые в традиционной методике предлагались как демонстрационные, перенесены в разряд ученических работ. Следует отметить, что в настоящее время изучение физики, химии и биологии в основной школе и на базовом уровне старшей школы ориентируется на освоение естественнонаучной грамотности, которое идёт через развитие способностей учащихся анализировать разнообразную естественнонаучную информацию и использовать полученные знания для объяснения явлений и процессов окружающего мира; понимать особенности использования методов естествознания для получения научных данных; проявлять самостоятельность суждений и понимать роль науки и технологических инноваций в развитии общества; осознавать важность научных исследований</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3"/>
        <w:framePr w:w="9365" w:h="14549" w:hRule="exact" w:wrap="around" w:vAnchor="page" w:hAnchor="page" w:x="1277" w:y="1435"/>
        <w:widowControl w:val="0"/>
        <w:keepNext w:val="0"/>
        <w:keepLines w:val="0"/>
        <w:shd w:val="clear" w:color="auto" w:fill="auto"/>
        <w:bidi w:val="0"/>
        <w:spacing w:before="0" w:after="0" w:line="322" w:lineRule="exact"/>
        <w:ind w:left="20" w:right="20" w:firstLine="0"/>
      </w:pPr>
      <w:r>
        <w:rPr>
          <w:lang w:val="ru-RU" w:eastAsia="ru-RU" w:bidi="ru-RU"/>
          <w:sz w:val="24"/>
          <w:szCs w:val="24"/>
          <w:w w:val="100"/>
          <w:color w:val="000000"/>
          <w:position w:val="0"/>
        </w:rPr>
        <w:t>и их связь с нашим материальным окружением и состоянием окружающей среды. Ориентация на естественнонаучную грамотность предполагает акцент на методологию науки и напрямую связано как с общим числом ученических опытов в курсах естественных наук, так и направленностью их на формирование самостоятельности действий при проведении наблюдений, измерений и исследований.</w:t>
      </w:r>
    </w:p>
    <w:p>
      <w:pPr>
        <w:pStyle w:val="Style3"/>
        <w:framePr w:w="9365" w:h="14549" w:hRule="exact" w:wrap="around" w:vAnchor="page" w:hAnchor="page" w:x="1277" w:y="143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Использование средств наглядности и учебного оборудования в учебном процессе направлено на выполнения следующих функций: обеспечивают более полную и точную информацию об изучаемом явлении или объекте и тем самым способствуют повышению качества обучения; помогают в максимальной мере развить познавательные интересы учащихся; повышают уровень наглядности и доступности обучения; увеличивают объем самостоятельной работы учащихся на уроке и внеурочной деятельности; создают условия для организации практико-ориентированной проектной и исследовательской деятельности; дают возможность доступнее и глубже раскрыть содержание учебного материала, способствуют формированию у учащихся положительных мотивов обучения.</w:t>
      </w:r>
    </w:p>
    <w:p>
      <w:pPr>
        <w:pStyle w:val="Style3"/>
        <w:framePr w:w="9365" w:h="14549" w:hRule="exact" w:wrap="around" w:vAnchor="page" w:hAnchor="page" w:x="1277" w:y="143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Важнейшей частью оснащения Центра «Точка роста» является цифровая лаборатория, перечень датчиков которой позволяет использовать эту лабораторию при изучении физики, химии и биологии. Введение в школьный эксперимент цифровых датчиков для регистрации различных величин и возможности использовать компьютер (смартфон или планшет) для расчетов и оформления результатов опытов, позволяет перейти на новый качественный уровень проведения измерений, упростив процесс измерений и повысив их точность. Появление цифровых технологий в лабораторных работах повышает их актуальность и привлекательность в сознании современного школьника, усиливает наглядность как в ходе опытов, так и при обработке результатов с использованием программных средств. Для экспериментов по биологии и химии это является значимым переходом от качественных наблюдений и опытов к количественным экспериментам.</w:t>
      </w:r>
    </w:p>
    <w:p>
      <w:pPr>
        <w:pStyle w:val="Style3"/>
        <w:framePr w:w="9365" w:h="14549" w:hRule="exact" w:wrap="around" w:vAnchor="page" w:hAnchor="page" w:x="1277" w:y="143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Использование цифровой лаборатории существенно изменяет подходы к проведению и демонстрационных, и ученических опытов:</w:t>
      </w:r>
    </w:p>
    <w:p>
      <w:pPr>
        <w:pStyle w:val="Style3"/>
        <w:framePr w:w="9365" w:h="14549" w:hRule="exact" w:wrap="around" w:vAnchor="page" w:hAnchor="page" w:x="1277" w:y="143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Использование цифровых датчиков в качестве измерительных инструментов изменяет подходы к проведению прямых измерений физических величин.</w:t>
      </w:r>
    </w:p>
    <w:p>
      <w:pPr>
        <w:pStyle w:val="Style3"/>
        <w:framePr w:w="9365" w:h="14549" w:hRule="exact" w:wrap="around" w:vAnchor="page" w:hAnchor="page" w:x="1277" w:y="143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Традиционно в качестве средств измерения использовались простейшие инструменты (рычажные весы и разновесы, мензурка, динамометр, термометр) и стрелочные приборы (амперметр и вольтметр).</w:t>
      </w:r>
    </w:p>
    <w:p>
      <w:pPr>
        <w:pStyle w:val="Style3"/>
        <w:framePr w:w="9365" w:h="14549" w:hRule="exact" w:wrap="around" w:vAnchor="page" w:hAnchor="page" w:x="1277" w:y="143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Использование цифровых датчиков позволяет на совершенно другом качественном уровне производить измерения времени, расстояния, иметь возможность регистрировать и наблюдать изменение во времени таких величин как температура, электрическое напряжение, сила тока и т. д.</w:t>
      </w:r>
    </w:p>
    <w:p>
      <w:pPr>
        <w:pStyle w:val="Style3"/>
        <w:framePr w:w="9365" w:h="14549" w:hRule="exact" w:wrap="around" w:vAnchor="page" w:hAnchor="page" w:x="1277" w:y="1435"/>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Эти возможности позволяют, например, на уроках физики с высокой точностью измерить мгновенную скорость тела, движущегося неравномерно, наблюдать в динамике процесс электромагнитной индукции, возникновение</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3"/>
        <w:framePr w:w="9360" w:h="14549" w:hRule="exact" w:wrap="around" w:vAnchor="page" w:hAnchor="page" w:x="1280" w:y="1411"/>
        <w:widowControl w:val="0"/>
        <w:keepNext w:val="0"/>
        <w:keepLines w:val="0"/>
        <w:shd w:val="clear" w:color="auto" w:fill="auto"/>
        <w:bidi w:val="0"/>
        <w:spacing w:before="0" w:after="0" w:line="322" w:lineRule="exact"/>
        <w:ind w:left="20" w:right="20" w:firstLine="0"/>
      </w:pPr>
      <w:r>
        <w:rPr>
          <w:lang w:val="ru-RU" w:eastAsia="ru-RU" w:bidi="ru-RU"/>
          <w:sz w:val="24"/>
          <w:szCs w:val="24"/>
          <w:w w:val="100"/>
          <w:color w:val="000000"/>
          <w:position w:val="0"/>
        </w:rPr>
        <w:t>и изменение индукционного тока, исследовать изменение температуры с течением времени в процессе установления теплового равновесия и т.д.</w:t>
      </w:r>
    </w:p>
    <w:p>
      <w:pPr>
        <w:pStyle w:val="Style3"/>
        <w:framePr w:w="9360" w:h="14549" w:hRule="exact" w:wrap="around" w:vAnchor="page" w:hAnchor="page" w:x="1280" w:y="1411"/>
        <w:widowControl w:val="0"/>
        <w:keepNext w:val="0"/>
        <w:keepLines w:val="0"/>
        <w:shd w:val="clear" w:color="auto" w:fill="auto"/>
        <w:bidi w:val="0"/>
        <w:spacing w:before="0" w:after="0" w:line="322" w:lineRule="exact"/>
        <w:ind w:left="20" w:right="20" w:firstLine="720"/>
      </w:pPr>
      <w:r>
        <w:rPr>
          <w:lang w:val="ru-RU" w:eastAsia="ru-RU" w:bidi="ru-RU"/>
          <w:sz w:val="24"/>
          <w:szCs w:val="24"/>
          <w:w w:val="100"/>
          <w:color w:val="000000"/>
          <w:position w:val="0"/>
        </w:rPr>
        <w:t>На уроках биологии появляется возможность получить количественные данные при проведении опытов, например: при определении факторов, влияющих на скорость процесса фотосинтеза, при изучении дыхания корней и листьев, при исследовании условий прорастания семян и т. д.</w:t>
      </w:r>
    </w:p>
    <w:p>
      <w:pPr>
        <w:pStyle w:val="Style3"/>
        <w:framePr w:w="9360" w:h="14549" w:hRule="exact" w:wrap="around" w:vAnchor="page" w:hAnchor="page" w:x="1280" w:y="1411"/>
        <w:widowControl w:val="0"/>
        <w:keepNext w:val="0"/>
        <w:keepLines w:val="0"/>
        <w:shd w:val="clear" w:color="auto" w:fill="auto"/>
        <w:bidi w:val="0"/>
        <w:spacing w:before="0" w:after="0" w:line="322" w:lineRule="exact"/>
        <w:ind w:left="20" w:right="20" w:firstLine="720"/>
      </w:pPr>
      <w:r>
        <w:rPr>
          <w:lang w:val="ru-RU" w:eastAsia="ru-RU" w:bidi="ru-RU"/>
          <w:sz w:val="24"/>
          <w:szCs w:val="24"/>
          <w:w w:val="100"/>
          <w:color w:val="000000"/>
          <w:position w:val="0"/>
        </w:rPr>
        <w:t>На уроках химии на количественный уровень переходят практические работы по изучению процесса электролиза, исследование экзотермических и эндотермических реакций, теплового эффекта горения топлива и т. д. С использованием традиционных «аналоговых» средств подобные измерения выполнить невозможно. Однако, при переходе на цифровую лабораторию в тематическом планировании необходимо предусмотреть дополнительное время для обучения работе с датчиками, включая сборку экспериментальной установки с датчиками, снятие показаний с экрана компьютера, определение погрешностей измерений.</w:t>
      </w:r>
    </w:p>
    <w:p>
      <w:pPr>
        <w:pStyle w:val="Style3"/>
        <w:framePr w:w="9360" w:h="14549" w:hRule="exact" w:wrap="around" w:vAnchor="page" w:hAnchor="page" w:x="1280" w:y="1411"/>
        <w:widowControl w:val="0"/>
        <w:keepNext w:val="0"/>
        <w:keepLines w:val="0"/>
        <w:shd w:val="clear" w:color="auto" w:fill="auto"/>
        <w:bidi w:val="0"/>
        <w:spacing w:before="0" w:after="0" w:line="322" w:lineRule="exact"/>
        <w:ind w:left="20" w:right="20" w:firstLine="720"/>
      </w:pPr>
      <w:r>
        <w:rPr>
          <w:lang w:val="ru-RU" w:eastAsia="ru-RU" w:bidi="ru-RU"/>
          <w:sz w:val="24"/>
          <w:szCs w:val="24"/>
          <w:w w:val="100"/>
          <w:color w:val="000000"/>
          <w:position w:val="0"/>
        </w:rPr>
        <w:t>Для работы с цифровыми датчиками используется специальное программное обеспечение, установленное на компьютер. Для коммуникации цифровых датчиков, записи и хранения информации, полученной с их помощью, цифровая лаборатория используется в комплекте с ноутбуком с необходимым установленным программным обеспечением.</w:t>
      </w:r>
    </w:p>
    <w:p>
      <w:pPr>
        <w:pStyle w:val="Style3"/>
        <w:framePr w:w="9360" w:h="14549" w:hRule="exact" w:wrap="around" w:vAnchor="page" w:hAnchor="page" w:x="1280" w:y="1411"/>
        <w:widowControl w:val="0"/>
        <w:keepNext w:val="0"/>
        <w:keepLines w:val="0"/>
        <w:shd w:val="clear" w:color="auto" w:fill="auto"/>
        <w:bidi w:val="0"/>
        <w:spacing w:before="0" w:after="0" w:line="322" w:lineRule="exact"/>
        <w:ind w:left="20" w:right="20" w:firstLine="720"/>
      </w:pPr>
      <w:r>
        <w:rPr>
          <w:lang w:val="ru-RU" w:eastAsia="ru-RU" w:bidi="ru-RU"/>
          <w:sz w:val="24"/>
          <w:szCs w:val="24"/>
          <w:w w:val="100"/>
          <w:color w:val="000000"/>
          <w:position w:val="0"/>
        </w:rPr>
        <w:t>Использование компьютерной формы регистрации полученных значений и построения графиков изменяет подходы к оформлению лабораторных и практических работ обучающимися.</w:t>
      </w:r>
    </w:p>
    <w:p>
      <w:pPr>
        <w:pStyle w:val="Style3"/>
        <w:framePr w:w="9360" w:h="14549" w:hRule="exact" w:wrap="around" w:vAnchor="page" w:hAnchor="page" w:x="1280" w:y="1411"/>
        <w:widowControl w:val="0"/>
        <w:keepNext w:val="0"/>
        <w:keepLines w:val="0"/>
        <w:shd w:val="clear" w:color="auto" w:fill="auto"/>
        <w:bidi w:val="0"/>
        <w:spacing w:before="0" w:after="0" w:line="322" w:lineRule="exact"/>
        <w:ind w:left="20" w:right="20" w:firstLine="720"/>
      </w:pPr>
      <w:r>
        <w:rPr>
          <w:lang w:val="ru-RU" w:eastAsia="ru-RU" w:bidi="ru-RU"/>
          <w:sz w:val="24"/>
          <w:szCs w:val="24"/>
          <w:w w:val="100"/>
          <w:color w:val="000000"/>
          <w:position w:val="0"/>
        </w:rPr>
        <w:t>Данные, полученные при помощи цифровых датчиков, вносятся в электронные таблицы, что позволяет строить графики зависимостей исследуемых величин на экране компьютера. На основании этих графиков делать выводы о характере зависимости величин от времени или других параметров. На углубленном уровне целесообразно обучать проводить аппроксимацию выбранных точек итоговой графической зависимостью.</w:t>
      </w:r>
    </w:p>
    <w:p>
      <w:pPr>
        <w:pStyle w:val="Style3"/>
        <w:framePr w:w="9360" w:h="14549" w:hRule="exact" w:wrap="around" w:vAnchor="page" w:hAnchor="page" w:x="1280" w:y="1411"/>
        <w:widowControl w:val="0"/>
        <w:keepNext w:val="0"/>
        <w:keepLines w:val="0"/>
        <w:shd w:val="clear" w:color="auto" w:fill="auto"/>
        <w:bidi w:val="0"/>
        <w:spacing w:before="0" w:after="0" w:line="322" w:lineRule="exact"/>
        <w:ind w:left="20" w:right="20" w:firstLine="720"/>
      </w:pPr>
      <w:r>
        <w:rPr>
          <w:lang w:val="ru-RU" w:eastAsia="ru-RU" w:bidi="ru-RU"/>
          <w:sz w:val="24"/>
          <w:szCs w:val="24"/>
          <w:w w:val="100"/>
          <w:color w:val="000000"/>
          <w:position w:val="0"/>
        </w:rPr>
        <w:t>Эти новые возможности позволяют автоматизировать рутинные процедуры заполнения таблиц, выполнение однотипных расчетов, построения графиков. Цифровая фотокамера позволяет сфотографировать собранную экспериментальную установку и прикрепить фотографию в электронный отчет. Таким образом, осуществляется переход к оформлению электронного отчета о проделанном эксперименте, проектной или исследовательской работе.</w:t>
      </w:r>
    </w:p>
    <w:p>
      <w:pPr>
        <w:pStyle w:val="Style3"/>
        <w:framePr w:w="9360" w:h="14549" w:hRule="exact" w:wrap="around" w:vAnchor="page" w:hAnchor="page" w:x="1280" w:y="1411"/>
        <w:widowControl w:val="0"/>
        <w:keepNext w:val="0"/>
        <w:keepLines w:val="0"/>
        <w:shd w:val="clear" w:color="auto" w:fill="auto"/>
        <w:bidi w:val="0"/>
        <w:spacing w:before="0" w:after="0" w:line="322" w:lineRule="exact"/>
        <w:ind w:left="20" w:right="20" w:firstLine="720"/>
      </w:pPr>
      <w:r>
        <w:rPr>
          <w:lang w:val="ru-RU" w:eastAsia="ru-RU" w:bidi="ru-RU"/>
          <w:sz w:val="24"/>
          <w:szCs w:val="24"/>
          <w:w w:val="100"/>
          <w:color w:val="000000"/>
          <w:position w:val="0"/>
        </w:rPr>
        <w:t>Возможность использования видеонаблюдения за процессом выполнения практических работ обучающимися изменяет подходы к оцениванию работ.</w:t>
      </w:r>
    </w:p>
    <w:p>
      <w:pPr>
        <w:pStyle w:val="Style3"/>
        <w:framePr w:w="9360" w:h="14549" w:hRule="exact" w:wrap="around" w:vAnchor="page" w:hAnchor="page" w:x="1280" w:y="1411"/>
        <w:widowControl w:val="0"/>
        <w:keepNext w:val="0"/>
        <w:keepLines w:val="0"/>
        <w:shd w:val="clear" w:color="auto" w:fill="auto"/>
        <w:bidi w:val="0"/>
        <w:spacing w:before="0" w:after="0" w:line="322" w:lineRule="exact"/>
        <w:ind w:left="20" w:right="20" w:firstLine="720"/>
      </w:pPr>
      <w:r>
        <w:rPr>
          <w:lang w:val="ru-RU" w:eastAsia="ru-RU" w:bidi="ru-RU"/>
          <w:sz w:val="24"/>
          <w:szCs w:val="24"/>
          <w:w w:val="100"/>
          <w:color w:val="000000"/>
          <w:position w:val="0"/>
        </w:rPr>
        <w:t>Электронный отчет о проделанной практической работе может сопровождаться прикрепленной фотографией, которая позволяет оценивать правильность собранной экспериментальной установки, более полно определять полноту и правильность проделанного исследования, анализировать достоверность представленных экспериментальных данных. При одновременном выполнении разными группами обучающихся разных</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3"/>
        <w:framePr w:w="9365" w:h="14548" w:hRule="exact" w:wrap="around" w:vAnchor="page" w:hAnchor="page" w:x="1277" w:y="1443"/>
        <w:tabs>
          <w:tab w:leader="none" w:pos="6447" w:val="left"/>
        </w:tabs>
        <w:widowControl w:val="0"/>
        <w:keepNext w:val="0"/>
        <w:keepLines w:val="0"/>
        <w:shd w:val="clear" w:color="auto" w:fill="auto"/>
        <w:bidi w:val="0"/>
        <w:spacing w:before="0" w:after="0" w:line="322" w:lineRule="exact"/>
        <w:ind w:left="20" w:right="20" w:firstLine="0"/>
      </w:pPr>
      <w:r>
        <w:rPr>
          <w:lang w:val="ru-RU" w:eastAsia="ru-RU" w:bidi="ru-RU"/>
          <w:sz w:val="24"/>
          <w:szCs w:val="24"/>
          <w:w w:val="100"/>
          <w:color w:val="000000"/>
          <w:position w:val="0"/>
        </w:rPr>
        <w:t>исследовательских работ целесообразно использовать видеозапись всего хода работ. В этом случае оцениваться могут не только предметные результаты, связанные с проведением конкретного эксперимента, но и коммуникативные и регулятивные действия:</w:t>
        <w:tab/>
        <w:t>планирование работы,</w:t>
      </w:r>
    </w:p>
    <w:p>
      <w:pPr>
        <w:pStyle w:val="Style3"/>
        <w:framePr w:w="9365" w:h="14548" w:hRule="exact" w:wrap="around" w:vAnchor="page" w:hAnchor="page" w:x="1277" w:y="1443"/>
        <w:widowControl w:val="0"/>
        <w:keepNext w:val="0"/>
        <w:keepLines w:val="0"/>
        <w:shd w:val="clear" w:color="auto" w:fill="auto"/>
        <w:bidi w:val="0"/>
        <w:spacing w:before="0" w:after="0" w:line="322" w:lineRule="exact"/>
        <w:ind w:left="20" w:right="20" w:firstLine="0"/>
      </w:pPr>
      <w:r>
        <w:rPr>
          <w:lang w:val="ru-RU" w:eastAsia="ru-RU" w:bidi="ru-RU"/>
          <w:sz w:val="24"/>
          <w:szCs w:val="24"/>
          <w:w w:val="100"/>
          <w:color w:val="000000"/>
          <w:position w:val="0"/>
        </w:rPr>
        <w:t>отслеживание хода работы, коррекция плана работы, коммуникация в совместной деятельности, наличие (или отсутствие) конфликтов и способы их решения.</w:t>
      </w:r>
    </w:p>
    <w:p>
      <w:pPr>
        <w:pStyle w:val="Style3"/>
        <w:framePr w:w="9365" w:h="14548" w:hRule="exact" w:wrap="around" w:vAnchor="page" w:hAnchor="page" w:x="1277" w:y="1443"/>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Использование цифровых лабораторий существенно расширяет спектр возможных опытов и исследований, особенно это касается изучения биологии и химии.</w:t>
      </w:r>
    </w:p>
    <w:p>
      <w:pPr>
        <w:pStyle w:val="Style3"/>
        <w:framePr w:w="9365" w:h="14548" w:hRule="exact" w:wrap="around" w:vAnchor="page" w:hAnchor="page" w:x="1277" w:y="1443"/>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Расширение спектра возможностей можно проиллюстрировать на примере изучения электромагнитной индукции в курсе физики. При использовании стрелочного амперметра традиционно наблюдают лишь факт возникновения индукционного тока в проводнике и изменение его направления при изменении скорости внесения магнита или его полярности. Использование цифрового датчика позволяет получить осциллограмму ЭДС индукции, возникающей в катушке, при пролете через нее магнита. Это позволяет сравнивать значения максимальных ЭДС при пролете через катушку магнита с разными скоростями и с разной полярностью, анализировать вид полученной зависимости, конструировать экспериментальные задачи по изучению электромагнитной индукции.</w:t>
      </w:r>
    </w:p>
    <w:p>
      <w:pPr>
        <w:pStyle w:val="Style3"/>
        <w:framePr w:w="9365" w:h="14548" w:hRule="exact" w:wrap="around" w:vAnchor="page" w:hAnchor="page" w:x="1277" w:y="1443"/>
        <w:tabs>
          <w:tab w:leader="none" w:pos="9361" w:val="right"/>
        </w:tabs>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Цифровая лаборатория позволяет организовать проектную и учебно</w:t>
        <w:softHyphen/>
        <w:t>исследовательскую деятельность школьников как в рамках уроков, так и во внеурочной деятельности. Наличие разнообразных цифровых датчиков дает возможность проводить самые разнообразные исследования, опираясь на интересы обучающихся. В качестве примера можно привести исследования экологической направленности по выявлению факторов загрязнения окружающей среды, изучению экологического состояния помещений школы, почвы, воздуха в населенном пункте и т.д. Исследовательские работы с использованием цифровых датчиков целесообразно предлагать учащимся 10</w:t>
        <w:softHyphen/>
        <w:t>11 классов в рамках обязательной для них проектной деятельности. Выполнение таких проектов является основанием для оценки не только уровня сформированности предметных результатов, но итоговой оценки достижения метапредметных результатов обучения:</w:t>
        <w:tab/>
        <w:t>коммуникативных</w:t>
      </w:r>
    </w:p>
    <w:p>
      <w:pPr>
        <w:pStyle w:val="Style3"/>
        <w:framePr w:w="9365" w:h="14548" w:hRule="exact" w:wrap="around" w:vAnchor="page" w:hAnchor="page" w:x="1277" w:y="1443"/>
        <w:widowControl w:val="0"/>
        <w:keepNext w:val="0"/>
        <w:keepLines w:val="0"/>
        <w:shd w:val="clear" w:color="auto" w:fill="auto"/>
        <w:bidi w:val="0"/>
        <w:spacing w:before="0" w:after="0" w:line="322" w:lineRule="exact"/>
        <w:ind w:left="20" w:right="20" w:firstLine="0"/>
      </w:pPr>
      <w:r>
        <w:rPr>
          <w:lang w:val="ru-RU" w:eastAsia="ru-RU" w:bidi="ru-RU"/>
          <w:sz w:val="24"/>
          <w:szCs w:val="24"/>
          <w:w w:val="100"/>
          <w:color w:val="000000"/>
          <w:position w:val="0"/>
        </w:rPr>
        <w:t>(которые оцениваются как в процессе проведения работы, так и в процессе защиты проекта или исследования) и регулятивных (которые оцениваются в процессе выполнения проекта).</w:t>
      </w:r>
    </w:p>
    <w:p>
      <w:pPr>
        <w:pStyle w:val="Style3"/>
        <w:framePr w:w="9365" w:h="14548" w:hRule="exact" w:wrap="around" w:vAnchor="page" w:hAnchor="page" w:x="1277" w:y="1443"/>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Оснащение для изучения физики представлено в виде оборудования для демонстрационных опытов и оборудования для лабораторных работ и ученических опытов, включая общую для естественнонаучного цикла цифровую лабораторию, а также цифровую лабораторию по физике (как дополнительный элемент для углубленного изучения физики).</w:t>
      </w:r>
    </w:p>
    <w:p>
      <w:pPr>
        <w:pStyle w:val="Style3"/>
        <w:framePr w:w="9365" w:h="14548" w:hRule="exact" w:wrap="around" w:vAnchor="page" w:hAnchor="page" w:x="1277" w:y="1443"/>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Демонстрационное оборудование обеспечивает возможность наблюдения большинства изучаемых явлений, процессов и законов. Это возможно при оптимальном сочетании аналоговых и цифровых средств</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3"/>
        <w:framePr w:w="9360" w:h="14548" w:hRule="exact" w:wrap="around" w:vAnchor="page" w:hAnchor="page" w:x="1280" w:y="1443"/>
        <w:tabs>
          <w:tab w:leader="none" w:pos="4767" w:val="left"/>
        </w:tabs>
        <w:widowControl w:val="0"/>
        <w:keepNext w:val="0"/>
        <w:keepLines w:val="0"/>
        <w:shd w:val="clear" w:color="auto" w:fill="auto"/>
        <w:bidi w:val="0"/>
        <w:spacing w:before="0" w:after="0" w:line="322" w:lineRule="exact"/>
        <w:ind w:left="20" w:right="20" w:firstLine="0"/>
      </w:pPr>
      <w:r>
        <w:rPr>
          <w:lang w:val="ru-RU" w:eastAsia="ru-RU" w:bidi="ru-RU"/>
          <w:sz w:val="24"/>
          <w:szCs w:val="24"/>
          <w:w w:val="100"/>
          <w:color w:val="000000"/>
          <w:position w:val="0"/>
        </w:rPr>
        <w:t>наблюдения, анализа измерительной информации. Так, например, для курса физики основной школы есть возможность демонстрации классических демонстрационных экспериментов:</w:t>
        <w:tab/>
        <w:t>падение тел в трубке Ньютона,</w:t>
      </w:r>
    </w:p>
    <w:p>
      <w:pPr>
        <w:pStyle w:val="Style3"/>
        <w:framePr w:w="9360" w:h="14548" w:hRule="exact" w:wrap="around" w:vAnchor="page" w:hAnchor="page" w:x="1280" w:y="1443"/>
        <w:widowControl w:val="0"/>
        <w:keepNext w:val="0"/>
        <w:keepLines w:val="0"/>
        <w:shd w:val="clear" w:color="auto" w:fill="auto"/>
        <w:bidi w:val="0"/>
        <w:spacing w:before="0" w:after="0" w:line="322" w:lineRule="exact"/>
        <w:ind w:left="20" w:right="20" w:firstLine="0"/>
      </w:pPr>
      <w:r>
        <w:rPr>
          <w:lang w:val="ru-RU" w:eastAsia="ru-RU" w:bidi="ru-RU"/>
          <w:sz w:val="24"/>
          <w:szCs w:val="24"/>
          <w:w w:val="100"/>
          <w:color w:val="000000"/>
          <w:position w:val="0"/>
        </w:rPr>
        <w:t>демонстрация действия атмосферного давления, закона Паскаля, изменения объема тел при нагревании (охлаждении), притяжения молекул и т.д. Набор по электростатике дает возможность демонстрации электризации тел, закона сохранения заряда, линий напряженности электрического поля и т.д. и может использоваться как 8 классе при изучении электромагнитных явлений, так и в 10 классе при изучении электростатики.</w:t>
      </w:r>
    </w:p>
    <w:p>
      <w:pPr>
        <w:pStyle w:val="Style3"/>
        <w:framePr w:w="9360" w:h="14548" w:hRule="exact" w:wrap="around" w:vAnchor="page" w:hAnchor="page" w:x="1280" w:y="1443"/>
        <w:widowControl w:val="0"/>
        <w:keepNext w:val="0"/>
        <w:keepLines w:val="0"/>
        <w:shd w:val="clear" w:color="auto" w:fill="auto"/>
        <w:bidi w:val="0"/>
        <w:spacing w:before="0" w:after="0" w:line="322" w:lineRule="exact"/>
        <w:ind w:left="20" w:right="20" w:firstLine="720"/>
      </w:pPr>
      <w:r>
        <w:rPr>
          <w:lang w:val="ru-RU" w:eastAsia="ru-RU" w:bidi="ru-RU"/>
          <w:sz w:val="24"/>
          <w:szCs w:val="24"/>
          <w:w w:val="100"/>
          <w:color w:val="000000"/>
          <w:position w:val="0"/>
        </w:rPr>
        <w:t>При проведении демонстрационных опытов должны соблюдаться требования к их наглядности (ясная и понятная постановка опыта), видимости для всех учащихся класса (при наличии мелких деталей используется их увеличенное изображение при помощи веб-камеры), эмоциональности и, по возможности, занимательности (демонстрационный опыт должен вызывать интерес учащихся, создавать мотивацию к изучению предмета) и убедительности (показывать тот эффект, на демонстрацию которого он был направлен).</w:t>
      </w:r>
    </w:p>
    <w:p>
      <w:pPr>
        <w:pStyle w:val="Style3"/>
        <w:framePr w:w="9360" w:h="14548" w:hRule="exact" w:wrap="around" w:vAnchor="page" w:hAnchor="page" w:x="1280" w:y="1443"/>
        <w:widowControl w:val="0"/>
        <w:keepNext w:val="0"/>
        <w:keepLines w:val="0"/>
        <w:shd w:val="clear" w:color="auto" w:fill="auto"/>
        <w:bidi w:val="0"/>
        <w:spacing w:before="0" w:after="0" w:line="322" w:lineRule="exact"/>
        <w:ind w:left="20" w:right="20" w:firstLine="720"/>
      </w:pPr>
      <w:r>
        <w:rPr>
          <w:lang w:val="ru-RU" w:eastAsia="ru-RU" w:bidi="ru-RU"/>
          <w:sz w:val="24"/>
          <w:szCs w:val="24"/>
          <w:w w:val="100"/>
          <w:color w:val="000000"/>
          <w:position w:val="0"/>
        </w:rPr>
        <w:t>Однако реализация деятельностного подхода в обучении физике переносит акцент с демонстрационного эксперимента на ученический. Например, по механике исследование кинематических закономерностей, законов динамики, колебательных движений перенесено в ученический эксперимент с соответствующим набором оборудования. При изучении электродинамики лабораторное оборудование позволяет исследовать не только законы постоянного тока, но с использованием компьютерного осциллографа позволяет пронаблюдать и исследовать электрические цепи переменного тока, блок диодов позволяет исследовать вольтамперные характеристики диода. При изучении оптики лабораторное оборудование позволяет изучить законы геометрической оптики (преломление света в полуцилиндре и получение изображения в линзах) и пронаблюдать основные явления волновой оптики (интерференция и поляризация), исследовать дифракцию света (дифракционная решетка).</w:t>
      </w:r>
    </w:p>
    <w:p>
      <w:pPr>
        <w:pStyle w:val="Style3"/>
        <w:framePr w:w="9360" w:h="14548" w:hRule="exact" w:wrap="around" w:vAnchor="page" w:hAnchor="page" w:x="1280" w:y="1443"/>
        <w:widowControl w:val="0"/>
        <w:keepNext w:val="0"/>
        <w:keepLines w:val="0"/>
        <w:shd w:val="clear" w:color="auto" w:fill="auto"/>
        <w:bidi w:val="0"/>
        <w:spacing w:before="0" w:after="0" w:line="322" w:lineRule="exact"/>
        <w:ind w:left="20" w:right="20" w:firstLine="720"/>
      </w:pPr>
      <w:r>
        <w:rPr>
          <w:lang w:val="ru-RU" w:eastAsia="ru-RU" w:bidi="ru-RU"/>
          <w:sz w:val="24"/>
          <w:szCs w:val="24"/>
          <w:w w:val="100"/>
          <w:color w:val="000000"/>
          <w:position w:val="0"/>
        </w:rPr>
        <w:t>В соответствии с предметными результатами обучения физике оборудование для ученических опытов обеспечивает проведение следующих типов работ, сгруппированных по видам деятельности, независимо от их тематической принадлежности:</w:t>
      </w:r>
    </w:p>
    <w:p>
      <w:pPr>
        <w:pStyle w:val="Style3"/>
        <w:numPr>
          <w:ilvl w:val="0"/>
          <w:numId w:val="13"/>
        </w:numPr>
        <w:framePr w:w="9360" w:h="14548" w:hRule="exact" w:wrap="around" w:vAnchor="page" w:hAnchor="page" w:x="1280" w:y="1443"/>
        <w:widowControl w:val="0"/>
        <w:keepNext w:val="0"/>
        <w:keepLines w:val="0"/>
        <w:shd w:val="clear" w:color="auto" w:fill="auto"/>
        <w:bidi w:val="0"/>
        <w:spacing w:before="0" w:after="0" w:line="322" w:lineRule="exact"/>
        <w:ind w:left="20" w:right="20" w:firstLine="720"/>
      </w:pPr>
      <w:r>
        <w:rPr>
          <w:lang w:val="ru-RU" w:eastAsia="ru-RU" w:bidi="ru-RU"/>
          <w:sz w:val="24"/>
          <w:szCs w:val="24"/>
          <w:w w:val="100"/>
          <w:color w:val="000000"/>
          <w:position w:val="0"/>
        </w:rPr>
        <w:t xml:space="preserve"> Проведение прямых измерений физических величин (измерение массы, объема жидкости, температуры жидкости, силы, силы тока, напряжения) с использованием аналоговых и цифровых приборов.</w:t>
      </w:r>
    </w:p>
    <w:p>
      <w:pPr>
        <w:pStyle w:val="Style3"/>
        <w:numPr>
          <w:ilvl w:val="0"/>
          <w:numId w:val="13"/>
        </w:numPr>
        <w:framePr w:w="9360" w:h="14548" w:hRule="exact" w:wrap="around" w:vAnchor="page" w:hAnchor="page" w:x="1280" w:y="1443"/>
        <w:widowControl w:val="0"/>
        <w:keepNext w:val="0"/>
        <w:keepLines w:val="0"/>
        <w:shd w:val="clear" w:color="auto" w:fill="auto"/>
        <w:bidi w:val="0"/>
        <w:spacing w:before="0" w:after="0" w:line="322" w:lineRule="exact"/>
        <w:ind w:left="20" w:right="20" w:firstLine="720"/>
      </w:pPr>
      <w:r>
        <w:rPr>
          <w:lang w:val="ru-RU" w:eastAsia="ru-RU" w:bidi="ru-RU"/>
          <w:sz w:val="24"/>
          <w:szCs w:val="24"/>
          <w:w w:val="100"/>
          <w:color w:val="000000"/>
          <w:position w:val="0"/>
        </w:rPr>
        <w:t xml:space="preserve"> Проверка заданных предположений (прямые измерения физических величин и сравнение заданных соотношений между ними). Например: проверка условий плавания тел, условий равновесия рычага и блоков, закономерностей последовательного и параллельного соединения проводников и т. д.</w:t>
      </w:r>
    </w:p>
    <w:p>
      <w:pPr>
        <w:pStyle w:val="Style3"/>
        <w:numPr>
          <w:ilvl w:val="0"/>
          <w:numId w:val="13"/>
        </w:numPr>
        <w:framePr w:w="9360" w:h="14548" w:hRule="exact" w:wrap="around" w:vAnchor="page" w:hAnchor="page" w:x="1280" w:y="1443"/>
        <w:widowControl w:val="0"/>
        <w:keepNext w:val="0"/>
        <w:keepLines w:val="0"/>
        <w:shd w:val="clear" w:color="auto" w:fill="auto"/>
        <w:bidi w:val="0"/>
        <w:spacing w:before="0" w:after="0" w:line="322" w:lineRule="exact"/>
        <w:ind w:left="20" w:right="20" w:firstLine="720"/>
      </w:pPr>
      <w:r>
        <w:rPr>
          <w:lang w:val="ru-RU" w:eastAsia="ru-RU" w:bidi="ru-RU"/>
          <w:sz w:val="24"/>
          <w:szCs w:val="24"/>
          <w:w w:val="100"/>
          <w:color w:val="000000"/>
          <w:position w:val="0"/>
        </w:rPr>
        <w:t xml:space="preserve"> Расчет по полученным результатам прямых измерений зависимого от них параметра (в основной школе) и косвенные измерения (в 10-11 классах).</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3"/>
        <w:framePr w:w="9360" w:h="14544" w:hRule="exact" w:wrap="around" w:vAnchor="page" w:hAnchor="page" w:x="1280" w:y="1443"/>
        <w:widowControl w:val="0"/>
        <w:keepNext w:val="0"/>
        <w:keepLines w:val="0"/>
        <w:shd w:val="clear" w:color="auto" w:fill="auto"/>
        <w:bidi w:val="0"/>
        <w:spacing w:before="0" w:after="0" w:line="322" w:lineRule="exact"/>
        <w:ind w:left="20" w:right="20" w:firstLine="0"/>
      </w:pPr>
      <w:r>
        <w:rPr>
          <w:lang w:val="ru-RU" w:eastAsia="ru-RU" w:bidi="ru-RU"/>
          <w:sz w:val="24"/>
          <w:szCs w:val="24"/>
          <w:w w:val="100"/>
          <w:color w:val="000000"/>
          <w:position w:val="0"/>
        </w:rPr>
        <w:t>Например: ускорение тела при равноускоренном движении, ускорение свободного падения, жесткость пружины, коэффициент трения скольжения, механическая работа и мощность и т. д.</w:t>
      </w:r>
    </w:p>
    <w:p>
      <w:pPr>
        <w:pStyle w:val="Style3"/>
        <w:numPr>
          <w:ilvl w:val="0"/>
          <w:numId w:val="13"/>
        </w:numPr>
        <w:framePr w:w="9360" w:h="14544" w:hRule="exact" w:wrap="around" w:vAnchor="page" w:hAnchor="page" w:x="1280" w:y="1443"/>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Наблюдение явлений и постановка опытов (на качественном уровне) по обнаружению факторов, влияющих на протекание данных явлений. Например: прямолинейное распространение света, дисперсия света; изучение свойств изображения в плоском зеркале и т. п.</w:t>
      </w:r>
    </w:p>
    <w:p>
      <w:pPr>
        <w:pStyle w:val="Style3"/>
        <w:numPr>
          <w:ilvl w:val="0"/>
          <w:numId w:val="13"/>
        </w:numPr>
        <w:framePr w:w="9360" w:h="14544" w:hRule="exact" w:wrap="around" w:vAnchor="page" w:hAnchor="page" w:x="1280" w:y="1443"/>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 xml:space="preserve"> Исследование зависимости одной физической величины от другой с представлением результатов в виде графика и расчета искомого параметра. Например: зависимости пути равномерно движущегося тела от времени движения тела; силы трения скольжения от силы нормального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погруженной части тела и от плотности жидкости, её независимости от плотности тела, от глубины, на которую погружено тело и т.д.</w:t>
      </w:r>
    </w:p>
    <w:p>
      <w:pPr>
        <w:pStyle w:val="Style3"/>
        <w:framePr w:w="9360" w:h="14544" w:hRule="exact" w:wrap="around" w:vAnchor="page" w:hAnchor="page" w:x="1280" w:y="1443"/>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Лабораторное оборудование обеспечивает самостоятельный ученический эксперимент, который может иметь различные формы: фронтальный эксперимент (фронтальные опыты и лабораторные работы), работы практикума, учебно-исследовательские работы и проекты экспериментального характера. При этом нормативно-обязательным вне зависимости от уровня изучения физики (базовый или углубленный) и образовательной программы (основная или средняя школа) является фронтальный эксперимент. Именно посредством фронтального эксперимента достигаются предметные результаты экспериментального характера, а учащимися осваиваются способы действий, соответствующие указанным выше пяти типам работ. Лабораторный практикум целесообразен только при углубленном уровне изучения предмета.</w:t>
      </w:r>
    </w:p>
    <w:p>
      <w:pPr>
        <w:pStyle w:val="Style3"/>
        <w:framePr w:w="9360" w:h="14544" w:hRule="exact" w:wrap="around" w:vAnchor="page" w:hAnchor="page" w:x="1280" w:y="1443"/>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Оптимальным для достижения целей проведения фронтального эксперимента является представление лабораторного оборудования и материалов в виде тематических комплектов по механике, молекулярной физике, электричеству и оптике. Использование тематических комплектов способствует формированию такого важнейшего умения, как подбор учащимися оборудования в соответствии с целью исследования из избыточной номенклатуры предложенного комплекта; позволяет проводить экспериментальную работу на любом этапе урока; уменьшает трудовые затраты учителя при подготовке к урокам, поскольку не требуется перекомпоновка оборудования в соответствии с задачами конкретного урока.</w:t>
      </w:r>
    </w:p>
    <w:p>
      <w:pPr>
        <w:pStyle w:val="Style3"/>
        <w:framePr w:w="9360" w:h="14544" w:hRule="exact" w:wrap="around" w:vAnchor="page" w:hAnchor="page" w:x="1280" w:y="1443"/>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При планировании практических работ важно иметь в виду, что предметные результаты экспериментального характера могут быть освоены только при оптимальном сочетании кратковременных фронтальных опытов и одночасовых лабораторных работ.</w:t>
      </w:r>
    </w:p>
    <w:p>
      <w:pPr>
        <w:pStyle w:val="Style3"/>
        <w:framePr w:w="9360" w:h="14544" w:hRule="exact" w:wrap="around" w:vAnchor="page" w:hAnchor="page" w:x="1280" w:y="1443"/>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Важное значение имеет тот факт, что в состав фронтального оборудования наряду с аналоговыми входят и цифровые средства измерения. К ним относятся электронный секундомер с датчиками, электронные весы и</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3"/>
        <w:framePr w:w="9370" w:h="14226" w:hRule="exact" w:wrap="around" w:vAnchor="page" w:hAnchor="page" w:x="1275" w:y="1609"/>
        <w:widowControl w:val="0"/>
        <w:keepNext w:val="0"/>
        <w:keepLines w:val="0"/>
        <w:shd w:val="clear" w:color="auto" w:fill="auto"/>
        <w:bidi w:val="0"/>
        <w:spacing w:before="0" w:after="0" w:line="322" w:lineRule="exact"/>
        <w:ind w:left="20" w:right="20" w:firstLine="0"/>
      </w:pPr>
      <w:r>
        <w:rPr>
          <w:lang w:val="ru-RU" w:eastAsia="ru-RU" w:bidi="ru-RU"/>
          <w:sz w:val="24"/>
          <w:szCs w:val="24"/>
          <w:w w:val="100"/>
          <w:color w:val="000000"/>
          <w:position w:val="0"/>
        </w:rPr>
        <w:t>датчики цифровой лаборатории. Таким образом, при проведении фронтального эксперимента в основной школе ученики знакомятся с электронными способами измерений и вычислений.</w:t>
      </w:r>
    </w:p>
    <w:p>
      <w:pPr>
        <w:pStyle w:val="Style3"/>
        <w:framePr w:w="9370" w:h="14226" w:hRule="exact" w:wrap="around" w:vAnchor="page" w:hAnchor="page" w:x="1275" w:y="1609"/>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Блок оборудования для ученических работ по физике сформирован на базе перечня оборудования для проведения основного государственного экзамена по физике. Использование приборов и оборудования с едиными для всех обучающихся характеристиками позволяет стандартизировать процедуры выполнения экспериментальных заданий на экзамене и обеспечить надежную оценку результатов на основании экспертной проверки ответов обучающихся. При этом основанием для вывода о правильности проведения данного опыта являются результаты, полученные учащимися посредством прямых измерений заданных физических величин.</w:t>
      </w:r>
    </w:p>
    <w:p>
      <w:pPr>
        <w:pStyle w:val="Style3"/>
        <w:framePr w:w="9370" w:h="14226" w:hRule="exact" w:wrap="around" w:vAnchor="page" w:hAnchor="page" w:x="1275" w:y="1609"/>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Набор для проведения основного государственного экзамена обеспечивает разработку нескольких однотипных заданий при использовании одинакового оборудования с разными характеристиками. Этот подход целесообразно использовать и при проведении фронтальных опытов и лабораторных работ. Например, при проведении исследования зависимости силы тока от напряжения можно выделить в классе группы, которые будут проводить данное исследование, используя резисторы с разным сопротивлением, и лампочку. По результатам можно сравнить полученные зависимости, обсудить границы выполнения закона Ома для участка цепи, определить сопротивления резисторов.</w:t>
      </w:r>
    </w:p>
    <w:p>
      <w:pPr>
        <w:pStyle w:val="Style3"/>
        <w:framePr w:w="9370" w:h="14226" w:hRule="exact" w:wrap="around" w:vAnchor="page" w:hAnchor="page" w:x="1275" w:y="1609"/>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Следует отметить, что при проведении фронтальных опытов и лабораторных работ в основной школе требуется запись результатов всех прямых измерений с учетом абсолютной погрешности. Здесь при использовании традиционного оборудования (мензурок, динамометров, термометров) и стрелочных амперметров и вольтметров абсолютную погрешность целесообразно связывать с ценой деления прибора, а при переходе к цифровым инструментам (цифровые весы и датчики) учить работать с описаниями этих приборов, выделяя данные об абсолютной погрешности, либо предлагать значение погрешности в тексте заданий.</w:t>
      </w:r>
    </w:p>
    <w:p>
      <w:pPr>
        <w:pStyle w:val="Style3"/>
        <w:framePr w:w="9370" w:h="14226" w:hRule="exact" w:wrap="around" w:vAnchor="page" w:hAnchor="page" w:x="1275" w:y="1609"/>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При проведении исследования зависимостей одной физической величины от другой учащиеся должны освоить построение графиков с указанием абсолютных погрешностей, а при проведении работ на проверку предположений - уметь сравнивать значения двух прямых измерений с учетом абсолютной погрешности (например, путем сравнения интервалов полученных значений на числовой оси). Проведение измерений и исследований в курсе физики 10-11 классов дополняются использованием относительных погрешностей, учащиеся должны научиться рассчитывать относительные погрешности в простейших случаях прямых измерений и сравнивать точность различных измерений.</w:t>
      </w:r>
    </w:p>
    <w:p>
      <w:pPr>
        <w:pStyle w:val="Style3"/>
        <w:framePr w:w="9370" w:h="14226" w:hRule="exact" w:wrap="around" w:vAnchor="page" w:hAnchor="page" w:x="1275" w:y="1609"/>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Обращаем внимание, что оценивание лабораторных работ должно базироваться, как и в критериях оценивания экспериментальных заданий КИМ ОГЭ, не на правильности оформления отчета о работе, а на</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3"/>
        <w:framePr w:w="9350" w:h="14552" w:hRule="exact" w:wrap="around" w:vAnchor="page" w:hAnchor="page" w:x="1285" w:y="1443"/>
        <w:widowControl w:val="0"/>
        <w:keepNext w:val="0"/>
        <w:keepLines w:val="0"/>
        <w:shd w:val="clear" w:color="auto" w:fill="auto"/>
        <w:bidi w:val="0"/>
        <w:spacing w:before="0" w:after="0" w:line="322" w:lineRule="exact"/>
        <w:ind w:left="20" w:right="20" w:firstLine="0"/>
      </w:pPr>
      <w:r>
        <w:rPr>
          <w:lang w:val="ru-RU" w:eastAsia="ru-RU" w:bidi="ru-RU"/>
          <w:sz w:val="24"/>
          <w:szCs w:val="24"/>
          <w:w w:val="100"/>
          <w:color w:val="000000"/>
          <w:position w:val="0"/>
        </w:rPr>
        <w:t>правильности действий по сбору установки, проведению опытов, снятию показаний приборов.</w:t>
      </w:r>
    </w:p>
    <w:p>
      <w:pPr>
        <w:pStyle w:val="Style3"/>
        <w:framePr w:w="9350" w:h="14552" w:hRule="exact" w:wrap="around" w:vAnchor="page" w:hAnchor="page" w:x="1285" w:y="1443"/>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Оснащение для изучения биологии представлено комплектами демонстрационных влажных препаратов, гербариев и коллекций по разным темам курса биологии, а также цифровой лабораторией для проведения практических работ. Кроме того, при изучении биологии может использовать цифровая лаборатория по биологии (как дополнительный элемент для углубленного изучения курса).</w:t>
      </w:r>
    </w:p>
    <w:p>
      <w:pPr>
        <w:pStyle w:val="Style3"/>
        <w:framePr w:w="9350" w:h="14552" w:hRule="exact" w:wrap="around" w:vAnchor="page" w:hAnchor="page" w:x="1285" w:y="1443"/>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В учебном процессе учащиеся должны получить возможность чувственного восприятия изучаемых явлений и объектов. Однако изучаемые явления и объекты не всегда могут быть непосредственно воспроизведены или показаны в учебном помещении. В этом случае учебное оборудование дает возможность их воспроизвести опосредовано, через коллекцию, гербарный лист, микропрепарат, модель, видеофрагмент и т.п.</w:t>
      </w:r>
    </w:p>
    <w:p>
      <w:pPr>
        <w:pStyle w:val="Style3"/>
        <w:framePr w:w="9350" w:h="14552" w:hRule="exact" w:wrap="around" w:vAnchor="page" w:hAnchor="page" w:x="1285" w:y="1443"/>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Влажные препараты представляют собой натуральные объекты, смонтированные на стеклянной пластинке и опущенные в стеклянный цилиндр с консервирующей жидкостью, либо представленные в пластике. Здесь предлагаются тотальные препараты, позволяющие изучать внешнее строение организма или его части, (например: «Корень бобового растения с клубеньками», «Гадюка»); анатомические препараты, предназначенные для изучения внутреннего строения организма или его органов (например: «Внутреннее строение лягушки», «Внутреннее строение птицы»); биологические препараты, дающие представление о стадиях развития организма (например: «Развитие костистой рыбы», «Развитие курицы»). Влажные препараты используются как раздаточный материал в процессе демонстрации при изучении нового материала или в процессе выполнения практических заданий, разработанных на их основе.</w:t>
      </w:r>
    </w:p>
    <w:p>
      <w:pPr>
        <w:pStyle w:val="Style3"/>
        <w:framePr w:w="9350" w:h="14552" w:hRule="exact" w:wrap="around" w:vAnchor="page" w:hAnchor="page" w:x="1285" w:y="1443"/>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Гербарии - собрание прессованных, засушенных растений или их частей помогают изучать растение в кабинете и узнавать его в природе, а гербаризация - наиболее простой способ сохранения растений и их частей в течение длительного времени. В перечне предлагается систематический гербарий (например, «Основные группы растений») и гербарий по общей биологии (который позволяет проиллюстрировать изменчивость, искусственный отбор, систематические категории и видообразование, дивергенция и конвергенция, гомологичные и аналогичные органы, рудиментарные органы, ароморфоз, идиоадаптация фенотип и генотип, полиплоидия, отдаленная гибридизация, взаимодействие растений с абиотическими факторами среды, взаимодействие растений с биотическим факторами среды). Гербарный материал используют как раздаточный материал для демонстрации изучаемых объектов, для выполнения практических заданий при закреплении материала или диагностики учебных результатов.</w:t>
      </w:r>
    </w:p>
    <w:p>
      <w:pPr>
        <w:pStyle w:val="Style3"/>
        <w:framePr w:w="9350" w:h="14552" w:hRule="exact" w:wrap="around" w:vAnchor="page" w:hAnchor="page" w:x="1285" w:y="1443"/>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Также представлены коллекции - наборы предметов или веществ, подобранных по определенным признакам. Объектами их могут быть расправленные и засушенные насекомые, ракообразные, раковины</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3"/>
        <w:framePr w:w="9365" w:h="14549" w:hRule="exact" w:wrap="around" w:vAnchor="page" w:hAnchor="page" w:x="1277" w:y="1438"/>
        <w:tabs>
          <w:tab w:leader="none" w:pos="3889" w:val="left"/>
        </w:tabs>
        <w:widowControl w:val="0"/>
        <w:keepNext w:val="0"/>
        <w:keepLines w:val="0"/>
        <w:shd w:val="clear" w:color="auto" w:fill="auto"/>
        <w:bidi w:val="0"/>
        <w:spacing w:before="0" w:after="0" w:line="322" w:lineRule="exact"/>
        <w:ind w:left="20" w:right="20" w:firstLine="0"/>
      </w:pPr>
      <w:r>
        <w:rPr>
          <w:lang w:val="ru-RU" w:eastAsia="ru-RU" w:bidi="ru-RU"/>
          <w:sz w:val="24"/>
          <w:szCs w:val="24"/>
          <w:w w:val="100"/>
          <w:color w:val="000000"/>
          <w:position w:val="0"/>
        </w:rPr>
        <w:t>моллюсков, отдельные части скелетов животных. В коллекциях сочетают натуральные объекты с их изображением в виде рисунков или муляжей - имитаций. Предложенные в перечне морфологические коллекции дают представление о внешнем строении органов или их частей, позволяют проводить сравнения объектов, выяснять их общие черты и черты различия (например: «Представители отрядов насекомых» и др.); общебиологические коллекции позволяют выяснять взаимосвязи в органическом мире, рассматривать развитие организмов, прослеживать общебиологические закономерности (например:</w:t>
        <w:tab/>
        <w:t>«Примеры защитных приспособлений у</w:t>
      </w:r>
    </w:p>
    <w:p>
      <w:pPr>
        <w:pStyle w:val="Style3"/>
        <w:framePr w:w="9365" w:h="14549" w:hRule="exact" w:wrap="around" w:vAnchor="page" w:hAnchor="page" w:x="1277" w:y="1438"/>
        <w:widowControl w:val="0"/>
        <w:keepNext w:val="0"/>
        <w:keepLines w:val="0"/>
        <w:shd w:val="clear" w:color="auto" w:fill="auto"/>
        <w:bidi w:val="0"/>
        <w:spacing w:before="0" w:after="0" w:line="322" w:lineRule="exact"/>
        <w:ind w:left="20" w:right="20" w:firstLine="0"/>
      </w:pPr>
      <w:r>
        <w:rPr>
          <w:lang w:val="ru-RU" w:eastAsia="ru-RU" w:bidi="ru-RU"/>
          <w:sz w:val="24"/>
          <w:szCs w:val="24"/>
          <w:w w:val="100"/>
          <w:color w:val="000000"/>
          <w:position w:val="0"/>
        </w:rPr>
        <w:t>насекомых»). Коллекции, как и гербарии, используют как раздаточный материал для демонстрации изучаемых объектов, для выполнения практических заданий при закреплении материала или диагностики учебных результатов.</w:t>
      </w:r>
    </w:p>
    <w:p>
      <w:pPr>
        <w:pStyle w:val="Style3"/>
        <w:framePr w:w="9365" w:h="14549" w:hRule="exact" w:wrap="around" w:vAnchor="page" w:hAnchor="page" w:x="1277" w:y="1438"/>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Ознакомление учащихся с микроскопическим строением живых организмов - одна из главнейших задач науки, позволяющих подвести школьников к пониманию единства органического мира. Для проведения лабораторных работ в цифровую лабораторию включен микроскоп, а в комплекте посуды и оборудования общего назначения имеются необходимое оснащение для проведения лабораторных работ.</w:t>
      </w:r>
    </w:p>
    <w:p>
      <w:pPr>
        <w:pStyle w:val="Style3"/>
        <w:framePr w:w="9365" w:h="14549" w:hRule="exact" w:wrap="around" w:vAnchor="page" w:hAnchor="page" w:x="1277" w:y="1438"/>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Цифровая лаборатория включает набор для изготовления микропрепаратов. Свежие препараты изготавливают для немедленного рассмотрения. К ним относятся жидкостные (объекты обычно помещаются в воду, а препараты сохраняются в течение нескольких дней), сухие (например, частицу птичьего пера, просто положить на предметное стекло и микроскопировать), живые препараты (мазки - капли жидкости, например крови) и витальные препараты (которые используются для изучения малоклеточных объектов (простейших, колоний водорослей), для наблюдения движения (туфельки, амебы). Приготовление микропрепарата вырабатывает у учащегося навыки самостоятельной работы, активизирует их познавательную деятельность и знакомит с техникой и методикой научного исследования. В цифровую лабораторию включен также и набор микропрепаратов, который содержит постоянные препараты, долгое время сохраняющиеся в пригодном для микроскопирования виде.</w:t>
      </w:r>
    </w:p>
    <w:p>
      <w:pPr>
        <w:pStyle w:val="Style3"/>
        <w:framePr w:w="9365" w:h="14549" w:hRule="exact" w:wrap="around" w:vAnchor="page" w:hAnchor="page" w:x="1277" w:y="1438"/>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Следует отметить, что наряду с использованием перечисленного выше учебного оборудования важную роль в изучении биологии играют природные объекты, так как в большинстве случаев только они могут обеспечить наибольшую конкретность и полноту знаний учащихся, помогают формированию у них правильных биологических знаний. К таким живым объектам относят растения, животные живого уголка, аквариума, террариума. Эффективным средством знакомства с природными объектами являются экскурсии в биологические и краеведческие музеи, ботанические сады, зоопарки и окружающие школу естественные и искусственные природные сообщества.</w:t>
      </w:r>
    </w:p>
    <w:p>
      <w:pPr>
        <w:pStyle w:val="Style3"/>
        <w:framePr w:w="9365" w:h="14549" w:hRule="exact" w:wrap="around" w:vAnchor="page" w:hAnchor="page" w:x="1277" w:y="1438"/>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Традиционные биологические муляжи и модели в настоящее время успешно заменяются цифровыми образовательными ресурсами:</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3"/>
        <w:framePr w:w="9365" w:h="14548" w:hRule="exact" w:wrap="around" w:vAnchor="page" w:hAnchor="page" w:x="1277" w:y="1443"/>
        <w:tabs>
          <w:tab w:leader="none" w:pos="3308" w:val="left"/>
        </w:tabs>
        <w:widowControl w:val="0"/>
        <w:keepNext w:val="0"/>
        <w:keepLines w:val="0"/>
        <w:shd w:val="clear" w:color="auto" w:fill="auto"/>
        <w:bidi w:val="0"/>
        <w:spacing w:before="0" w:after="0" w:line="322" w:lineRule="exact"/>
        <w:ind w:left="20" w:right="20" w:firstLine="0"/>
      </w:pPr>
      <w:r>
        <w:rPr>
          <w:lang w:val="ru-RU" w:eastAsia="ru-RU" w:bidi="ru-RU"/>
          <w:sz w:val="24"/>
          <w:szCs w:val="24"/>
          <w:w w:val="100"/>
          <w:color w:val="000000"/>
          <w:position w:val="0"/>
        </w:rPr>
        <w:t>видеофрагментами, анимацией, виртуальными лабораториями. Цифровые образовательные ресурсы не могут стать полноценной заменой реальных природных объектов, но дают возможность познакомиться с более широким кругом объектов, создают предпосылки для интенсификации образовательного процесса и обеспечивают незамедлительную обратную связь, компьютерную</w:t>
        <w:tab/>
        <w:t>визуализацию информации, автоматизацию</w:t>
      </w:r>
    </w:p>
    <w:p>
      <w:pPr>
        <w:pStyle w:val="Style3"/>
        <w:framePr w:w="9365" w:h="14548" w:hRule="exact" w:wrap="around" w:vAnchor="page" w:hAnchor="page" w:x="1277" w:y="1443"/>
        <w:widowControl w:val="0"/>
        <w:keepNext w:val="0"/>
        <w:keepLines w:val="0"/>
        <w:shd w:val="clear" w:color="auto" w:fill="auto"/>
        <w:bidi w:val="0"/>
        <w:spacing w:before="0" w:after="0" w:line="322" w:lineRule="exact"/>
        <w:ind w:left="20" w:right="0" w:firstLine="0"/>
      </w:pPr>
      <w:r>
        <w:rPr>
          <w:lang w:val="ru-RU" w:eastAsia="ru-RU" w:bidi="ru-RU"/>
          <w:sz w:val="24"/>
          <w:szCs w:val="24"/>
          <w:w w:val="100"/>
          <w:color w:val="000000"/>
          <w:position w:val="0"/>
        </w:rPr>
        <w:t>управления учебной деятельностью и контроль ее результатов.</w:t>
      </w:r>
    </w:p>
    <w:p>
      <w:pPr>
        <w:pStyle w:val="Style3"/>
        <w:framePr w:w="9365" w:h="14548" w:hRule="exact" w:wrap="around" w:vAnchor="page" w:hAnchor="page" w:x="1277" w:y="1443"/>
        <w:tabs>
          <w:tab w:leader="none" w:pos="3308" w:val="left"/>
        </w:tabs>
        <w:widowControl w:val="0"/>
        <w:keepNext w:val="0"/>
        <w:keepLines w:val="0"/>
        <w:shd w:val="clear" w:color="auto" w:fill="auto"/>
        <w:bidi w:val="0"/>
        <w:spacing w:before="0" w:after="0" w:line="322" w:lineRule="exact"/>
        <w:ind w:left="20" w:right="0" w:firstLine="700"/>
      </w:pPr>
      <w:r>
        <w:rPr>
          <w:lang w:val="ru-RU" w:eastAsia="ru-RU" w:bidi="ru-RU"/>
          <w:sz w:val="24"/>
          <w:szCs w:val="24"/>
          <w:w w:val="100"/>
          <w:color w:val="000000"/>
          <w:position w:val="0"/>
        </w:rPr>
        <w:t>Оснащение для</w:t>
        <w:tab/>
        <w:t>изучения химии представлено в виде</w:t>
      </w:r>
    </w:p>
    <w:p>
      <w:pPr>
        <w:pStyle w:val="Style3"/>
        <w:framePr w:w="9365" w:h="14548" w:hRule="exact" w:wrap="around" w:vAnchor="page" w:hAnchor="page" w:x="1277" w:y="1443"/>
        <w:widowControl w:val="0"/>
        <w:keepNext w:val="0"/>
        <w:keepLines w:val="0"/>
        <w:shd w:val="clear" w:color="auto" w:fill="auto"/>
        <w:bidi w:val="0"/>
        <w:spacing w:before="0" w:after="0" w:line="322" w:lineRule="exact"/>
        <w:ind w:left="20" w:right="20" w:firstLine="0"/>
      </w:pPr>
      <w:r>
        <w:rPr>
          <w:lang w:val="ru-RU" w:eastAsia="ru-RU" w:bidi="ru-RU"/>
          <w:sz w:val="24"/>
          <w:szCs w:val="24"/>
          <w:w w:val="100"/>
          <w:color w:val="000000"/>
          <w:position w:val="0"/>
        </w:rPr>
        <w:t>демонстрационного оборудования, комплекта химических реактивов с необходимым оборудованием из общего комплекта посуды и оборудования для ученических опытов и комплекта коллекций. Кроме того, при изучении химии используется общая для естественнонаучного цикла цифровая лаборатория, а также цифровая лаборатория по химии (как дополнительный элемент для углубленного изучения химии).</w:t>
      </w:r>
    </w:p>
    <w:p>
      <w:pPr>
        <w:pStyle w:val="Style3"/>
        <w:framePr w:w="9365" w:h="14548" w:hRule="exact" w:wrap="around" w:vAnchor="page" w:hAnchor="page" w:x="1277" w:y="1443"/>
        <w:widowControl w:val="0"/>
        <w:keepNext w:val="0"/>
        <w:keepLines w:val="0"/>
        <w:shd w:val="clear" w:color="auto" w:fill="auto"/>
        <w:bidi w:val="0"/>
        <w:jc w:val="left"/>
        <w:spacing w:before="0" w:after="0" w:line="322" w:lineRule="exact"/>
        <w:ind w:left="20" w:right="20" w:firstLine="700"/>
      </w:pPr>
      <w:r>
        <w:rPr>
          <w:lang w:val="ru-RU" w:eastAsia="ru-RU" w:bidi="ru-RU"/>
          <w:sz w:val="24"/>
          <w:szCs w:val="24"/>
          <w:w w:val="100"/>
          <w:color w:val="000000"/>
          <w:position w:val="0"/>
        </w:rPr>
        <w:t>Демонстрационный эксперимент является важной частью обучения химии. Здесь важно помнить, что при его проведении обязательно должны быть соблюдены все необходимые этапы: поставка цели эксперимента,</w:t>
      </w:r>
    </w:p>
    <w:p>
      <w:pPr>
        <w:pStyle w:val="Style3"/>
        <w:framePr w:w="9365" w:h="14548" w:hRule="exact" w:wrap="around" w:vAnchor="page" w:hAnchor="page" w:x="1277" w:y="1443"/>
        <w:widowControl w:val="0"/>
        <w:keepNext w:val="0"/>
        <w:keepLines w:val="0"/>
        <w:shd w:val="clear" w:color="auto" w:fill="auto"/>
        <w:bidi w:val="0"/>
        <w:jc w:val="left"/>
        <w:spacing w:before="0" w:after="0" w:line="322" w:lineRule="exact"/>
        <w:ind w:left="720" w:right="20" w:firstLine="0"/>
      </w:pPr>
      <w:r>
        <w:rPr>
          <w:lang w:val="ru-RU" w:eastAsia="ru-RU" w:bidi="ru-RU"/>
          <w:sz w:val="24"/>
          <w:szCs w:val="24"/>
          <w:w w:val="100"/>
          <w:color w:val="000000"/>
          <w:position w:val="0"/>
        </w:rPr>
        <w:t>описание необходимого для его выполнения оборудования и реактивов, планирование порядка проведения, описание исходных веществ,</w:t>
      </w:r>
    </w:p>
    <w:p>
      <w:pPr>
        <w:pStyle w:val="Style3"/>
        <w:framePr w:w="9365" w:h="14548" w:hRule="exact" w:wrap="around" w:vAnchor="page" w:hAnchor="page" w:x="1277" w:y="1443"/>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прогнозирование ожидаемых в реакционной смеси изменений и результатов эксперимента,</w:t>
      </w:r>
    </w:p>
    <w:p>
      <w:pPr>
        <w:pStyle w:val="Style3"/>
        <w:framePr w:w="9365" w:h="14548" w:hRule="exact" w:wrap="around" w:vAnchor="page" w:hAnchor="page" w:x="1277" w:y="1443"/>
        <w:widowControl w:val="0"/>
        <w:keepNext w:val="0"/>
        <w:keepLines w:val="0"/>
        <w:shd w:val="clear" w:color="auto" w:fill="auto"/>
        <w:bidi w:val="0"/>
        <w:jc w:val="left"/>
        <w:spacing w:before="0" w:after="0" w:line="322" w:lineRule="exact"/>
        <w:ind w:left="720" w:right="2480" w:firstLine="0"/>
      </w:pPr>
      <w:r>
        <w:rPr>
          <w:lang w:val="ru-RU" w:eastAsia="ru-RU" w:bidi="ru-RU"/>
          <w:sz w:val="24"/>
          <w:szCs w:val="24"/>
          <w:w w:val="100"/>
          <w:color w:val="000000"/>
          <w:position w:val="0"/>
        </w:rPr>
        <w:t>описание изменений, произошедших с веществами, формулировка выводов из эксперимента,</w:t>
      </w:r>
    </w:p>
    <w:p>
      <w:pPr>
        <w:pStyle w:val="Style3"/>
        <w:framePr w:w="9365" w:h="14548" w:hRule="exact" w:wrap="around" w:vAnchor="page" w:hAnchor="page" w:x="1277" w:y="1443"/>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создание рисунка экспериментальной установки и составление уравнения реакций.</w:t>
      </w:r>
    </w:p>
    <w:p>
      <w:pPr>
        <w:pStyle w:val="Style3"/>
        <w:framePr w:w="9365" w:h="14548" w:hRule="exact" w:wrap="around" w:vAnchor="page" w:hAnchor="page" w:x="1277" w:y="1443"/>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В процессе проведения демонстраций, учащиеся осваивают этапы проведения опыта, поэтому наиболее эффективным является не простое описание опыта учителем, а использование эвристической беседы. При реализации такого сценария даже не очень сложный опыт занимает довольно много времени, но следование ему позволяет обеспечить понимание обучающимися приемов научного познания и использование их уже в самостоятельной деятельности в процессе ученического эксперимента. На начальном этапе изучения химии (в 8-9 классах) именно такой подход позволяет достичь максимальной эффективности от проведения лабораторных и практических работ, а также сформировать у учащихся ответственное отношение к эксперименту.</w:t>
      </w:r>
    </w:p>
    <w:p>
      <w:pPr>
        <w:pStyle w:val="Style3"/>
        <w:framePr w:w="9365" w:h="14548" w:hRule="exact" w:wrap="around" w:vAnchor="page" w:hAnchor="page" w:x="1277" w:y="1443"/>
        <w:widowControl w:val="0"/>
        <w:keepNext w:val="0"/>
        <w:keepLines w:val="0"/>
        <w:shd w:val="clear" w:color="auto" w:fill="auto"/>
        <w:bidi w:val="0"/>
        <w:spacing w:before="0" w:after="0" w:line="322" w:lineRule="exact"/>
        <w:ind w:left="20" w:right="20" w:firstLine="700"/>
      </w:pPr>
      <w:r>
        <w:rPr>
          <w:lang w:val="ru-RU" w:eastAsia="ru-RU" w:bidi="ru-RU"/>
          <w:sz w:val="24"/>
          <w:szCs w:val="24"/>
          <w:w w:val="100"/>
          <w:color w:val="000000"/>
          <w:position w:val="0"/>
        </w:rPr>
        <w:t>При оценивании ученических практических работ целесообразно учитывать подходы, использующие в экзаменационных материалах. Так, в настоящее время предлагается экспериментальное задание, предусматривающее выбор двух веществ из пяти предложенных и проведение с ними реакций, отражающих химические свойства указанного в условии задания вещества. Оценивание идет на основании отчета ученика о проделанной работе (уравнения реакций, выводы о наблюдениях) и на</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3"/>
        <w:framePr w:w="9350" w:h="6820" w:hRule="exact" w:wrap="around" w:vAnchor="page" w:hAnchor="page" w:x="1285" w:y="1443"/>
        <w:widowControl w:val="0"/>
        <w:keepNext w:val="0"/>
        <w:keepLines w:val="0"/>
        <w:shd w:val="clear" w:color="auto" w:fill="auto"/>
        <w:bidi w:val="0"/>
        <w:spacing w:before="0" w:after="0" w:line="322" w:lineRule="exact"/>
        <w:ind w:left="20" w:right="20" w:firstLine="0"/>
      </w:pPr>
      <w:r>
        <w:rPr>
          <w:lang w:val="ru-RU" w:eastAsia="ru-RU" w:bidi="ru-RU"/>
          <w:sz w:val="24"/>
          <w:szCs w:val="24"/>
          <w:w w:val="100"/>
          <w:color w:val="000000"/>
          <w:position w:val="0"/>
        </w:rPr>
        <w:t>основании прямого наблюдения за действиями ученика по проведению опытов. При этом выделяются этапы отбора веществ и смешивания веществ в соответствии с пунктами инструкции к работе.</w:t>
      </w:r>
    </w:p>
    <w:p>
      <w:pPr>
        <w:pStyle w:val="Style3"/>
        <w:framePr w:w="9350" w:h="6820" w:hRule="exact" w:wrap="around" w:vAnchor="page" w:hAnchor="page" w:x="1285" w:y="1443"/>
        <w:widowControl w:val="0"/>
        <w:keepNext w:val="0"/>
        <w:keepLines w:val="0"/>
        <w:shd w:val="clear" w:color="auto" w:fill="auto"/>
        <w:bidi w:val="0"/>
        <w:spacing w:before="0" w:after="0" w:line="322" w:lineRule="exact"/>
        <w:ind w:left="0" w:right="20" w:firstLine="700"/>
      </w:pPr>
      <w:r>
        <w:rPr>
          <w:lang w:val="ru-RU" w:eastAsia="ru-RU" w:bidi="ru-RU"/>
          <w:sz w:val="24"/>
          <w:szCs w:val="24"/>
          <w:w w:val="100"/>
          <w:color w:val="000000"/>
          <w:position w:val="0"/>
        </w:rPr>
        <w:t>Важнейшим направлением как демонстрационного, так и ученического эксперимента должно стать использование цифровой лаборатории, которая позволяет организовать химический эксперимент на принципиально новом уровне, перейти от качественной оценки наблюдаемых явлений к системному анализу количественных характеристик. При работе с датчиками цифровой лаборатории обеспечивается автоматизированный сбор и обработка данных, ход эксперимента может отображаться в виде графиков или показаний приборов, а результаты экспериментов могут сохраняться длительное время. Наиболее актуальным для химии является переход к количественным характеристикам, который можно проиллюстрировать следующими примерами: изучение строения пламени, определение рН в разных средах, определение скорости реакции, изучение влияния концентрации и температуры на скорость реакции.</w:t>
      </w:r>
    </w:p>
    <w:p>
      <w:pPr>
        <w:pStyle w:val="Style3"/>
        <w:framePr w:w="9350" w:h="6820" w:hRule="exact" w:wrap="around" w:vAnchor="page" w:hAnchor="page" w:x="1285" w:y="1443"/>
        <w:widowControl w:val="0"/>
        <w:keepNext w:val="0"/>
        <w:keepLines w:val="0"/>
        <w:shd w:val="clear" w:color="auto" w:fill="auto"/>
        <w:bidi w:val="0"/>
        <w:spacing w:before="0" w:after="0" w:line="322" w:lineRule="exact"/>
        <w:ind w:left="0" w:right="20" w:firstLine="700"/>
      </w:pPr>
      <w:r>
        <w:rPr>
          <w:lang w:val="ru-RU" w:eastAsia="ru-RU" w:bidi="ru-RU"/>
          <w:sz w:val="24"/>
          <w:szCs w:val="24"/>
          <w:w w:val="100"/>
          <w:color w:val="000000"/>
          <w:position w:val="0"/>
        </w:rPr>
        <w:t>Цифровая лаборатория позволяет реализовать межпредметные связи с другими предметами естественнонаучного цикла, поскольку дает возможность выполнять интегрированные учебные исследования по естественным наукам, применять и осваивать элементы статистики и информационные технологии.</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22"/>
        <w:framePr w:w="4238" w:h="641" w:hRule="exact" w:wrap="around" w:vAnchor="page" w:hAnchor="page" w:x="11746" w:y="1022"/>
        <w:widowControl w:val="0"/>
        <w:keepNext w:val="0"/>
        <w:keepLines w:val="0"/>
        <w:shd w:val="clear" w:color="auto" w:fill="auto"/>
        <w:bidi w:val="0"/>
        <w:jc w:val="right"/>
        <w:spacing w:before="0" w:after="0" w:line="326" w:lineRule="exact"/>
        <w:ind w:left="0" w:right="40" w:firstLine="0"/>
      </w:pPr>
      <w:r>
        <w:rPr>
          <w:lang w:val="ru-RU" w:eastAsia="ru-RU" w:bidi="ru-RU"/>
          <w:sz w:val="24"/>
          <w:szCs w:val="24"/>
          <w:w w:val="100"/>
          <w:color w:val="000000"/>
          <w:position w:val="0"/>
        </w:rPr>
        <w:t>Приложение № 6</w:t>
      </w:r>
    </w:p>
    <w:p>
      <w:pPr>
        <w:pStyle w:val="Style22"/>
        <w:framePr w:w="4238" w:h="641" w:hRule="exact" w:wrap="around" w:vAnchor="page" w:hAnchor="page" w:x="11746" w:y="1022"/>
        <w:widowControl w:val="0"/>
        <w:keepNext w:val="0"/>
        <w:keepLines w:val="0"/>
        <w:shd w:val="clear" w:color="auto" w:fill="auto"/>
        <w:bidi w:val="0"/>
        <w:jc w:val="right"/>
        <w:spacing w:before="0" w:after="0" w:line="326" w:lineRule="exact"/>
        <w:ind w:left="0" w:right="40" w:firstLine="0"/>
      </w:pPr>
      <w:r>
        <w:rPr>
          <w:lang w:val="ru-RU" w:eastAsia="ru-RU" w:bidi="ru-RU"/>
          <w:sz w:val="24"/>
          <w:szCs w:val="24"/>
          <w:w w:val="100"/>
          <w:color w:val="000000"/>
          <w:position w:val="0"/>
        </w:rPr>
        <w:t>к Методическим рекомендациям</w:t>
      </w:r>
    </w:p>
    <w:p>
      <w:pPr>
        <w:pStyle w:val="Style11"/>
        <w:framePr w:w="16013" w:h="1660" w:hRule="exact" w:wrap="around" w:vAnchor="page" w:hAnchor="page" w:x="413" w:y="1879"/>
        <w:widowControl w:val="0"/>
        <w:keepNext w:val="0"/>
        <w:keepLines w:val="0"/>
        <w:shd w:val="clear" w:color="auto" w:fill="auto"/>
        <w:bidi w:val="0"/>
        <w:spacing w:before="0" w:after="0"/>
        <w:ind w:left="160" w:right="0" w:firstLine="0"/>
      </w:pPr>
      <w:r>
        <w:rPr>
          <w:lang w:val="ru-RU" w:eastAsia="ru-RU" w:bidi="ru-RU"/>
          <w:sz w:val="24"/>
          <w:szCs w:val="24"/>
          <w:w w:val="100"/>
          <w:spacing w:val="0"/>
          <w:color w:val="000000"/>
          <w:position w:val="0"/>
        </w:rPr>
        <w:t>ПРИМЕРНЫЙ ПЕРЕЧЕНЬ</w:t>
      </w:r>
    </w:p>
    <w:p>
      <w:pPr>
        <w:pStyle w:val="Style11"/>
        <w:framePr w:w="16013" w:h="1660" w:hRule="exact" w:wrap="around" w:vAnchor="page" w:hAnchor="page" w:x="413" w:y="1879"/>
        <w:widowControl w:val="0"/>
        <w:keepNext w:val="0"/>
        <w:keepLines w:val="0"/>
        <w:shd w:val="clear" w:color="auto" w:fill="auto"/>
        <w:bidi w:val="0"/>
        <w:spacing w:before="0" w:after="0"/>
        <w:ind w:left="160" w:right="0" w:firstLine="0"/>
      </w:pPr>
      <w:r>
        <w:rPr>
          <w:lang w:val="ru-RU" w:eastAsia="ru-RU" w:bidi="ru-RU"/>
          <w:sz w:val="24"/>
          <w:szCs w:val="24"/>
          <w:w w:val="100"/>
          <w:spacing w:val="0"/>
          <w:color w:val="000000"/>
          <w:position w:val="0"/>
        </w:rPr>
        <w:t>ОБОРУДОВАНИЯ, РАСХОДНЫХ МАТЕРИАЛОВ, СРЕДСТВ ОБУЧЕНИЯ И ВОС</w:t>
      </w:r>
      <w:r>
        <w:rPr>
          <w:rStyle w:val="CharStyle40"/>
          <w:b/>
          <w:bCs/>
        </w:rPr>
        <w:t>ПИ</w:t>
      </w:r>
      <w:r>
        <w:rPr>
          <w:lang w:val="ru-RU" w:eastAsia="ru-RU" w:bidi="ru-RU"/>
          <w:sz w:val="24"/>
          <w:szCs w:val="24"/>
          <w:w w:val="100"/>
          <w:spacing w:val="0"/>
          <w:color w:val="000000"/>
          <w:position w:val="0"/>
        </w:rPr>
        <w:t>Т</w:t>
      </w:r>
      <w:r>
        <w:rPr>
          <w:rStyle w:val="CharStyle40"/>
          <w:b/>
          <w:bCs/>
        </w:rPr>
        <w:t>АНИЯ</w:t>
      </w:r>
      <w:r>
        <w:rPr>
          <w:lang w:val="ru-RU" w:eastAsia="ru-RU" w:bidi="ru-RU"/>
          <w:sz w:val="24"/>
          <w:szCs w:val="24"/>
          <w:w w:val="100"/>
          <w:spacing w:val="0"/>
          <w:color w:val="000000"/>
          <w:position w:val="0"/>
        </w:rPr>
        <w:t xml:space="preserve"> ДЛЯ СОЗДАНИЯ И ОБЕСПЕЧЕНИЯ ФУНКЦИОНИРОВАНИЯ ЦЕНТРОВ ОБРАЗОВАНИЯ ЕСТЕСТВЕ</w:t>
      </w:r>
      <w:r>
        <w:rPr>
          <w:rStyle w:val="CharStyle40"/>
          <w:b/>
          <w:bCs/>
        </w:rPr>
        <w:t>НН</w:t>
      </w:r>
      <w:r>
        <w:rPr>
          <w:lang w:val="ru-RU" w:eastAsia="ru-RU" w:bidi="ru-RU"/>
          <w:sz w:val="24"/>
          <w:szCs w:val="24"/>
          <w:w w:val="100"/>
          <w:spacing w:val="0"/>
          <w:color w:val="000000"/>
          <w:position w:val="0"/>
        </w:rPr>
        <w:t>О-НАУЧНОЙ И ТЕХНОЛОГИЧЕСКОЙ НАПРАВЛЕННОСТЕЙ «ТОЧКА РОСТА» В ОБЩЕОБРАЗОВАТЕЛЬНЫХ ОРГАНИЗАЦИЯХ,</w:t>
      </w:r>
    </w:p>
    <w:p>
      <w:pPr>
        <w:pStyle w:val="Style11"/>
        <w:framePr w:w="16013" w:h="1660" w:hRule="exact" w:wrap="around" w:vAnchor="page" w:hAnchor="page" w:x="413" w:y="1879"/>
        <w:widowControl w:val="0"/>
        <w:keepNext w:val="0"/>
        <w:keepLines w:val="0"/>
        <w:shd w:val="clear" w:color="auto" w:fill="auto"/>
        <w:bidi w:val="0"/>
        <w:spacing w:before="0" w:after="0"/>
        <w:ind w:left="160" w:right="0" w:firstLine="0"/>
      </w:pPr>
      <w:r>
        <w:rPr>
          <w:lang w:val="ru-RU" w:eastAsia="ru-RU" w:bidi="ru-RU"/>
          <w:sz w:val="24"/>
          <w:szCs w:val="24"/>
          <w:w w:val="100"/>
          <w:spacing w:val="0"/>
          <w:color w:val="000000"/>
          <w:position w:val="0"/>
        </w:rPr>
        <w:t>РАСПОЛОЖЕ</w:t>
      </w:r>
      <w:r>
        <w:rPr>
          <w:rStyle w:val="CharStyle40"/>
          <w:b/>
          <w:bCs/>
        </w:rPr>
        <w:t>ННЫ</w:t>
      </w:r>
      <w:r>
        <w:rPr>
          <w:lang w:val="ru-RU" w:eastAsia="ru-RU" w:bidi="ru-RU"/>
          <w:sz w:val="24"/>
          <w:szCs w:val="24"/>
          <w:w w:val="100"/>
          <w:spacing w:val="0"/>
          <w:color w:val="000000"/>
          <w:position w:val="0"/>
        </w:rPr>
        <w:t>Х В СЕЛЬСКОЙ МЕСТНОСТИ И МАЛЫХ ГОРОДАХ</w:t>
      </w:r>
    </w:p>
    <w:p>
      <w:pPr>
        <w:pStyle w:val="Style6"/>
        <w:framePr w:w="16013" w:h="638" w:hRule="exact" w:wrap="around" w:vAnchor="page" w:hAnchor="page" w:x="413" w:y="3864"/>
        <w:widowControl w:val="0"/>
        <w:keepNext w:val="0"/>
        <w:keepLines w:val="0"/>
        <w:shd w:val="clear" w:color="auto" w:fill="auto"/>
        <w:bidi w:val="0"/>
        <w:jc w:val="left"/>
        <w:spacing w:before="0" w:after="0" w:line="190" w:lineRule="exact"/>
        <w:ind w:left="14000" w:right="0" w:firstLine="0"/>
      </w:pPr>
      <w:r>
        <w:rPr>
          <w:lang w:val="ru-RU" w:eastAsia="ru-RU" w:bidi="ru-RU"/>
          <w:w w:val="100"/>
          <w:color w:val="000000"/>
          <w:position w:val="0"/>
        </w:rPr>
        <w:t>ТАБЛИЦА №1</w:t>
      </w:r>
    </w:p>
    <w:p>
      <w:pPr>
        <w:pStyle w:val="Style41"/>
        <w:framePr w:w="16013" w:h="638" w:hRule="exact" w:wrap="around" w:vAnchor="page" w:hAnchor="page" w:x="413" w:y="3864"/>
        <w:widowControl w:val="0"/>
        <w:keepNext w:val="0"/>
        <w:keepLines w:val="0"/>
        <w:shd w:val="clear" w:color="auto" w:fill="auto"/>
        <w:bidi w:val="0"/>
        <w:jc w:val="left"/>
        <w:spacing w:before="0" w:after="0" w:line="300" w:lineRule="exact"/>
        <w:ind w:left="160" w:right="0" w:firstLine="0"/>
      </w:pPr>
      <w:bookmarkStart w:id="11" w:name="bookmark11"/>
      <w:r>
        <w:rPr>
          <w:lang w:val="ru-RU" w:eastAsia="ru-RU" w:bidi="ru-RU"/>
          <w:w w:val="100"/>
          <w:color w:val="000000"/>
          <w:position w:val="0"/>
        </w:rPr>
        <w:t>СТАНДАРТНЫЙ КОМПЛЕКТ</w:t>
      </w:r>
      <w:bookmarkEnd w:id="11"/>
    </w:p>
    <w:tbl>
      <w:tblPr>
        <w:tblOverlap w:val="never"/>
        <w:tblLayout w:type="fixed"/>
        <w:jc w:val="left"/>
      </w:tblPr>
      <w:tblGrid>
        <w:gridCol w:w="581"/>
        <w:gridCol w:w="2544"/>
        <w:gridCol w:w="7229"/>
        <w:gridCol w:w="2693"/>
        <w:gridCol w:w="2702"/>
      </w:tblGrid>
      <w:tr>
        <w:trPr>
          <w:trHeight w:val="1397" w:hRule="exact"/>
        </w:trPr>
        <w:tc>
          <w:tcPr>
            <w:shd w:val="clear" w:color="auto" w:fill="FFFFFF"/>
            <w:tcBorders>
              <w:left w:val="single" w:sz="4"/>
              <w:top w:val="single" w:sz="4"/>
            </w:tcBorders>
            <w:vAlign w:val="center"/>
          </w:tcPr>
          <w:p>
            <w:pPr>
              <w:pStyle w:val="Style3"/>
              <w:framePr w:w="15749" w:h="5851" w:wrap="around" w:vAnchor="page" w:hAnchor="page" w:x="418" w:y="4747"/>
              <w:widowControl w:val="0"/>
              <w:keepNext w:val="0"/>
              <w:keepLines w:val="0"/>
              <w:shd w:val="clear" w:color="auto" w:fill="auto"/>
              <w:bidi w:val="0"/>
              <w:jc w:val="left"/>
              <w:spacing w:before="0" w:after="0" w:line="190" w:lineRule="exact"/>
              <w:ind w:left="200" w:right="0" w:firstLine="0"/>
            </w:pPr>
            <w:r>
              <w:rPr>
                <w:rStyle w:val="CharStyle30"/>
              </w:rPr>
              <w:t>№</w:t>
            </w:r>
          </w:p>
        </w:tc>
        <w:tc>
          <w:tcPr>
            <w:shd w:val="clear" w:color="auto" w:fill="FFFFFF"/>
            <w:tcBorders>
              <w:left w:val="single" w:sz="4"/>
              <w:top w:val="single" w:sz="4"/>
            </w:tcBorders>
            <w:vAlign w:val="center"/>
          </w:tcPr>
          <w:p>
            <w:pPr>
              <w:pStyle w:val="Style3"/>
              <w:framePr w:w="15749" w:h="5851" w:wrap="around" w:vAnchor="page" w:hAnchor="page" w:x="418" w:y="4747"/>
              <w:widowControl w:val="0"/>
              <w:keepNext w:val="0"/>
              <w:keepLines w:val="0"/>
              <w:shd w:val="clear" w:color="auto" w:fill="auto"/>
              <w:bidi w:val="0"/>
              <w:jc w:val="center"/>
              <w:spacing w:before="0" w:after="60" w:line="180" w:lineRule="exact"/>
              <w:ind w:left="0" w:right="0" w:firstLine="0"/>
            </w:pPr>
            <w:r>
              <w:rPr>
                <w:rStyle w:val="CharStyle36"/>
              </w:rPr>
              <w:t>Наименование</w:t>
            </w:r>
          </w:p>
          <w:p>
            <w:pPr>
              <w:pStyle w:val="Style3"/>
              <w:framePr w:w="15749" w:h="5851" w:wrap="around" w:vAnchor="page" w:hAnchor="page" w:x="418" w:y="4747"/>
              <w:widowControl w:val="0"/>
              <w:keepNext w:val="0"/>
              <w:keepLines w:val="0"/>
              <w:shd w:val="clear" w:color="auto" w:fill="auto"/>
              <w:bidi w:val="0"/>
              <w:jc w:val="center"/>
              <w:spacing w:before="60" w:after="0" w:line="180" w:lineRule="exact"/>
              <w:ind w:left="0" w:right="0" w:firstLine="0"/>
            </w:pPr>
            <w:r>
              <w:rPr>
                <w:rStyle w:val="CharStyle36"/>
              </w:rPr>
              <w:t>оборудования</w:t>
            </w:r>
          </w:p>
        </w:tc>
        <w:tc>
          <w:tcPr>
            <w:shd w:val="clear" w:color="auto" w:fill="FFFFFF"/>
            <w:tcBorders>
              <w:left w:val="single" w:sz="4"/>
              <w:top w:val="single" w:sz="4"/>
            </w:tcBorders>
            <w:vAlign w:val="center"/>
          </w:tcPr>
          <w:p>
            <w:pPr>
              <w:pStyle w:val="Style3"/>
              <w:framePr w:w="15749" w:h="5851" w:wrap="around" w:vAnchor="page" w:hAnchor="page" w:x="418" w:y="4747"/>
              <w:widowControl w:val="0"/>
              <w:keepNext w:val="0"/>
              <w:keepLines w:val="0"/>
              <w:shd w:val="clear" w:color="auto" w:fill="auto"/>
              <w:bidi w:val="0"/>
              <w:jc w:val="center"/>
              <w:spacing w:before="0" w:after="0" w:line="180" w:lineRule="exact"/>
              <w:ind w:left="0" w:right="0" w:firstLine="0"/>
            </w:pPr>
            <w:r>
              <w:rPr>
                <w:rStyle w:val="CharStyle36"/>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5749" w:h="5851" w:wrap="around" w:vAnchor="page" w:hAnchor="page" w:x="418" w:y="4747"/>
              <w:widowControl w:val="0"/>
              <w:keepNext w:val="0"/>
              <w:keepLines w:val="0"/>
              <w:shd w:val="clear" w:color="auto" w:fill="auto"/>
              <w:bidi w:val="0"/>
              <w:jc w:val="center"/>
              <w:spacing w:before="0" w:after="0" w:line="230" w:lineRule="exact"/>
              <w:ind w:left="0" w:right="0" w:firstLine="0"/>
            </w:pPr>
            <w:r>
              <w:rPr>
                <w:rStyle w:val="CharStyle36"/>
              </w:rPr>
              <w:t>Количество единиц для общеобразовательных организаций, не являющихся малокомплектными, ед. изм.</w:t>
            </w:r>
          </w:p>
        </w:tc>
        <w:tc>
          <w:tcPr>
            <w:shd w:val="clear" w:color="auto" w:fill="FFFFFF"/>
            <w:tcBorders>
              <w:left w:val="single" w:sz="4"/>
              <w:right w:val="single" w:sz="4"/>
              <w:top w:val="single" w:sz="4"/>
            </w:tcBorders>
            <w:vAlign w:val="center"/>
          </w:tcPr>
          <w:p>
            <w:pPr>
              <w:pStyle w:val="Style3"/>
              <w:framePr w:w="15749" w:h="5851" w:wrap="around" w:vAnchor="page" w:hAnchor="page" w:x="418" w:y="4747"/>
              <w:widowControl w:val="0"/>
              <w:keepNext w:val="0"/>
              <w:keepLines w:val="0"/>
              <w:shd w:val="clear" w:color="auto" w:fill="auto"/>
              <w:bidi w:val="0"/>
              <w:jc w:val="center"/>
              <w:spacing w:before="0" w:after="0" w:line="230" w:lineRule="exact"/>
              <w:ind w:left="0" w:right="0" w:firstLine="0"/>
            </w:pPr>
            <w:r>
              <w:rPr>
                <w:rStyle w:val="CharStyle36"/>
              </w:rPr>
              <w:t>Количество единиц для общеобразовательных организаций, являющихся малокомплектными, ед. изм.</w:t>
            </w:r>
          </w:p>
        </w:tc>
      </w:tr>
      <w:tr>
        <w:trPr>
          <w:trHeight w:val="283" w:hRule="exact"/>
        </w:trPr>
        <w:tc>
          <w:tcPr>
            <w:shd w:val="clear" w:color="auto" w:fill="FFFFFF"/>
            <w:gridSpan w:val="4"/>
            <w:tcBorders>
              <w:left w:val="single" w:sz="4"/>
              <w:top w:val="single" w:sz="4"/>
            </w:tcBorders>
            <w:vAlign w:val="bottom"/>
          </w:tcPr>
          <w:p>
            <w:pPr>
              <w:pStyle w:val="Style3"/>
              <w:framePr w:w="15749" w:h="5851" w:wrap="around" w:vAnchor="page" w:hAnchor="page" w:x="418" w:y="4747"/>
              <w:widowControl w:val="0"/>
              <w:keepNext w:val="0"/>
              <w:keepLines w:val="0"/>
              <w:shd w:val="clear" w:color="auto" w:fill="auto"/>
              <w:bidi w:val="0"/>
              <w:jc w:val="left"/>
              <w:spacing w:before="0" w:after="0" w:line="190" w:lineRule="exact"/>
              <w:ind w:left="120" w:right="0" w:firstLine="0"/>
            </w:pPr>
            <w:r>
              <w:rPr>
                <w:rStyle w:val="CharStyle30"/>
              </w:rPr>
              <w:t>Естественнонаучная направленность</w:t>
            </w:r>
          </w:p>
        </w:tc>
        <w:tc>
          <w:tcPr>
            <w:shd w:val="clear" w:color="auto" w:fill="FFFFFF"/>
            <w:tcBorders>
              <w:left w:val="single" w:sz="4"/>
              <w:right w:val="single" w:sz="4"/>
              <w:top w:val="single" w:sz="4"/>
            </w:tcBorders>
            <w:vAlign w:val="top"/>
          </w:tcPr>
          <w:p>
            <w:pPr>
              <w:framePr w:w="15749" w:h="5851" w:wrap="around" w:vAnchor="page" w:hAnchor="page" w:x="418" w:y="4747"/>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3"/>
              <w:framePr w:w="15749" w:h="5851" w:wrap="around" w:vAnchor="page" w:hAnchor="page" w:x="418" w:y="4747"/>
              <w:widowControl w:val="0"/>
              <w:keepNext w:val="0"/>
              <w:keepLines w:val="0"/>
              <w:shd w:val="clear" w:color="auto" w:fill="auto"/>
              <w:bidi w:val="0"/>
              <w:jc w:val="left"/>
              <w:spacing w:before="0" w:after="0" w:line="190" w:lineRule="exact"/>
              <w:ind w:left="140" w:right="0" w:firstLine="0"/>
            </w:pPr>
            <w:r>
              <w:rPr>
                <w:rStyle w:val="CharStyle30"/>
              </w:rPr>
              <w:t>1.</w:t>
            </w:r>
          </w:p>
        </w:tc>
        <w:tc>
          <w:tcPr>
            <w:shd w:val="clear" w:color="auto" w:fill="FFFFFF"/>
            <w:gridSpan w:val="3"/>
            <w:tcBorders>
              <w:left w:val="single" w:sz="4"/>
              <w:top w:val="single" w:sz="4"/>
            </w:tcBorders>
            <w:vAlign w:val="bottom"/>
          </w:tcPr>
          <w:p>
            <w:pPr>
              <w:pStyle w:val="Style3"/>
              <w:framePr w:w="15749" w:h="5851" w:wrap="around" w:vAnchor="page" w:hAnchor="page" w:x="418" w:y="4747"/>
              <w:widowControl w:val="0"/>
              <w:keepNext w:val="0"/>
              <w:keepLines w:val="0"/>
              <w:shd w:val="clear" w:color="auto" w:fill="auto"/>
              <w:bidi w:val="0"/>
              <w:jc w:val="left"/>
              <w:spacing w:before="0" w:after="0" w:line="190" w:lineRule="exact"/>
              <w:ind w:left="120" w:right="0" w:firstLine="0"/>
            </w:pPr>
            <w:r>
              <w:rPr>
                <w:rStyle w:val="CharStyle30"/>
              </w:rPr>
              <w:t>Общее оборудование (физика, химия, биология)</w:t>
            </w:r>
          </w:p>
        </w:tc>
        <w:tc>
          <w:tcPr>
            <w:shd w:val="clear" w:color="auto" w:fill="FFFFFF"/>
            <w:tcBorders>
              <w:left w:val="single" w:sz="4"/>
              <w:right w:val="single" w:sz="4"/>
              <w:top w:val="single" w:sz="4"/>
            </w:tcBorders>
            <w:vAlign w:val="top"/>
          </w:tcPr>
          <w:p>
            <w:pPr>
              <w:framePr w:w="15749" w:h="5851" w:wrap="around" w:vAnchor="page" w:hAnchor="page" w:x="418" w:y="4747"/>
              <w:widowControl w:val="0"/>
              <w:rPr>
                <w:sz w:val="10"/>
                <w:szCs w:val="10"/>
              </w:rPr>
            </w:pPr>
          </w:p>
        </w:tc>
      </w:tr>
      <w:tr>
        <w:trPr>
          <w:trHeight w:val="3883" w:hRule="exact"/>
        </w:trPr>
        <w:tc>
          <w:tcPr>
            <w:shd w:val="clear" w:color="auto" w:fill="FFFFFF"/>
            <w:tcBorders>
              <w:left w:val="single" w:sz="4"/>
              <w:top w:val="single" w:sz="4"/>
              <w:bottom w:val="single" w:sz="4"/>
            </w:tcBorders>
            <w:vAlign w:val="center"/>
          </w:tcPr>
          <w:p>
            <w:pPr>
              <w:pStyle w:val="Style3"/>
              <w:framePr w:w="15749" w:h="5851" w:wrap="around" w:vAnchor="page" w:hAnchor="page" w:x="418" w:y="4747"/>
              <w:widowControl w:val="0"/>
              <w:keepNext w:val="0"/>
              <w:keepLines w:val="0"/>
              <w:shd w:val="clear" w:color="auto" w:fill="auto"/>
              <w:bidi w:val="0"/>
              <w:jc w:val="left"/>
              <w:spacing w:before="0" w:after="0" w:line="190" w:lineRule="exact"/>
              <w:ind w:left="140" w:right="0" w:firstLine="0"/>
            </w:pPr>
            <w:r>
              <w:rPr>
                <w:rStyle w:val="CharStyle43"/>
              </w:rPr>
              <w:t>1.1.</w:t>
            </w:r>
          </w:p>
        </w:tc>
        <w:tc>
          <w:tcPr>
            <w:shd w:val="clear" w:color="auto" w:fill="FFFFFF"/>
            <w:tcBorders>
              <w:left w:val="single" w:sz="4"/>
              <w:top w:val="single" w:sz="4"/>
              <w:bottom w:val="single" w:sz="4"/>
            </w:tcBorders>
            <w:vAlign w:val="center"/>
          </w:tcPr>
          <w:p>
            <w:pPr>
              <w:pStyle w:val="Style3"/>
              <w:framePr w:w="15749" w:h="5851" w:wrap="around" w:vAnchor="page" w:hAnchor="page" w:x="418" w:y="4747"/>
              <w:widowControl w:val="0"/>
              <w:keepNext w:val="0"/>
              <w:keepLines w:val="0"/>
              <w:shd w:val="clear" w:color="auto" w:fill="auto"/>
              <w:bidi w:val="0"/>
              <w:jc w:val="left"/>
              <w:spacing w:before="0" w:after="0" w:line="274" w:lineRule="exact"/>
              <w:ind w:left="120" w:right="0" w:firstLine="0"/>
            </w:pPr>
            <w:r>
              <w:rPr>
                <w:rStyle w:val="CharStyle30"/>
              </w:rPr>
              <w:t>Цифровая лаборатория ученическая (физика, химия, биология)</w:t>
            </w:r>
          </w:p>
        </w:tc>
        <w:tc>
          <w:tcPr>
            <w:shd w:val="clear" w:color="auto" w:fill="FFFFFF"/>
            <w:tcBorders>
              <w:left w:val="single" w:sz="4"/>
              <w:top w:val="single" w:sz="4"/>
              <w:bottom w:val="single" w:sz="4"/>
            </w:tcBorders>
            <w:vAlign w:val="bottom"/>
          </w:tcPr>
          <w:p>
            <w:pPr>
              <w:pStyle w:val="Style3"/>
              <w:framePr w:w="15749" w:h="5851" w:wrap="around" w:vAnchor="page" w:hAnchor="page" w:x="418" w:y="4747"/>
              <w:widowControl w:val="0"/>
              <w:keepNext w:val="0"/>
              <w:keepLines w:val="0"/>
              <w:shd w:val="clear" w:color="auto" w:fill="auto"/>
              <w:bidi w:val="0"/>
              <w:jc w:val="left"/>
              <w:spacing w:before="0" w:after="0" w:line="274" w:lineRule="exact"/>
              <w:ind w:left="120" w:right="0" w:firstLine="0"/>
            </w:pPr>
            <w:r>
              <w:rPr>
                <w:rStyle w:val="CharStyle30"/>
              </w:rPr>
              <w:t>Цифровой датчик электропроводности Цифровой датчик рН Цифровой датчик положения Цифровой датчик температуры Цифровой датчик абсолютного давления Цифровой осциллографический датчик Весы электронные учебные 200 г</w:t>
            </w:r>
          </w:p>
          <w:p>
            <w:pPr>
              <w:pStyle w:val="Style3"/>
              <w:framePr w:w="15749" w:h="5851" w:wrap="around" w:vAnchor="page" w:hAnchor="page" w:x="418" w:y="4747"/>
              <w:widowControl w:val="0"/>
              <w:keepNext w:val="0"/>
              <w:keepLines w:val="0"/>
              <w:shd w:val="clear" w:color="auto" w:fill="auto"/>
              <w:bidi w:val="0"/>
              <w:jc w:val="left"/>
              <w:spacing w:before="0" w:after="0" w:line="274" w:lineRule="exact"/>
              <w:ind w:left="120" w:right="0" w:firstLine="0"/>
            </w:pPr>
            <w:r>
              <w:rPr>
                <w:rStyle w:val="CharStyle30"/>
              </w:rPr>
              <w:t>Микроскоп: цифровой или оптический с увеличением от 80 X Набор для изготовления микропрепаратов Микропрепараты (набор)</w:t>
            </w:r>
          </w:p>
          <w:p>
            <w:pPr>
              <w:pStyle w:val="Style3"/>
              <w:framePr w:w="15749" w:h="5851" w:wrap="around" w:vAnchor="page" w:hAnchor="page" w:x="418" w:y="4747"/>
              <w:widowControl w:val="0"/>
              <w:keepNext w:val="0"/>
              <w:keepLines w:val="0"/>
              <w:shd w:val="clear" w:color="auto" w:fill="auto"/>
              <w:bidi w:val="0"/>
              <w:jc w:val="left"/>
              <w:spacing w:before="0" w:after="0" w:line="274" w:lineRule="exact"/>
              <w:ind w:left="120" w:right="0" w:firstLine="0"/>
            </w:pPr>
            <w:r>
              <w:rPr>
                <w:rStyle w:val="CharStyle30"/>
              </w:rPr>
              <w:t>Соединительные провода, программное обеспечение, методические указания</w:t>
            </w:r>
          </w:p>
          <w:p>
            <w:pPr>
              <w:pStyle w:val="Style3"/>
              <w:framePr w:w="15749" w:h="5851" w:wrap="around" w:vAnchor="page" w:hAnchor="page" w:x="418" w:y="4747"/>
              <w:widowControl w:val="0"/>
              <w:keepNext w:val="0"/>
              <w:keepLines w:val="0"/>
              <w:shd w:val="clear" w:color="auto" w:fill="auto"/>
              <w:bidi w:val="0"/>
              <w:jc w:val="left"/>
              <w:spacing w:before="0" w:after="0" w:line="274" w:lineRule="exact"/>
              <w:ind w:left="120" w:right="0" w:firstLine="0"/>
            </w:pPr>
            <w:r>
              <w:rPr>
                <w:rStyle w:val="CharStyle30"/>
              </w:rPr>
              <w:t>комплект сопутствующих элементов для опытов по механике комплект сопутствующих элементов для опытов по молекулярной</w:t>
            </w:r>
          </w:p>
        </w:tc>
        <w:tc>
          <w:tcPr>
            <w:shd w:val="clear" w:color="auto" w:fill="FFFFFF"/>
            <w:tcBorders>
              <w:left w:val="single" w:sz="4"/>
              <w:top w:val="single" w:sz="4"/>
              <w:bottom w:val="single" w:sz="4"/>
            </w:tcBorders>
            <w:vAlign w:val="center"/>
          </w:tcPr>
          <w:p>
            <w:pPr>
              <w:pStyle w:val="Style3"/>
              <w:framePr w:w="15749" w:h="5851" w:wrap="around" w:vAnchor="page" w:hAnchor="page" w:x="418" w:y="4747"/>
              <w:widowControl w:val="0"/>
              <w:keepNext w:val="0"/>
              <w:keepLines w:val="0"/>
              <w:shd w:val="clear" w:color="auto" w:fill="auto"/>
              <w:bidi w:val="0"/>
              <w:jc w:val="center"/>
              <w:spacing w:before="0" w:after="0" w:line="190" w:lineRule="exact"/>
              <w:ind w:left="0" w:right="0" w:firstLine="0"/>
            </w:pPr>
            <w:r>
              <w:rPr>
                <w:rStyle w:val="CharStyle30"/>
              </w:rPr>
              <w:t>3 шт.</w:t>
            </w:r>
          </w:p>
        </w:tc>
        <w:tc>
          <w:tcPr>
            <w:shd w:val="clear" w:color="auto" w:fill="FFFFFF"/>
            <w:tcBorders>
              <w:left w:val="single" w:sz="4"/>
              <w:right w:val="single" w:sz="4"/>
              <w:top w:val="single" w:sz="4"/>
              <w:bottom w:val="single" w:sz="4"/>
            </w:tcBorders>
            <w:vAlign w:val="center"/>
          </w:tcPr>
          <w:p>
            <w:pPr>
              <w:pStyle w:val="Style3"/>
              <w:framePr w:w="15749" w:h="5851" w:wrap="around" w:vAnchor="page" w:hAnchor="page" w:x="418" w:y="4747"/>
              <w:widowControl w:val="0"/>
              <w:keepNext w:val="0"/>
              <w:keepLines w:val="0"/>
              <w:shd w:val="clear" w:color="auto" w:fill="auto"/>
              <w:bidi w:val="0"/>
              <w:jc w:val="center"/>
              <w:spacing w:before="0" w:after="0" w:line="190" w:lineRule="exact"/>
              <w:ind w:left="0" w:right="0" w:firstLine="0"/>
            </w:pPr>
            <w:r>
              <w:rPr>
                <w:rStyle w:val="CharStyle30"/>
              </w:rPr>
              <w:t>2 шт.</w:t>
            </w: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581"/>
        <w:gridCol w:w="2544"/>
        <w:gridCol w:w="7229"/>
        <w:gridCol w:w="2693"/>
        <w:gridCol w:w="2702"/>
      </w:tblGrid>
      <w:tr>
        <w:trPr>
          <w:trHeight w:val="1397" w:hRule="exact"/>
        </w:trPr>
        <w:tc>
          <w:tcPr>
            <w:shd w:val="clear" w:color="auto" w:fill="FFFFFF"/>
            <w:tcBorders>
              <w:left w:val="single" w:sz="4"/>
              <w:top w:val="single" w:sz="4"/>
            </w:tcBorders>
            <w:vAlign w:val="center"/>
          </w:tcPr>
          <w:p>
            <w:pPr>
              <w:pStyle w:val="Style3"/>
              <w:framePr w:w="15749" w:h="9725" w:wrap="around" w:vAnchor="page" w:hAnchor="page" w:x="546" w:y="1237"/>
              <w:widowControl w:val="0"/>
              <w:keepNext w:val="0"/>
              <w:keepLines w:val="0"/>
              <w:shd w:val="clear" w:color="auto" w:fill="auto"/>
              <w:bidi w:val="0"/>
              <w:jc w:val="left"/>
              <w:spacing w:before="0" w:after="0" w:line="190" w:lineRule="exact"/>
              <w:ind w:left="140" w:right="0" w:firstLine="0"/>
            </w:pPr>
            <w:r>
              <w:rPr>
                <w:rStyle w:val="CharStyle30"/>
              </w:rPr>
              <w:t>№</w:t>
            </w:r>
          </w:p>
        </w:tc>
        <w:tc>
          <w:tcPr>
            <w:shd w:val="clear" w:color="auto" w:fill="FFFFFF"/>
            <w:tcBorders>
              <w:left w:val="single" w:sz="4"/>
              <w:top w:val="single" w:sz="4"/>
            </w:tcBorders>
            <w:vAlign w:val="center"/>
          </w:tcPr>
          <w:p>
            <w:pPr>
              <w:pStyle w:val="Style3"/>
              <w:framePr w:w="15749" w:h="9725" w:wrap="around" w:vAnchor="page" w:hAnchor="page" w:x="546" w:y="1237"/>
              <w:widowControl w:val="0"/>
              <w:keepNext w:val="0"/>
              <w:keepLines w:val="0"/>
              <w:shd w:val="clear" w:color="auto" w:fill="auto"/>
              <w:bidi w:val="0"/>
              <w:jc w:val="center"/>
              <w:spacing w:before="0" w:after="60" w:line="180" w:lineRule="exact"/>
              <w:ind w:left="0" w:right="0" w:firstLine="0"/>
            </w:pPr>
            <w:r>
              <w:rPr>
                <w:rStyle w:val="CharStyle36"/>
              </w:rPr>
              <w:t>Наименование</w:t>
            </w:r>
          </w:p>
          <w:p>
            <w:pPr>
              <w:pStyle w:val="Style3"/>
              <w:framePr w:w="15749" w:h="9725" w:wrap="around" w:vAnchor="page" w:hAnchor="page" w:x="546" w:y="1237"/>
              <w:widowControl w:val="0"/>
              <w:keepNext w:val="0"/>
              <w:keepLines w:val="0"/>
              <w:shd w:val="clear" w:color="auto" w:fill="auto"/>
              <w:bidi w:val="0"/>
              <w:jc w:val="center"/>
              <w:spacing w:before="60" w:after="0" w:line="180" w:lineRule="exact"/>
              <w:ind w:left="0" w:right="0" w:firstLine="0"/>
            </w:pPr>
            <w:r>
              <w:rPr>
                <w:rStyle w:val="CharStyle36"/>
              </w:rPr>
              <w:t>оборудования</w:t>
            </w:r>
          </w:p>
        </w:tc>
        <w:tc>
          <w:tcPr>
            <w:shd w:val="clear" w:color="auto" w:fill="FFFFFF"/>
            <w:tcBorders>
              <w:left w:val="single" w:sz="4"/>
              <w:top w:val="single" w:sz="4"/>
            </w:tcBorders>
            <w:vAlign w:val="center"/>
          </w:tcPr>
          <w:p>
            <w:pPr>
              <w:pStyle w:val="Style3"/>
              <w:framePr w:w="15749" w:h="9725" w:wrap="around" w:vAnchor="page" w:hAnchor="page" w:x="546" w:y="1237"/>
              <w:widowControl w:val="0"/>
              <w:keepNext w:val="0"/>
              <w:keepLines w:val="0"/>
              <w:shd w:val="clear" w:color="auto" w:fill="auto"/>
              <w:bidi w:val="0"/>
              <w:jc w:val="center"/>
              <w:spacing w:before="0" w:after="0" w:line="180" w:lineRule="exact"/>
              <w:ind w:left="0" w:right="0" w:firstLine="0"/>
            </w:pPr>
            <w:r>
              <w:rPr>
                <w:rStyle w:val="CharStyle36"/>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5749" w:h="9725" w:wrap="around" w:vAnchor="page" w:hAnchor="page" w:x="546" w:y="1237"/>
              <w:widowControl w:val="0"/>
              <w:keepNext w:val="0"/>
              <w:keepLines w:val="0"/>
              <w:shd w:val="clear" w:color="auto" w:fill="auto"/>
              <w:bidi w:val="0"/>
              <w:jc w:val="center"/>
              <w:spacing w:before="0" w:after="0" w:line="230" w:lineRule="exact"/>
              <w:ind w:left="0" w:right="0" w:firstLine="0"/>
            </w:pPr>
            <w:r>
              <w:rPr>
                <w:rStyle w:val="CharStyle36"/>
              </w:rPr>
              <w:t>Количество единиц для общеобразовательных организаций, не являющихся малокомплектными, ед. изм.</w:t>
            </w:r>
          </w:p>
        </w:tc>
        <w:tc>
          <w:tcPr>
            <w:shd w:val="clear" w:color="auto" w:fill="FFFFFF"/>
            <w:tcBorders>
              <w:left w:val="single" w:sz="4"/>
              <w:right w:val="single" w:sz="4"/>
              <w:top w:val="single" w:sz="4"/>
            </w:tcBorders>
            <w:vAlign w:val="center"/>
          </w:tcPr>
          <w:p>
            <w:pPr>
              <w:pStyle w:val="Style3"/>
              <w:framePr w:w="15749" w:h="9725" w:wrap="around" w:vAnchor="page" w:hAnchor="page" w:x="546" w:y="1237"/>
              <w:widowControl w:val="0"/>
              <w:keepNext w:val="0"/>
              <w:keepLines w:val="0"/>
              <w:shd w:val="clear" w:color="auto" w:fill="auto"/>
              <w:bidi w:val="0"/>
              <w:jc w:val="center"/>
              <w:spacing w:before="0" w:after="0" w:line="230" w:lineRule="exact"/>
              <w:ind w:left="0" w:right="0" w:firstLine="0"/>
            </w:pPr>
            <w:r>
              <w:rPr>
                <w:rStyle w:val="CharStyle36"/>
              </w:rPr>
              <w:t>Количество единиц для общеобразовательных организаций, являющихся малокомплектными, ед. изм.</w:t>
            </w:r>
          </w:p>
        </w:tc>
      </w:tr>
      <w:tr>
        <w:trPr>
          <w:trHeight w:val="1114" w:hRule="exact"/>
        </w:trPr>
        <w:tc>
          <w:tcPr>
            <w:shd w:val="clear" w:color="auto" w:fill="FFFFFF"/>
            <w:tcBorders>
              <w:left w:val="single" w:sz="4"/>
              <w:top w:val="single" w:sz="4"/>
            </w:tcBorders>
            <w:vAlign w:val="top"/>
          </w:tcPr>
          <w:p>
            <w:pPr>
              <w:framePr w:w="15749" w:h="9725" w:wrap="around" w:vAnchor="page" w:hAnchor="page" w:x="546" w:y="1237"/>
              <w:widowControl w:val="0"/>
              <w:rPr>
                <w:sz w:val="10"/>
                <w:szCs w:val="10"/>
              </w:rPr>
            </w:pPr>
          </w:p>
        </w:tc>
        <w:tc>
          <w:tcPr>
            <w:shd w:val="clear" w:color="auto" w:fill="FFFFFF"/>
            <w:tcBorders>
              <w:left w:val="single" w:sz="4"/>
              <w:top w:val="single" w:sz="4"/>
            </w:tcBorders>
            <w:vAlign w:val="top"/>
          </w:tcPr>
          <w:p>
            <w:pPr>
              <w:framePr w:w="15749" w:h="9725" w:wrap="around" w:vAnchor="page" w:hAnchor="page" w:x="546" w:y="1237"/>
              <w:widowControl w:val="0"/>
              <w:rPr>
                <w:sz w:val="10"/>
                <w:szCs w:val="10"/>
              </w:rPr>
            </w:pPr>
          </w:p>
        </w:tc>
        <w:tc>
          <w:tcPr>
            <w:shd w:val="clear" w:color="auto" w:fill="FFFFFF"/>
            <w:tcBorders>
              <w:left w:val="single" w:sz="4"/>
              <w:top w:val="single" w:sz="4"/>
            </w:tcBorders>
            <w:vAlign w:val="bottom"/>
          </w:tcPr>
          <w:p>
            <w:pPr>
              <w:pStyle w:val="Style3"/>
              <w:framePr w:w="15749" w:h="9725" w:wrap="around" w:vAnchor="page" w:hAnchor="page" w:x="546" w:y="1237"/>
              <w:widowControl w:val="0"/>
              <w:keepNext w:val="0"/>
              <w:keepLines w:val="0"/>
              <w:shd w:val="clear" w:color="auto" w:fill="auto"/>
              <w:bidi w:val="0"/>
              <w:jc w:val="left"/>
              <w:spacing w:before="0" w:after="0" w:line="274" w:lineRule="exact"/>
              <w:ind w:left="120" w:right="0" w:firstLine="0"/>
            </w:pPr>
            <w:r>
              <w:rPr>
                <w:rStyle w:val="CharStyle30"/>
              </w:rPr>
              <w:t>физике</w:t>
            </w:r>
          </w:p>
          <w:p>
            <w:pPr>
              <w:pStyle w:val="Style3"/>
              <w:framePr w:w="15749" w:h="9725" w:wrap="around" w:vAnchor="page" w:hAnchor="page" w:x="546" w:y="1237"/>
              <w:widowControl w:val="0"/>
              <w:keepNext w:val="0"/>
              <w:keepLines w:val="0"/>
              <w:shd w:val="clear" w:color="auto" w:fill="auto"/>
              <w:bidi w:val="0"/>
              <w:jc w:val="left"/>
              <w:spacing w:before="0" w:after="0" w:line="274" w:lineRule="exact"/>
              <w:ind w:left="120" w:right="0" w:firstLine="0"/>
            </w:pPr>
            <w:r>
              <w:rPr>
                <w:rStyle w:val="CharStyle30"/>
              </w:rPr>
              <w:t>комплект сопутствующих элементов для опытов по электродинамике</w:t>
            </w:r>
          </w:p>
          <w:p>
            <w:pPr>
              <w:pStyle w:val="Style3"/>
              <w:framePr w:w="15749" w:h="9725" w:wrap="around" w:vAnchor="page" w:hAnchor="page" w:x="546" w:y="1237"/>
              <w:widowControl w:val="0"/>
              <w:keepNext w:val="0"/>
              <w:keepLines w:val="0"/>
              <w:shd w:val="clear" w:color="auto" w:fill="auto"/>
              <w:bidi w:val="0"/>
              <w:jc w:val="left"/>
              <w:spacing w:before="0" w:after="0" w:line="274" w:lineRule="exact"/>
              <w:ind w:left="120" w:right="0" w:firstLine="0"/>
            </w:pPr>
            <w:r>
              <w:rPr>
                <w:rStyle w:val="CharStyle30"/>
              </w:rPr>
              <w:t>комплект сопутствующих элементов для опытов по оптике</w:t>
            </w:r>
          </w:p>
        </w:tc>
        <w:tc>
          <w:tcPr>
            <w:shd w:val="clear" w:color="auto" w:fill="FFFFFF"/>
            <w:tcBorders>
              <w:left w:val="single" w:sz="4"/>
              <w:top w:val="single" w:sz="4"/>
            </w:tcBorders>
            <w:vAlign w:val="top"/>
          </w:tcPr>
          <w:p>
            <w:pPr>
              <w:framePr w:w="15749" w:h="9725" w:wrap="around" w:vAnchor="page" w:hAnchor="page" w:x="546" w:y="1237"/>
              <w:widowControl w:val="0"/>
              <w:rPr>
                <w:sz w:val="10"/>
                <w:szCs w:val="10"/>
              </w:rPr>
            </w:pPr>
          </w:p>
        </w:tc>
        <w:tc>
          <w:tcPr>
            <w:shd w:val="clear" w:color="auto" w:fill="FFFFFF"/>
            <w:tcBorders>
              <w:left w:val="single" w:sz="4"/>
              <w:right w:val="single" w:sz="4"/>
              <w:top w:val="single" w:sz="4"/>
            </w:tcBorders>
            <w:vAlign w:val="top"/>
          </w:tcPr>
          <w:p>
            <w:pPr>
              <w:framePr w:w="15749" w:h="9725" w:wrap="around" w:vAnchor="page" w:hAnchor="page" w:x="546" w:y="1237"/>
              <w:widowControl w:val="0"/>
              <w:rPr>
                <w:sz w:val="10"/>
                <w:szCs w:val="10"/>
              </w:rPr>
            </w:pPr>
          </w:p>
        </w:tc>
      </w:tr>
      <w:tr>
        <w:trPr>
          <w:trHeight w:val="5251" w:hRule="exact"/>
        </w:trPr>
        <w:tc>
          <w:tcPr>
            <w:shd w:val="clear" w:color="auto" w:fill="FFFFFF"/>
            <w:tcBorders>
              <w:left w:val="single" w:sz="4"/>
              <w:top w:val="single" w:sz="4"/>
            </w:tcBorders>
            <w:vAlign w:val="center"/>
          </w:tcPr>
          <w:p>
            <w:pPr>
              <w:pStyle w:val="Style3"/>
              <w:framePr w:w="15749" w:h="9725" w:wrap="around" w:vAnchor="page" w:hAnchor="page" w:x="546" w:y="1237"/>
              <w:widowControl w:val="0"/>
              <w:keepNext w:val="0"/>
              <w:keepLines w:val="0"/>
              <w:shd w:val="clear" w:color="auto" w:fill="auto"/>
              <w:bidi w:val="0"/>
              <w:jc w:val="left"/>
              <w:spacing w:before="0" w:after="0" w:line="190" w:lineRule="exact"/>
              <w:ind w:left="140" w:right="0" w:firstLine="0"/>
            </w:pPr>
            <w:r>
              <w:rPr>
                <w:rStyle w:val="CharStyle30"/>
              </w:rPr>
              <w:t>1.2.</w:t>
            </w:r>
          </w:p>
        </w:tc>
        <w:tc>
          <w:tcPr>
            <w:shd w:val="clear" w:color="auto" w:fill="FFFFFF"/>
            <w:tcBorders>
              <w:left w:val="single" w:sz="4"/>
              <w:top w:val="single" w:sz="4"/>
            </w:tcBorders>
            <w:vAlign w:val="center"/>
          </w:tcPr>
          <w:p>
            <w:pPr>
              <w:pStyle w:val="Style3"/>
              <w:framePr w:w="15749" w:h="9725" w:wrap="around" w:vAnchor="page" w:hAnchor="page" w:x="546" w:y="1237"/>
              <w:widowControl w:val="0"/>
              <w:keepNext w:val="0"/>
              <w:keepLines w:val="0"/>
              <w:shd w:val="clear" w:color="auto" w:fill="auto"/>
              <w:bidi w:val="0"/>
              <w:spacing w:before="0" w:after="0" w:line="274" w:lineRule="exact"/>
              <w:ind w:left="0" w:right="0" w:firstLine="0"/>
            </w:pPr>
            <w:r>
              <w:rPr>
                <w:rStyle w:val="CharStyle30"/>
              </w:rPr>
              <w:t>Комплект посуды и оборудования для ученических опытов (физика, химия, биология).</w:t>
            </w:r>
          </w:p>
        </w:tc>
        <w:tc>
          <w:tcPr>
            <w:shd w:val="clear" w:color="auto" w:fill="FFFFFF"/>
            <w:tcBorders>
              <w:left w:val="single" w:sz="4"/>
              <w:top w:val="single" w:sz="4"/>
            </w:tcBorders>
            <w:vAlign w:val="bottom"/>
          </w:tcPr>
          <w:p>
            <w:pPr>
              <w:pStyle w:val="Style3"/>
              <w:framePr w:w="15749" w:h="9725" w:wrap="around" w:vAnchor="page" w:hAnchor="page" w:x="546" w:y="1237"/>
              <w:widowControl w:val="0"/>
              <w:keepNext w:val="0"/>
              <w:keepLines w:val="0"/>
              <w:shd w:val="clear" w:color="auto" w:fill="auto"/>
              <w:bidi w:val="0"/>
              <w:jc w:val="left"/>
              <w:spacing w:before="0" w:after="0" w:line="274" w:lineRule="exact"/>
              <w:ind w:left="120" w:right="0" w:firstLine="0"/>
            </w:pPr>
            <w:r>
              <w:rPr>
                <w:rStyle w:val="CharStyle30"/>
              </w:rPr>
              <w:t>Штатив лабораторный химический Набор чашек Петри Набор инструментов препаровальных Ложка для сжигания веществ Ступка фарфоровая с пестиком</w:t>
            </w:r>
          </w:p>
          <w:p>
            <w:pPr>
              <w:pStyle w:val="Style3"/>
              <w:framePr w:w="15749" w:h="9725" w:wrap="around" w:vAnchor="page" w:hAnchor="page" w:x="546" w:y="1237"/>
              <w:widowControl w:val="0"/>
              <w:keepNext w:val="0"/>
              <w:keepLines w:val="0"/>
              <w:shd w:val="clear" w:color="auto" w:fill="auto"/>
              <w:bidi w:val="0"/>
              <w:jc w:val="left"/>
              <w:spacing w:before="0" w:after="0" w:line="274" w:lineRule="exact"/>
              <w:ind w:left="120" w:right="0" w:firstLine="0"/>
            </w:pPr>
            <w:r>
              <w:rPr>
                <w:rStyle w:val="CharStyle30"/>
              </w:rPr>
              <w:t>Набор банок для хранения твердых реактивов (30 - 50 мл) Набор склянок (флаконов) для хранения растворов реактивов Набор приборок (ПХ-14, ПХ-16)</w:t>
            </w:r>
          </w:p>
          <w:p>
            <w:pPr>
              <w:pStyle w:val="Style3"/>
              <w:framePr w:w="15749" w:h="9725" w:wrap="around" w:vAnchor="page" w:hAnchor="page" w:x="546" w:y="1237"/>
              <w:widowControl w:val="0"/>
              <w:keepNext w:val="0"/>
              <w:keepLines w:val="0"/>
              <w:shd w:val="clear" w:color="auto" w:fill="auto"/>
              <w:bidi w:val="0"/>
              <w:jc w:val="left"/>
              <w:spacing w:before="0" w:after="0" w:line="274" w:lineRule="exact"/>
              <w:ind w:left="120" w:right="0" w:firstLine="0"/>
            </w:pPr>
            <w:r>
              <w:rPr>
                <w:rStyle w:val="CharStyle30"/>
              </w:rPr>
              <w:t>Прибор для получения газов Спиртовка</w:t>
            </w:r>
          </w:p>
          <w:p>
            <w:pPr>
              <w:pStyle w:val="Style3"/>
              <w:framePr w:w="15749" w:h="9725" w:wrap="around" w:vAnchor="page" w:hAnchor="page" w:x="546" w:y="1237"/>
              <w:widowControl w:val="0"/>
              <w:keepNext w:val="0"/>
              <w:keepLines w:val="0"/>
              <w:shd w:val="clear" w:color="auto" w:fill="auto"/>
              <w:bidi w:val="0"/>
              <w:jc w:val="left"/>
              <w:spacing w:before="0" w:after="0" w:line="274" w:lineRule="exact"/>
              <w:ind w:left="120" w:right="0" w:firstLine="0"/>
            </w:pPr>
            <w:r>
              <w:rPr>
                <w:rStyle w:val="CharStyle30"/>
              </w:rPr>
              <w:t>Горючее для спиртовок Фильтровальная бумага (50 шт.)</w:t>
            </w:r>
          </w:p>
          <w:p>
            <w:pPr>
              <w:pStyle w:val="Style3"/>
              <w:framePr w:w="15749" w:h="9725" w:wrap="around" w:vAnchor="page" w:hAnchor="page" w:x="546" w:y="1237"/>
              <w:widowControl w:val="0"/>
              <w:keepNext w:val="0"/>
              <w:keepLines w:val="0"/>
              <w:shd w:val="clear" w:color="auto" w:fill="auto"/>
              <w:bidi w:val="0"/>
              <w:jc w:val="left"/>
              <w:spacing w:before="0" w:after="0" w:line="274" w:lineRule="exact"/>
              <w:ind w:left="120" w:right="0" w:firstLine="0"/>
            </w:pPr>
            <w:r>
              <w:rPr>
                <w:rStyle w:val="CharStyle30"/>
              </w:rPr>
              <w:t>Колба коническая</w:t>
            </w:r>
          </w:p>
          <w:p>
            <w:pPr>
              <w:pStyle w:val="Style3"/>
              <w:framePr w:w="15749" w:h="9725" w:wrap="around" w:vAnchor="page" w:hAnchor="page" w:x="546" w:y="1237"/>
              <w:widowControl w:val="0"/>
              <w:keepNext w:val="0"/>
              <w:keepLines w:val="0"/>
              <w:shd w:val="clear" w:color="auto" w:fill="auto"/>
              <w:bidi w:val="0"/>
              <w:jc w:val="left"/>
              <w:spacing w:before="0" w:after="0" w:line="274" w:lineRule="exact"/>
              <w:ind w:left="120" w:right="0" w:firstLine="0"/>
            </w:pPr>
            <w:r>
              <w:rPr>
                <w:rStyle w:val="CharStyle30"/>
              </w:rPr>
              <w:t>Палочка стеклянная (с резиновым наконечником)</w:t>
            </w:r>
          </w:p>
          <w:p>
            <w:pPr>
              <w:pStyle w:val="Style3"/>
              <w:framePr w:w="15749" w:h="9725" w:wrap="around" w:vAnchor="page" w:hAnchor="page" w:x="546" w:y="1237"/>
              <w:widowControl w:val="0"/>
              <w:keepNext w:val="0"/>
              <w:keepLines w:val="0"/>
              <w:shd w:val="clear" w:color="auto" w:fill="auto"/>
              <w:bidi w:val="0"/>
              <w:jc w:val="left"/>
              <w:spacing w:before="0" w:after="0" w:line="274" w:lineRule="exact"/>
              <w:ind w:left="120" w:right="0" w:firstLine="0"/>
            </w:pPr>
            <w:r>
              <w:rPr>
                <w:rStyle w:val="CharStyle30"/>
              </w:rPr>
              <w:t>Чашечка для выпаривания (выпарительная чашечка)</w:t>
            </w:r>
          </w:p>
          <w:p>
            <w:pPr>
              <w:pStyle w:val="Style3"/>
              <w:framePr w:w="15749" w:h="9725" w:wrap="around" w:vAnchor="page" w:hAnchor="page" w:x="546" w:y="1237"/>
              <w:widowControl w:val="0"/>
              <w:keepNext w:val="0"/>
              <w:keepLines w:val="0"/>
              <w:shd w:val="clear" w:color="auto" w:fill="auto"/>
              <w:bidi w:val="0"/>
              <w:jc w:val="left"/>
              <w:spacing w:before="0" w:after="0" w:line="274" w:lineRule="exact"/>
              <w:ind w:left="120" w:right="0" w:firstLine="0"/>
            </w:pPr>
            <w:r>
              <w:rPr>
                <w:rStyle w:val="CharStyle30"/>
              </w:rPr>
              <w:t>Мерный цилиндр (пластиковый)</w:t>
            </w:r>
          </w:p>
          <w:p>
            <w:pPr>
              <w:pStyle w:val="Style3"/>
              <w:framePr w:w="15749" w:h="9725" w:wrap="around" w:vAnchor="page" w:hAnchor="page" w:x="546" w:y="1237"/>
              <w:widowControl w:val="0"/>
              <w:keepNext w:val="0"/>
              <w:keepLines w:val="0"/>
              <w:shd w:val="clear" w:color="auto" w:fill="auto"/>
              <w:bidi w:val="0"/>
              <w:jc w:val="left"/>
              <w:spacing w:before="0" w:after="0" w:line="274" w:lineRule="exact"/>
              <w:ind w:left="120" w:right="0" w:firstLine="0"/>
            </w:pPr>
            <w:r>
              <w:rPr>
                <w:rStyle w:val="CharStyle30"/>
              </w:rPr>
              <w:t>Воронка стеклянная (малая)</w:t>
            </w:r>
          </w:p>
          <w:p>
            <w:pPr>
              <w:pStyle w:val="Style3"/>
              <w:framePr w:w="15749" w:h="9725" w:wrap="around" w:vAnchor="page" w:hAnchor="page" w:x="546" w:y="1237"/>
              <w:widowControl w:val="0"/>
              <w:keepNext w:val="0"/>
              <w:keepLines w:val="0"/>
              <w:shd w:val="clear" w:color="auto" w:fill="auto"/>
              <w:bidi w:val="0"/>
              <w:jc w:val="left"/>
              <w:spacing w:before="0" w:after="0" w:line="274" w:lineRule="exact"/>
              <w:ind w:left="120" w:right="0" w:firstLine="0"/>
            </w:pPr>
            <w:r>
              <w:rPr>
                <w:rStyle w:val="CharStyle30"/>
              </w:rPr>
              <w:t>Стакан стеклянный (100 мл)</w:t>
            </w:r>
          </w:p>
          <w:p>
            <w:pPr>
              <w:pStyle w:val="Style3"/>
              <w:framePr w:w="15749" w:h="9725" w:wrap="around" w:vAnchor="page" w:hAnchor="page" w:x="546" w:y="1237"/>
              <w:widowControl w:val="0"/>
              <w:keepNext w:val="0"/>
              <w:keepLines w:val="0"/>
              <w:shd w:val="clear" w:color="auto" w:fill="auto"/>
              <w:bidi w:val="0"/>
              <w:jc w:val="left"/>
              <w:spacing w:before="0" w:after="0" w:line="274" w:lineRule="exact"/>
              <w:ind w:left="120" w:right="0" w:firstLine="0"/>
            </w:pPr>
            <w:r>
              <w:rPr>
                <w:rStyle w:val="CharStyle30"/>
              </w:rPr>
              <w:t>Газоотводная трубка</w:t>
            </w:r>
          </w:p>
        </w:tc>
        <w:tc>
          <w:tcPr>
            <w:shd w:val="clear" w:color="auto" w:fill="FFFFFF"/>
            <w:tcBorders>
              <w:left w:val="single" w:sz="4"/>
              <w:top w:val="single" w:sz="4"/>
            </w:tcBorders>
            <w:vAlign w:val="center"/>
          </w:tcPr>
          <w:p>
            <w:pPr>
              <w:pStyle w:val="Style3"/>
              <w:framePr w:w="15749" w:h="9725" w:wrap="around" w:vAnchor="page" w:hAnchor="page" w:x="546" w:y="1237"/>
              <w:widowControl w:val="0"/>
              <w:keepNext w:val="0"/>
              <w:keepLines w:val="0"/>
              <w:shd w:val="clear" w:color="auto" w:fill="auto"/>
              <w:bidi w:val="0"/>
              <w:jc w:val="center"/>
              <w:spacing w:before="0" w:after="0" w:line="190" w:lineRule="exact"/>
              <w:ind w:left="0" w:right="0" w:firstLine="0"/>
            </w:pPr>
            <w:r>
              <w:rPr>
                <w:rStyle w:val="CharStyle30"/>
              </w:rPr>
              <w:t>3 шт.</w:t>
            </w:r>
          </w:p>
        </w:tc>
        <w:tc>
          <w:tcPr>
            <w:shd w:val="clear" w:color="auto" w:fill="FFFFFF"/>
            <w:tcBorders>
              <w:left w:val="single" w:sz="4"/>
              <w:right w:val="single" w:sz="4"/>
              <w:top w:val="single" w:sz="4"/>
            </w:tcBorders>
            <w:vAlign w:val="center"/>
          </w:tcPr>
          <w:p>
            <w:pPr>
              <w:pStyle w:val="Style3"/>
              <w:framePr w:w="15749" w:h="9725" w:wrap="around" w:vAnchor="page" w:hAnchor="page" w:x="546" w:y="1237"/>
              <w:widowControl w:val="0"/>
              <w:keepNext w:val="0"/>
              <w:keepLines w:val="0"/>
              <w:shd w:val="clear" w:color="auto" w:fill="auto"/>
              <w:bidi w:val="0"/>
              <w:jc w:val="center"/>
              <w:spacing w:before="0" w:after="0" w:line="190" w:lineRule="exact"/>
              <w:ind w:left="0" w:right="0" w:firstLine="0"/>
            </w:pPr>
            <w:r>
              <w:rPr>
                <w:rStyle w:val="CharStyle30"/>
              </w:rPr>
              <w:t>2 шт.</w:t>
            </w:r>
          </w:p>
        </w:tc>
      </w:tr>
      <w:tr>
        <w:trPr>
          <w:trHeight w:val="288" w:hRule="exact"/>
        </w:trPr>
        <w:tc>
          <w:tcPr>
            <w:shd w:val="clear" w:color="auto" w:fill="FFFFFF"/>
            <w:tcBorders>
              <w:left w:val="single" w:sz="4"/>
              <w:top w:val="single" w:sz="4"/>
            </w:tcBorders>
            <w:vAlign w:val="bottom"/>
          </w:tcPr>
          <w:p>
            <w:pPr>
              <w:pStyle w:val="Style3"/>
              <w:framePr w:w="15749" w:h="9725" w:wrap="around" w:vAnchor="page" w:hAnchor="page" w:x="546" w:y="1237"/>
              <w:widowControl w:val="0"/>
              <w:keepNext w:val="0"/>
              <w:keepLines w:val="0"/>
              <w:shd w:val="clear" w:color="auto" w:fill="auto"/>
              <w:bidi w:val="0"/>
              <w:jc w:val="left"/>
              <w:spacing w:before="0" w:after="0" w:line="190" w:lineRule="exact"/>
              <w:ind w:left="140" w:right="0" w:firstLine="0"/>
            </w:pPr>
            <w:r>
              <w:rPr>
                <w:rStyle w:val="CharStyle30"/>
              </w:rPr>
              <w:t>2.</w:t>
            </w:r>
          </w:p>
        </w:tc>
        <w:tc>
          <w:tcPr>
            <w:shd w:val="clear" w:color="auto" w:fill="FFFFFF"/>
            <w:gridSpan w:val="3"/>
            <w:tcBorders>
              <w:left w:val="single" w:sz="4"/>
              <w:top w:val="single" w:sz="4"/>
            </w:tcBorders>
            <w:vAlign w:val="bottom"/>
          </w:tcPr>
          <w:p>
            <w:pPr>
              <w:pStyle w:val="Style3"/>
              <w:framePr w:w="15749" w:h="9725" w:wrap="around" w:vAnchor="page" w:hAnchor="page" w:x="546" w:y="1237"/>
              <w:widowControl w:val="0"/>
              <w:keepNext w:val="0"/>
              <w:keepLines w:val="0"/>
              <w:shd w:val="clear" w:color="auto" w:fill="auto"/>
              <w:bidi w:val="0"/>
              <w:jc w:val="left"/>
              <w:spacing w:before="0" w:after="0" w:line="190" w:lineRule="exact"/>
              <w:ind w:left="120" w:right="0" w:firstLine="0"/>
            </w:pPr>
            <w:r>
              <w:rPr>
                <w:rStyle w:val="CharStyle30"/>
              </w:rPr>
              <w:t>БИОЛОГИЯ</w:t>
            </w:r>
          </w:p>
        </w:tc>
        <w:tc>
          <w:tcPr>
            <w:shd w:val="clear" w:color="auto" w:fill="FFFFFF"/>
            <w:tcBorders>
              <w:left w:val="single" w:sz="4"/>
              <w:right w:val="single" w:sz="4"/>
              <w:top w:val="single" w:sz="4"/>
            </w:tcBorders>
            <w:vAlign w:val="top"/>
          </w:tcPr>
          <w:p>
            <w:pPr>
              <w:framePr w:w="15749" w:h="9725" w:wrap="around" w:vAnchor="page" w:hAnchor="page" w:x="546" w:y="1237"/>
              <w:widowControl w:val="0"/>
              <w:rPr>
                <w:sz w:val="10"/>
                <w:szCs w:val="10"/>
              </w:rPr>
            </w:pPr>
          </w:p>
        </w:tc>
      </w:tr>
      <w:tr>
        <w:trPr>
          <w:trHeight w:val="1675" w:hRule="exact"/>
        </w:trPr>
        <w:tc>
          <w:tcPr>
            <w:shd w:val="clear" w:color="auto" w:fill="FFFFFF"/>
            <w:tcBorders>
              <w:left w:val="single" w:sz="4"/>
              <w:top w:val="single" w:sz="4"/>
              <w:bottom w:val="single" w:sz="4"/>
            </w:tcBorders>
            <w:vAlign w:val="center"/>
          </w:tcPr>
          <w:p>
            <w:pPr>
              <w:pStyle w:val="Style3"/>
              <w:framePr w:w="15749" w:h="9725" w:wrap="around" w:vAnchor="page" w:hAnchor="page" w:x="546" w:y="1237"/>
              <w:widowControl w:val="0"/>
              <w:keepNext w:val="0"/>
              <w:keepLines w:val="0"/>
              <w:shd w:val="clear" w:color="auto" w:fill="auto"/>
              <w:bidi w:val="0"/>
              <w:jc w:val="left"/>
              <w:spacing w:before="0" w:after="0" w:line="190" w:lineRule="exact"/>
              <w:ind w:left="140" w:right="0" w:firstLine="0"/>
            </w:pPr>
            <w:r>
              <w:rPr>
                <w:rStyle w:val="CharStyle43"/>
              </w:rPr>
              <w:t>2.1.</w:t>
            </w:r>
          </w:p>
        </w:tc>
        <w:tc>
          <w:tcPr>
            <w:shd w:val="clear" w:color="auto" w:fill="FFFFFF"/>
            <w:tcBorders>
              <w:left w:val="single" w:sz="4"/>
              <w:top w:val="single" w:sz="4"/>
              <w:bottom w:val="single" w:sz="4"/>
            </w:tcBorders>
            <w:vAlign w:val="center"/>
          </w:tcPr>
          <w:p>
            <w:pPr>
              <w:pStyle w:val="Style3"/>
              <w:framePr w:w="15749" w:h="9725" w:wrap="around" w:vAnchor="page" w:hAnchor="page" w:x="546" w:y="1237"/>
              <w:widowControl w:val="0"/>
              <w:keepNext w:val="0"/>
              <w:keepLines w:val="0"/>
              <w:shd w:val="clear" w:color="auto" w:fill="auto"/>
              <w:bidi w:val="0"/>
              <w:jc w:val="left"/>
              <w:spacing w:before="0" w:after="0" w:line="274" w:lineRule="exact"/>
              <w:ind w:left="120" w:right="0" w:firstLine="0"/>
            </w:pPr>
            <w:r>
              <w:rPr>
                <w:rStyle w:val="CharStyle30"/>
              </w:rPr>
              <w:t>Комплект влажных</w:t>
            </w:r>
          </w:p>
          <w:p>
            <w:pPr>
              <w:pStyle w:val="Style3"/>
              <w:framePr w:w="15749" w:h="9725" w:wrap="around" w:vAnchor="page" w:hAnchor="page" w:x="546" w:y="1237"/>
              <w:widowControl w:val="0"/>
              <w:keepNext w:val="0"/>
              <w:keepLines w:val="0"/>
              <w:shd w:val="clear" w:color="auto" w:fill="auto"/>
              <w:bidi w:val="0"/>
              <w:jc w:val="left"/>
              <w:spacing w:before="0" w:after="0" w:line="274" w:lineRule="exact"/>
              <w:ind w:left="120" w:right="0" w:firstLine="0"/>
            </w:pPr>
            <w:r>
              <w:rPr>
                <w:rStyle w:val="CharStyle30"/>
              </w:rPr>
              <w:t>препаратов</w:t>
            </w:r>
          </w:p>
          <w:p>
            <w:pPr>
              <w:pStyle w:val="Style3"/>
              <w:framePr w:w="15749" w:h="9725" w:wrap="around" w:vAnchor="page" w:hAnchor="page" w:x="546" w:y="1237"/>
              <w:widowControl w:val="0"/>
              <w:keepNext w:val="0"/>
              <w:keepLines w:val="0"/>
              <w:shd w:val="clear" w:color="auto" w:fill="auto"/>
              <w:bidi w:val="0"/>
              <w:jc w:val="left"/>
              <w:spacing w:before="0" w:after="0" w:line="274" w:lineRule="exact"/>
              <w:ind w:left="120" w:right="0" w:firstLine="0"/>
            </w:pPr>
            <w:r>
              <w:rPr>
                <w:rStyle w:val="CharStyle30"/>
              </w:rPr>
              <w:t>демонстрационный</w:t>
            </w:r>
          </w:p>
        </w:tc>
        <w:tc>
          <w:tcPr>
            <w:shd w:val="clear" w:color="auto" w:fill="FFFFFF"/>
            <w:tcBorders>
              <w:left w:val="single" w:sz="4"/>
              <w:top w:val="single" w:sz="4"/>
              <w:bottom w:val="single" w:sz="4"/>
            </w:tcBorders>
            <w:vAlign w:val="bottom"/>
          </w:tcPr>
          <w:p>
            <w:pPr>
              <w:pStyle w:val="Style3"/>
              <w:framePr w:w="15749" w:h="9725" w:wrap="around" w:vAnchor="page" w:hAnchor="page" w:x="546" w:y="1237"/>
              <w:widowControl w:val="0"/>
              <w:keepNext w:val="0"/>
              <w:keepLines w:val="0"/>
              <w:shd w:val="clear" w:color="auto" w:fill="auto"/>
              <w:bidi w:val="0"/>
              <w:spacing w:before="0" w:after="0" w:line="274" w:lineRule="exact"/>
              <w:ind w:left="0" w:right="0" w:firstLine="0"/>
            </w:pPr>
            <w:r>
              <w:rPr>
                <w:rStyle w:val="CharStyle30"/>
              </w:rPr>
              <w:t>назначение: демонстрационное, материал контейнера: пластик, герметичная крышка: наличие, крепление экспоната: наличие, консервирующее вещество: наличие, наклейка с наименованием: наличие.</w:t>
            </w:r>
          </w:p>
        </w:tc>
        <w:tc>
          <w:tcPr>
            <w:shd w:val="clear" w:color="auto" w:fill="FFFFFF"/>
            <w:tcBorders>
              <w:left w:val="single" w:sz="4"/>
              <w:top w:val="single" w:sz="4"/>
              <w:bottom w:val="single" w:sz="4"/>
            </w:tcBorders>
            <w:vAlign w:val="center"/>
          </w:tcPr>
          <w:p>
            <w:pPr>
              <w:pStyle w:val="Style3"/>
              <w:framePr w:w="15749" w:h="9725" w:wrap="around" w:vAnchor="page" w:hAnchor="page" w:x="546" w:y="1237"/>
              <w:widowControl w:val="0"/>
              <w:keepNext w:val="0"/>
              <w:keepLines w:val="0"/>
              <w:shd w:val="clear" w:color="auto" w:fill="auto"/>
              <w:bidi w:val="0"/>
              <w:jc w:val="center"/>
              <w:spacing w:before="0" w:after="0" w:line="190" w:lineRule="exact"/>
              <w:ind w:left="0" w:right="0" w:firstLine="0"/>
            </w:pPr>
            <w:r>
              <w:rPr>
                <w:rStyle w:val="CharStyle30"/>
              </w:rPr>
              <w:t>1 шт.</w:t>
            </w:r>
          </w:p>
        </w:tc>
        <w:tc>
          <w:tcPr>
            <w:shd w:val="clear" w:color="auto" w:fill="FFFFFF"/>
            <w:tcBorders>
              <w:left w:val="single" w:sz="4"/>
              <w:right w:val="single" w:sz="4"/>
              <w:top w:val="single" w:sz="4"/>
              <w:bottom w:val="single" w:sz="4"/>
            </w:tcBorders>
            <w:vAlign w:val="center"/>
          </w:tcPr>
          <w:p>
            <w:pPr>
              <w:pStyle w:val="Style3"/>
              <w:framePr w:w="15749" w:h="9725" w:wrap="around" w:vAnchor="page" w:hAnchor="page" w:x="546" w:y="1237"/>
              <w:widowControl w:val="0"/>
              <w:keepNext w:val="0"/>
              <w:keepLines w:val="0"/>
              <w:shd w:val="clear" w:color="auto" w:fill="auto"/>
              <w:bidi w:val="0"/>
              <w:jc w:val="center"/>
              <w:spacing w:before="0" w:after="0" w:line="190" w:lineRule="exact"/>
              <w:ind w:left="0" w:right="0" w:firstLine="0"/>
            </w:pPr>
            <w:r>
              <w:rPr>
                <w:rStyle w:val="CharStyle30"/>
              </w:rPr>
              <w:t>1 шт.</w:t>
            </w: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581"/>
        <w:gridCol w:w="2544"/>
        <w:gridCol w:w="2126"/>
        <w:gridCol w:w="5102"/>
        <w:gridCol w:w="2693"/>
        <w:gridCol w:w="2702"/>
      </w:tblGrid>
      <w:tr>
        <w:trPr>
          <w:trHeight w:val="960" w:hRule="exact"/>
        </w:trPr>
        <w:tc>
          <w:tcPr>
            <w:shd w:val="clear" w:color="auto" w:fill="FFFFFF"/>
            <w:tcBorders>
              <w:left w:val="single" w:sz="4"/>
              <w:top w:val="single" w:sz="4"/>
            </w:tcBorders>
            <w:vAlign w:val="bottom"/>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200" w:right="0" w:firstLine="0"/>
            </w:pPr>
            <w:r>
              <w:rPr>
                <w:rStyle w:val="CharStyle30"/>
              </w:rPr>
              <w:t>№</w:t>
            </w:r>
          </w:p>
        </w:tc>
        <w:tc>
          <w:tcPr>
            <w:shd w:val="clear" w:color="auto" w:fill="FFFFFF"/>
            <w:tcBorders>
              <w:left w:val="single" w:sz="4"/>
              <w:top w:val="single" w:sz="4"/>
            </w:tcBorders>
            <w:vAlign w:val="bottom"/>
          </w:tcPr>
          <w:p>
            <w:pPr>
              <w:pStyle w:val="Style3"/>
              <w:framePr w:w="15749" w:h="9706" w:wrap="around" w:vAnchor="page" w:hAnchor="page" w:x="546" w:y="1106"/>
              <w:widowControl w:val="0"/>
              <w:keepNext w:val="0"/>
              <w:keepLines w:val="0"/>
              <w:shd w:val="clear" w:color="auto" w:fill="auto"/>
              <w:bidi w:val="0"/>
              <w:jc w:val="center"/>
              <w:spacing w:before="0" w:after="60" w:line="180" w:lineRule="exact"/>
              <w:ind w:left="0" w:right="0" w:firstLine="0"/>
            </w:pPr>
            <w:r>
              <w:rPr>
                <w:rStyle w:val="CharStyle36"/>
              </w:rPr>
              <w:t>Наименование</w:t>
            </w:r>
          </w:p>
          <w:p>
            <w:pPr>
              <w:pStyle w:val="Style3"/>
              <w:framePr w:w="15749" w:h="9706" w:wrap="around" w:vAnchor="page" w:hAnchor="page" w:x="546" w:y="1106"/>
              <w:widowControl w:val="0"/>
              <w:keepNext w:val="0"/>
              <w:keepLines w:val="0"/>
              <w:shd w:val="clear" w:color="auto" w:fill="auto"/>
              <w:bidi w:val="0"/>
              <w:jc w:val="center"/>
              <w:spacing w:before="60" w:after="0" w:line="180" w:lineRule="exact"/>
              <w:ind w:left="0" w:right="0" w:firstLine="0"/>
            </w:pPr>
            <w:r>
              <w:rPr>
                <w:rStyle w:val="CharStyle36"/>
              </w:rPr>
              <w:t>оборудования</w:t>
            </w:r>
          </w:p>
        </w:tc>
        <w:tc>
          <w:tcPr>
            <w:shd w:val="clear" w:color="auto" w:fill="FFFFFF"/>
            <w:gridSpan w:val="2"/>
            <w:tcBorders>
              <w:left w:val="single" w:sz="4"/>
              <w:top w:val="single" w:sz="4"/>
            </w:tcBorders>
            <w:vAlign w:val="bottom"/>
          </w:tcPr>
          <w:p>
            <w:pPr>
              <w:pStyle w:val="Style3"/>
              <w:framePr w:w="15749" w:h="9706" w:wrap="around" w:vAnchor="page" w:hAnchor="page" w:x="546" w:y="1106"/>
              <w:widowControl w:val="0"/>
              <w:keepNext w:val="0"/>
              <w:keepLines w:val="0"/>
              <w:shd w:val="clear" w:color="auto" w:fill="auto"/>
              <w:bidi w:val="0"/>
              <w:jc w:val="center"/>
              <w:spacing w:before="0" w:after="0" w:line="180" w:lineRule="exact"/>
              <w:ind w:left="0" w:right="0" w:firstLine="0"/>
            </w:pPr>
            <w:r>
              <w:rPr>
                <w:rStyle w:val="CharStyle36"/>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5749" w:h="9706" w:wrap="around" w:vAnchor="page" w:hAnchor="page" w:x="546" w:y="1106"/>
              <w:widowControl w:val="0"/>
              <w:keepNext w:val="0"/>
              <w:keepLines w:val="0"/>
              <w:shd w:val="clear" w:color="auto" w:fill="auto"/>
              <w:bidi w:val="0"/>
              <w:jc w:val="center"/>
              <w:spacing w:before="0" w:after="0" w:line="230" w:lineRule="exact"/>
              <w:ind w:left="0" w:right="0" w:firstLine="0"/>
            </w:pPr>
            <w:r>
              <w:rPr>
                <w:rStyle w:val="CharStyle36"/>
              </w:rPr>
              <w:t>Количество единиц для общеобразовательных организаций, не являющихся</w:t>
            </w:r>
          </w:p>
        </w:tc>
        <w:tc>
          <w:tcPr>
            <w:shd w:val="clear" w:color="auto" w:fill="FFFFFF"/>
            <w:vMerge w:val="restart"/>
            <w:tcBorders>
              <w:left w:val="single" w:sz="4"/>
              <w:right w:val="single" w:sz="4"/>
              <w:top w:val="single" w:sz="4"/>
            </w:tcBorders>
            <w:vAlign w:val="center"/>
          </w:tcPr>
          <w:p>
            <w:pPr>
              <w:pStyle w:val="Style3"/>
              <w:framePr w:w="15749" w:h="9706" w:wrap="around" w:vAnchor="page" w:hAnchor="page" w:x="546" w:y="1106"/>
              <w:widowControl w:val="0"/>
              <w:keepNext w:val="0"/>
              <w:keepLines w:val="0"/>
              <w:shd w:val="clear" w:color="auto" w:fill="auto"/>
              <w:bidi w:val="0"/>
              <w:jc w:val="center"/>
              <w:spacing w:before="0" w:after="0" w:line="230" w:lineRule="exact"/>
              <w:ind w:left="0" w:right="0" w:firstLine="0"/>
            </w:pPr>
            <w:r>
              <w:rPr>
                <w:rStyle w:val="CharStyle36"/>
              </w:rPr>
              <w:t>Количество единиц для общеобразовательных организаций, являющихся малокомплектными, ед. изм.</w:t>
            </w:r>
          </w:p>
        </w:tc>
      </w:tr>
      <w:tr>
        <w:trPr>
          <w:trHeight w:val="437" w:hRule="exact"/>
        </w:trPr>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bottom"/>
          </w:tcPr>
          <w:p>
            <w:pPr>
              <w:pStyle w:val="Style3"/>
              <w:framePr w:w="15749" w:h="9706" w:wrap="around" w:vAnchor="page" w:hAnchor="page" w:x="546" w:y="1106"/>
              <w:widowControl w:val="0"/>
              <w:keepNext w:val="0"/>
              <w:keepLines w:val="0"/>
              <w:shd w:val="clear" w:color="auto" w:fill="auto"/>
              <w:bidi w:val="0"/>
              <w:jc w:val="center"/>
              <w:spacing w:before="0" w:after="0" w:line="235" w:lineRule="exact"/>
              <w:ind w:left="0" w:right="0" w:firstLine="0"/>
            </w:pPr>
            <w:r>
              <w:rPr>
                <w:rStyle w:val="CharStyle36"/>
              </w:rPr>
              <w:t>малокомплектными, ед. изм.</w:t>
            </w:r>
          </w:p>
        </w:tc>
        <w:tc>
          <w:tcPr>
            <w:shd w:val="clear" w:color="auto" w:fill="FFFFFF"/>
            <w:vMerge/>
            <w:tcBorders>
              <w:left w:val="single" w:sz="4"/>
              <w:right w:val="single" w:sz="4"/>
            </w:tcBorders>
            <w:vAlign w:val="center"/>
          </w:tcPr>
          <w:p>
            <w:pPr>
              <w:framePr w:w="15749" w:h="9706" w:wrap="around" w:vAnchor="page" w:hAnchor="page" w:x="546" w:y="1106"/>
            </w:pPr>
          </w:p>
        </w:tc>
      </w:tr>
      <w:tr>
        <w:trPr>
          <w:trHeight w:val="302" w:hRule="exact"/>
        </w:trPr>
        <w:tc>
          <w:tcPr>
            <w:shd w:val="clear" w:color="auto" w:fill="FFFFFF"/>
            <w:tcBorders>
              <w:left w:val="single" w:sz="4"/>
              <w:top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op w:val="single" w:sz="4"/>
            </w:tcBorders>
            <w:vAlign w:val="top"/>
          </w:tcPr>
          <w:p>
            <w:pPr>
              <w:framePr w:w="15749" w:h="9706" w:wrap="around" w:vAnchor="page" w:hAnchor="page" w:x="546" w:y="1106"/>
              <w:widowControl w:val="0"/>
              <w:rPr>
                <w:sz w:val="10"/>
                <w:szCs w:val="10"/>
              </w:rPr>
            </w:pPr>
          </w:p>
        </w:tc>
        <w:tc>
          <w:tcPr>
            <w:shd w:val="clear" w:color="auto" w:fill="FFFFFF"/>
            <w:gridSpan w:val="2"/>
            <w:tcBorders>
              <w:left w:val="single" w:sz="4"/>
              <w:top w:val="single" w:sz="4"/>
            </w:tcBorders>
            <w:vAlign w:val="bottom"/>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120" w:right="0" w:firstLine="0"/>
            </w:pPr>
            <w:r>
              <w:rPr>
                <w:rStyle w:val="CharStyle30"/>
              </w:rPr>
              <w:t>не менее 10 препаратов из приведенного ниже списка:</w:t>
            </w:r>
          </w:p>
        </w:tc>
        <w:tc>
          <w:tcPr>
            <w:shd w:val="clear" w:color="auto" w:fill="FFFFFF"/>
            <w:tcBorders>
              <w:left w:val="single" w:sz="4"/>
              <w:top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right w:val="single" w:sz="4"/>
              <w:top w:val="single" w:sz="4"/>
            </w:tcBorders>
            <w:vAlign w:val="top"/>
          </w:tcPr>
          <w:p>
            <w:pPr>
              <w:framePr w:w="15749" w:h="9706" w:wrap="around" w:vAnchor="page" w:hAnchor="page" w:x="546" w:y="1106"/>
              <w:widowControl w:val="0"/>
              <w:rPr>
                <w:sz w:val="10"/>
                <w:szCs w:val="10"/>
              </w:rPr>
            </w:pPr>
          </w:p>
        </w:tc>
      </w:tr>
      <w:tr>
        <w:trPr>
          <w:trHeight w:val="278" w:hRule="exact"/>
        </w:trPr>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bottom"/>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120" w:right="0" w:firstLine="0"/>
            </w:pPr>
            <w:r>
              <w:rPr>
                <w:rStyle w:val="CharStyle30"/>
              </w:rPr>
              <w:t>Влажный препарат</w:t>
            </w:r>
          </w:p>
        </w:tc>
        <w:tc>
          <w:tcPr>
            <w:shd w:val="clear" w:color="auto" w:fill="FFFFFF"/>
            <w:tcBorders>
              <w:left w:val="single" w:sz="4"/>
            </w:tcBorders>
            <w:vAlign w:val="bottom"/>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20" w:right="0" w:firstLine="0"/>
            </w:pPr>
            <w:r>
              <w:rPr>
                <w:rStyle w:val="CharStyle30"/>
              </w:rPr>
              <w:t>'Беззубка"</w:t>
            </w: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right w:val="single" w:sz="4"/>
            </w:tcBorders>
            <w:vAlign w:val="top"/>
          </w:tcPr>
          <w:p>
            <w:pPr>
              <w:framePr w:w="15749" w:h="9706" w:wrap="around" w:vAnchor="page" w:hAnchor="page" w:x="546" w:y="1106"/>
              <w:widowControl w:val="0"/>
              <w:rPr>
                <w:sz w:val="10"/>
                <w:szCs w:val="10"/>
              </w:rPr>
            </w:pPr>
          </w:p>
        </w:tc>
      </w:tr>
      <w:tr>
        <w:trPr>
          <w:trHeight w:val="269" w:hRule="exact"/>
        </w:trPr>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120" w:right="0" w:firstLine="0"/>
            </w:pPr>
            <w:r>
              <w:rPr>
                <w:rStyle w:val="CharStyle30"/>
              </w:rPr>
              <w:t>Влажный препарат</w:t>
            </w:r>
          </w:p>
        </w:tc>
        <w:tc>
          <w:tcPr>
            <w:shd w:val="clear" w:color="auto" w:fill="FFFFFF"/>
            <w:tcBorders>
              <w:left w:val="single" w:sz="4"/>
            </w:tcBorders>
            <w:vAlign w:val="top"/>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20" w:right="0" w:firstLine="0"/>
            </w:pPr>
            <w:r>
              <w:rPr>
                <w:rStyle w:val="CharStyle30"/>
              </w:rPr>
              <w:t>'Гадюка"</w:t>
            </w: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right w:val="single" w:sz="4"/>
            </w:tcBorders>
            <w:vAlign w:val="top"/>
          </w:tcPr>
          <w:p>
            <w:pPr>
              <w:framePr w:w="15749" w:h="9706" w:wrap="around" w:vAnchor="page" w:hAnchor="page" w:x="546" w:y="1106"/>
              <w:widowControl w:val="0"/>
              <w:rPr>
                <w:sz w:val="10"/>
                <w:szCs w:val="10"/>
              </w:rPr>
            </w:pPr>
          </w:p>
        </w:tc>
      </w:tr>
      <w:tr>
        <w:trPr>
          <w:trHeight w:val="288" w:hRule="exact"/>
        </w:trPr>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bottom"/>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120" w:right="0" w:firstLine="0"/>
            </w:pPr>
            <w:r>
              <w:rPr>
                <w:rStyle w:val="CharStyle30"/>
              </w:rPr>
              <w:t>Влажный препарат</w:t>
            </w:r>
          </w:p>
        </w:tc>
        <w:tc>
          <w:tcPr>
            <w:shd w:val="clear" w:color="auto" w:fill="FFFFFF"/>
            <w:tcBorders>
              <w:left w:val="single" w:sz="4"/>
            </w:tcBorders>
            <w:vAlign w:val="bottom"/>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20" w:right="0" w:firstLine="0"/>
            </w:pPr>
            <w:r>
              <w:rPr>
                <w:rStyle w:val="CharStyle30"/>
              </w:rPr>
              <w:t>"Внутреннее строение брюхоногого моллюска"</w:t>
            </w: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right w:val="single" w:sz="4"/>
            </w:tcBorders>
            <w:vAlign w:val="top"/>
          </w:tcPr>
          <w:p>
            <w:pPr>
              <w:framePr w:w="15749" w:h="9706" w:wrap="around" w:vAnchor="page" w:hAnchor="page" w:x="546" w:y="1106"/>
              <w:widowControl w:val="0"/>
              <w:rPr>
                <w:sz w:val="10"/>
                <w:szCs w:val="10"/>
              </w:rPr>
            </w:pPr>
          </w:p>
        </w:tc>
      </w:tr>
      <w:tr>
        <w:trPr>
          <w:trHeight w:val="278" w:hRule="exact"/>
        </w:trPr>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120" w:right="0" w:firstLine="0"/>
            </w:pPr>
            <w:r>
              <w:rPr>
                <w:rStyle w:val="CharStyle30"/>
              </w:rPr>
              <w:t>Влажный препарат</w:t>
            </w:r>
          </w:p>
        </w:tc>
        <w:tc>
          <w:tcPr>
            <w:shd w:val="clear" w:color="auto" w:fill="FFFFFF"/>
            <w:tcBorders>
              <w:left w:val="single" w:sz="4"/>
            </w:tcBorders>
            <w:vAlign w:val="top"/>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20" w:right="0" w:firstLine="0"/>
            </w:pPr>
            <w:r>
              <w:rPr>
                <w:rStyle w:val="CharStyle30"/>
              </w:rPr>
              <w:t>"Внутреннее строение крысы"</w:t>
            </w: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right w:val="single" w:sz="4"/>
            </w:tcBorders>
            <w:vAlign w:val="top"/>
          </w:tcPr>
          <w:p>
            <w:pPr>
              <w:framePr w:w="15749" w:h="9706" w:wrap="around" w:vAnchor="page" w:hAnchor="page" w:x="546" w:y="1106"/>
              <w:widowControl w:val="0"/>
              <w:rPr>
                <w:sz w:val="10"/>
                <w:szCs w:val="10"/>
              </w:rPr>
            </w:pPr>
          </w:p>
        </w:tc>
      </w:tr>
      <w:tr>
        <w:trPr>
          <w:trHeight w:val="274" w:hRule="exact"/>
        </w:trPr>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120" w:right="0" w:firstLine="0"/>
            </w:pPr>
            <w:r>
              <w:rPr>
                <w:rStyle w:val="CharStyle30"/>
              </w:rPr>
              <w:t>Влажный препарат</w:t>
            </w:r>
          </w:p>
        </w:tc>
        <w:tc>
          <w:tcPr>
            <w:shd w:val="clear" w:color="auto" w:fill="FFFFFF"/>
            <w:tcBorders>
              <w:left w:val="single" w:sz="4"/>
            </w:tcBorders>
            <w:vAlign w:val="top"/>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20" w:right="0" w:firstLine="0"/>
            </w:pPr>
            <w:r>
              <w:rPr>
                <w:rStyle w:val="CharStyle30"/>
              </w:rPr>
              <w:t>"Внутреннее строение лягушки"</w:t>
            </w: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right w:val="single" w:sz="4"/>
            </w:tcBorders>
            <w:vAlign w:val="top"/>
          </w:tcPr>
          <w:p>
            <w:pPr>
              <w:framePr w:w="15749" w:h="9706" w:wrap="around" w:vAnchor="page" w:hAnchor="page" w:x="546" w:y="1106"/>
              <w:widowControl w:val="0"/>
              <w:rPr>
                <w:sz w:val="10"/>
                <w:szCs w:val="10"/>
              </w:rPr>
            </w:pPr>
          </w:p>
        </w:tc>
      </w:tr>
      <w:tr>
        <w:trPr>
          <w:trHeight w:val="274" w:hRule="exact"/>
        </w:trPr>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120" w:right="0" w:firstLine="0"/>
            </w:pPr>
            <w:r>
              <w:rPr>
                <w:rStyle w:val="CharStyle30"/>
              </w:rPr>
              <w:t>Влажный препарат</w:t>
            </w:r>
          </w:p>
        </w:tc>
        <w:tc>
          <w:tcPr>
            <w:shd w:val="clear" w:color="auto" w:fill="FFFFFF"/>
            <w:tcBorders>
              <w:left w:val="single" w:sz="4"/>
            </w:tcBorders>
            <w:vAlign w:val="top"/>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20" w:right="0" w:firstLine="0"/>
            </w:pPr>
            <w:r>
              <w:rPr>
                <w:rStyle w:val="CharStyle30"/>
              </w:rPr>
              <w:t>"Внутреннее строение птицы"</w:t>
            </w: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right w:val="single" w:sz="4"/>
            </w:tcBorders>
            <w:vAlign w:val="top"/>
          </w:tcPr>
          <w:p>
            <w:pPr>
              <w:framePr w:w="15749" w:h="9706" w:wrap="around" w:vAnchor="page" w:hAnchor="page" w:x="546" w:y="1106"/>
              <w:widowControl w:val="0"/>
              <w:rPr>
                <w:sz w:val="10"/>
                <w:szCs w:val="10"/>
              </w:rPr>
            </w:pPr>
          </w:p>
        </w:tc>
      </w:tr>
      <w:tr>
        <w:trPr>
          <w:trHeight w:val="274" w:hRule="exact"/>
        </w:trPr>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120" w:right="0" w:firstLine="0"/>
            </w:pPr>
            <w:r>
              <w:rPr>
                <w:rStyle w:val="CharStyle30"/>
              </w:rPr>
              <w:t>Влажный препарат</w:t>
            </w:r>
          </w:p>
        </w:tc>
        <w:tc>
          <w:tcPr>
            <w:shd w:val="clear" w:color="auto" w:fill="FFFFFF"/>
            <w:tcBorders>
              <w:left w:val="single" w:sz="4"/>
            </w:tcBorders>
            <w:vAlign w:val="top"/>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20" w:right="0" w:firstLine="0"/>
            </w:pPr>
            <w:r>
              <w:rPr>
                <w:rStyle w:val="CharStyle30"/>
              </w:rPr>
              <w:t>"Внутреннее строение рыбы"</w:t>
            </w: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right w:val="single" w:sz="4"/>
            </w:tcBorders>
            <w:vAlign w:val="top"/>
          </w:tcPr>
          <w:p>
            <w:pPr>
              <w:framePr w:w="15749" w:h="9706" w:wrap="around" w:vAnchor="page" w:hAnchor="page" w:x="546" w:y="1106"/>
              <w:widowControl w:val="0"/>
              <w:rPr>
                <w:sz w:val="10"/>
                <w:szCs w:val="10"/>
              </w:rPr>
            </w:pPr>
          </w:p>
        </w:tc>
      </w:tr>
      <w:tr>
        <w:trPr>
          <w:trHeight w:val="274" w:hRule="exact"/>
        </w:trPr>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bottom"/>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120" w:right="0" w:firstLine="0"/>
            </w:pPr>
            <w:r>
              <w:rPr>
                <w:rStyle w:val="CharStyle30"/>
              </w:rPr>
              <w:t>Влажный препарат</w:t>
            </w:r>
          </w:p>
        </w:tc>
        <w:tc>
          <w:tcPr>
            <w:shd w:val="clear" w:color="auto" w:fill="FFFFFF"/>
            <w:tcBorders>
              <w:left w:val="single" w:sz="4"/>
            </w:tcBorders>
            <w:vAlign w:val="bottom"/>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20" w:right="0" w:firstLine="0"/>
            </w:pPr>
            <w:r>
              <w:rPr>
                <w:rStyle w:val="CharStyle30"/>
              </w:rPr>
              <w:t>"Карась"</w:t>
            </w: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right w:val="single" w:sz="4"/>
            </w:tcBorders>
            <w:vAlign w:val="top"/>
          </w:tcPr>
          <w:p>
            <w:pPr>
              <w:framePr w:w="15749" w:h="9706" w:wrap="around" w:vAnchor="page" w:hAnchor="page" w:x="546" w:y="1106"/>
              <w:widowControl w:val="0"/>
              <w:rPr>
                <w:sz w:val="10"/>
                <w:szCs w:val="10"/>
              </w:rPr>
            </w:pPr>
          </w:p>
        </w:tc>
      </w:tr>
      <w:tr>
        <w:trPr>
          <w:trHeight w:val="278" w:hRule="exact"/>
        </w:trPr>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bottom"/>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120" w:right="0" w:firstLine="0"/>
            </w:pPr>
            <w:r>
              <w:rPr>
                <w:rStyle w:val="CharStyle30"/>
              </w:rPr>
              <w:t>Влажный препарат</w:t>
            </w:r>
          </w:p>
        </w:tc>
        <w:tc>
          <w:tcPr>
            <w:shd w:val="clear" w:color="auto" w:fill="FFFFFF"/>
            <w:tcBorders>
              <w:left w:val="single" w:sz="4"/>
            </w:tcBorders>
            <w:vAlign w:val="bottom"/>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20" w:right="0" w:firstLine="0"/>
            </w:pPr>
            <w:r>
              <w:rPr>
                <w:rStyle w:val="CharStyle30"/>
              </w:rPr>
              <w:t>"Корень бобового растения с клубеньками"</w:t>
            </w: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right w:val="single" w:sz="4"/>
            </w:tcBorders>
            <w:vAlign w:val="top"/>
          </w:tcPr>
          <w:p>
            <w:pPr>
              <w:framePr w:w="15749" w:h="9706" w:wrap="around" w:vAnchor="page" w:hAnchor="page" w:x="546" w:y="1106"/>
              <w:widowControl w:val="0"/>
              <w:rPr>
                <w:sz w:val="10"/>
                <w:szCs w:val="10"/>
              </w:rPr>
            </w:pPr>
          </w:p>
        </w:tc>
      </w:tr>
      <w:tr>
        <w:trPr>
          <w:trHeight w:val="278" w:hRule="exact"/>
        </w:trPr>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120" w:right="0" w:firstLine="0"/>
            </w:pPr>
            <w:r>
              <w:rPr>
                <w:rStyle w:val="CharStyle30"/>
              </w:rPr>
              <w:t>Влажный препарат</w:t>
            </w:r>
          </w:p>
        </w:tc>
        <w:tc>
          <w:tcPr>
            <w:shd w:val="clear" w:color="auto" w:fill="FFFFFF"/>
            <w:tcBorders>
              <w:left w:val="single" w:sz="4"/>
            </w:tcBorders>
            <w:vAlign w:val="top"/>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20" w:right="0" w:firstLine="0"/>
            </w:pPr>
            <w:r>
              <w:rPr>
                <w:rStyle w:val="CharStyle30"/>
              </w:rPr>
              <w:t>"Креветка"</w:t>
            </w: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right w:val="single" w:sz="4"/>
            </w:tcBorders>
            <w:vAlign w:val="top"/>
          </w:tcPr>
          <w:p>
            <w:pPr>
              <w:framePr w:w="15749" w:h="9706" w:wrap="around" w:vAnchor="page" w:hAnchor="page" w:x="546" w:y="1106"/>
              <w:widowControl w:val="0"/>
              <w:rPr>
                <w:sz w:val="10"/>
                <w:szCs w:val="10"/>
              </w:rPr>
            </w:pPr>
          </w:p>
        </w:tc>
      </w:tr>
      <w:tr>
        <w:trPr>
          <w:trHeight w:val="274" w:hRule="exact"/>
        </w:trPr>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bottom"/>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120" w:right="0" w:firstLine="0"/>
            </w:pPr>
            <w:r>
              <w:rPr>
                <w:rStyle w:val="CharStyle30"/>
              </w:rPr>
              <w:t>Влажный препарат</w:t>
            </w:r>
          </w:p>
        </w:tc>
        <w:tc>
          <w:tcPr>
            <w:shd w:val="clear" w:color="auto" w:fill="FFFFFF"/>
            <w:tcBorders>
              <w:left w:val="single" w:sz="4"/>
            </w:tcBorders>
            <w:vAlign w:val="bottom"/>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20" w:right="0" w:firstLine="0"/>
            </w:pPr>
            <w:r>
              <w:rPr>
                <w:rStyle w:val="CharStyle30"/>
              </w:rPr>
              <w:t>"Нереида"</w:t>
            </w: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right w:val="single" w:sz="4"/>
            </w:tcBorders>
            <w:vAlign w:val="top"/>
          </w:tcPr>
          <w:p>
            <w:pPr>
              <w:framePr w:w="15749" w:h="9706" w:wrap="around" w:vAnchor="page" w:hAnchor="page" w:x="546" w:y="1106"/>
              <w:widowControl w:val="0"/>
              <w:rPr>
                <w:sz w:val="10"/>
                <w:szCs w:val="10"/>
              </w:rPr>
            </w:pPr>
          </w:p>
        </w:tc>
      </w:tr>
      <w:tr>
        <w:trPr>
          <w:trHeight w:val="269" w:hRule="exact"/>
        </w:trPr>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bottom"/>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120" w:right="0" w:firstLine="0"/>
            </w:pPr>
            <w:r>
              <w:rPr>
                <w:rStyle w:val="CharStyle30"/>
              </w:rPr>
              <w:t>Влажный препарат</w:t>
            </w:r>
          </w:p>
        </w:tc>
        <w:tc>
          <w:tcPr>
            <w:shd w:val="clear" w:color="auto" w:fill="FFFFFF"/>
            <w:tcBorders>
              <w:left w:val="single" w:sz="4"/>
            </w:tcBorders>
            <w:vAlign w:val="bottom"/>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20" w:right="0" w:firstLine="0"/>
            </w:pPr>
            <w:r>
              <w:rPr>
                <w:rStyle w:val="CharStyle30"/>
              </w:rPr>
              <w:t>"Развитие костистой рыбы"</w:t>
            </w: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right w:val="single" w:sz="4"/>
            </w:tcBorders>
            <w:vAlign w:val="top"/>
          </w:tcPr>
          <w:p>
            <w:pPr>
              <w:framePr w:w="15749" w:h="9706" w:wrap="around" w:vAnchor="page" w:hAnchor="page" w:x="546" w:y="1106"/>
              <w:widowControl w:val="0"/>
              <w:rPr>
                <w:sz w:val="10"/>
                <w:szCs w:val="10"/>
              </w:rPr>
            </w:pPr>
          </w:p>
        </w:tc>
      </w:tr>
      <w:tr>
        <w:trPr>
          <w:trHeight w:val="278" w:hRule="exact"/>
        </w:trPr>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bottom"/>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120" w:right="0" w:firstLine="0"/>
            </w:pPr>
            <w:r>
              <w:rPr>
                <w:rStyle w:val="CharStyle30"/>
              </w:rPr>
              <w:t>Влажный препарат</w:t>
            </w:r>
          </w:p>
        </w:tc>
        <w:tc>
          <w:tcPr>
            <w:shd w:val="clear" w:color="auto" w:fill="FFFFFF"/>
            <w:tcBorders>
              <w:left w:val="single" w:sz="4"/>
            </w:tcBorders>
            <w:vAlign w:val="bottom"/>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20" w:right="0" w:firstLine="0"/>
            </w:pPr>
            <w:r>
              <w:rPr>
                <w:rStyle w:val="CharStyle30"/>
              </w:rPr>
              <w:t>"Развитие курицы"</w:t>
            </w: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right w:val="single" w:sz="4"/>
            </w:tcBorders>
            <w:vAlign w:val="top"/>
          </w:tcPr>
          <w:p>
            <w:pPr>
              <w:framePr w:w="15749" w:h="9706" w:wrap="around" w:vAnchor="page" w:hAnchor="page" w:x="546" w:y="1106"/>
              <w:widowControl w:val="0"/>
              <w:rPr>
                <w:sz w:val="10"/>
                <w:szCs w:val="10"/>
              </w:rPr>
            </w:pPr>
          </w:p>
        </w:tc>
      </w:tr>
      <w:tr>
        <w:trPr>
          <w:trHeight w:val="278" w:hRule="exact"/>
        </w:trPr>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bottom"/>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120" w:right="0" w:firstLine="0"/>
            </w:pPr>
            <w:r>
              <w:rPr>
                <w:rStyle w:val="CharStyle30"/>
              </w:rPr>
              <w:t>Влажный препарат</w:t>
            </w:r>
          </w:p>
        </w:tc>
        <w:tc>
          <w:tcPr>
            <w:shd w:val="clear" w:color="auto" w:fill="FFFFFF"/>
            <w:tcBorders>
              <w:left w:val="single" w:sz="4"/>
            </w:tcBorders>
            <w:vAlign w:val="bottom"/>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20" w:right="0" w:firstLine="0"/>
            </w:pPr>
            <w:r>
              <w:rPr>
                <w:rStyle w:val="CharStyle30"/>
              </w:rPr>
              <w:t>"Сцифомедуза"</w:t>
            </w: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right w:val="single" w:sz="4"/>
            </w:tcBorders>
            <w:vAlign w:val="top"/>
          </w:tcPr>
          <w:p>
            <w:pPr>
              <w:framePr w:w="15749" w:h="9706" w:wrap="around" w:vAnchor="page" w:hAnchor="page" w:x="546" w:y="1106"/>
              <w:widowControl w:val="0"/>
              <w:rPr>
                <w:sz w:val="10"/>
                <w:szCs w:val="10"/>
              </w:rPr>
            </w:pPr>
          </w:p>
        </w:tc>
      </w:tr>
      <w:tr>
        <w:trPr>
          <w:trHeight w:val="274" w:hRule="exact"/>
        </w:trPr>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bottom"/>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120" w:right="0" w:firstLine="0"/>
            </w:pPr>
            <w:r>
              <w:rPr>
                <w:rStyle w:val="CharStyle30"/>
              </w:rPr>
              <w:t>Влажный препарат</w:t>
            </w:r>
          </w:p>
        </w:tc>
        <w:tc>
          <w:tcPr>
            <w:shd w:val="clear" w:color="auto" w:fill="FFFFFF"/>
            <w:tcBorders>
              <w:left w:val="single" w:sz="4"/>
            </w:tcBorders>
            <w:vAlign w:val="bottom"/>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20" w:right="0" w:firstLine="0"/>
            </w:pPr>
            <w:r>
              <w:rPr>
                <w:rStyle w:val="CharStyle30"/>
              </w:rPr>
              <w:t>"Тритон"</w:t>
            </w: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right w:val="single" w:sz="4"/>
            </w:tcBorders>
            <w:vAlign w:val="top"/>
          </w:tcPr>
          <w:p>
            <w:pPr>
              <w:framePr w:w="15749" w:h="9706" w:wrap="around" w:vAnchor="page" w:hAnchor="page" w:x="546" w:y="1106"/>
              <w:widowControl w:val="0"/>
              <w:rPr>
                <w:sz w:val="10"/>
                <w:szCs w:val="10"/>
              </w:rPr>
            </w:pPr>
          </w:p>
        </w:tc>
      </w:tr>
      <w:tr>
        <w:trPr>
          <w:trHeight w:val="278" w:hRule="exact"/>
        </w:trPr>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bottom"/>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120" w:right="0" w:firstLine="0"/>
            </w:pPr>
            <w:r>
              <w:rPr>
                <w:rStyle w:val="CharStyle30"/>
              </w:rPr>
              <w:t>Влажный препарат</w:t>
            </w:r>
          </w:p>
        </w:tc>
        <w:tc>
          <w:tcPr>
            <w:shd w:val="clear" w:color="auto" w:fill="FFFFFF"/>
            <w:tcBorders>
              <w:left w:val="single" w:sz="4"/>
            </w:tcBorders>
            <w:vAlign w:val="bottom"/>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20" w:right="0" w:firstLine="0"/>
            </w:pPr>
            <w:r>
              <w:rPr>
                <w:rStyle w:val="CharStyle30"/>
              </w:rPr>
              <w:t>"Черепаха болотная"</w:t>
            </w: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right w:val="single" w:sz="4"/>
            </w:tcBorders>
            <w:vAlign w:val="top"/>
          </w:tcPr>
          <w:p>
            <w:pPr>
              <w:framePr w:w="15749" w:h="9706" w:wrap="around" w:vAnchor="page" w:hAnchor="page" w:x="546" w:y="1106"/>
              <w:widowControl w:val="0"/>
              <w:rPr>
                <w:sz w:val="10"/>
                <w:szCs w:val="10"/>
              </w:rPr>
            </w:pPr>
          </w:p>
        </w:tc>
      </w:tr>
      <w:tr>
        <w:trPr>
          <w:trHeight w:val="274" w:hRule="exact"/>
        </w:trPr>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120" w:right="0" w:firstLine="0"/>
            </w:pPr>
            <w:r>
              <w:rPr>
                <w:rStyle w:val="CharStyle30"/>
              </w:rPr>
              <w:t>Влажный препарат</w:t>
            </w:r>
          </w:p>
        </w:tc>
        <w:tc>
          <w:tcPr>
            <w:shd w:val="clear" w:color="auto" w:fill="FFFFFF"/>
            <w:tcBorders>
              <w:left w:val="single" w:sz="4"/>
            </w:tcBorders>
            <w:vAlign w:val="top"/>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20" w:right="0" w:firstLine="0"/>
            </w:pPr>
            <w:r>
              <w:rPr>
                <w:rStyle w:val="CharStyle30"/>
              </w:rPr>
              <w:t>"Уж"</w:t>
            </w: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right w:val="single" w:sz="4"/>
            </w:tcBorders>
            <w:vAlign w:val="top"/>
          </w:tcPr>
          <w:p>
            <w:pPr>
              <w:framePr w:w="15749" w:h="9706" w:wrap="around" w:vAnchor="page" w:hAnchor="page" w:x="546" w:y="1106"/>
              <w:widowControl w:val="0"/>
              <w:rPr>
                <w:sz w:val="10"/>
                <w:szCs w:val="10"/>
              </w:rPr>
            </w:pPr>
          </w:p>
        </w:tc>
      </w:tr>
      <w:tr>
        <w:trPr>
          <w:trHeight w:val="259" w:hRule="exact"/>
        </w:trPr>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bottom"/>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120" w:right="0" w:firstLine="0"/>
            </w:pPr>
            <w:r>
              <w:rPr>
                <w:rStyle w:val="CharStyle30"/>
              </w:rPr>
              <w:t>Влажный препарат</w:t>
            </w:r>
          </w:p>
        </w:tc>
        <w:tc>
          <w:tcPr>
            <w:shd w:val="clear" w:color="auto" w:fill="FFFFFF"/>
            <w:tcBorders>
              <w:left w:val="single" w:sz="4"/>
            </w:tcBorders>
            <w:vAlign w:val="bottom"/>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20" w:right="0" w:firstLine="0"/>
            </w:pPr>
            <w:r>
              <w:rPr>
                <w:rStyle w:val="CharStyle30"/>
              </w:rPr>
              <w:t>"Ящерица"</w:t>
            </w: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right w:val="single" w:sz="4"/>
            </w:tcBorders>
            <w:vAlign w:val="top"/>
          </w:tcPr>
          <w:p>
            <w:pPr>
              <w:framePr w:w="15749" w:h="9706" w:wrap="around" w:vAnchor="page" w:hAnchor="page" w:x="546" w:y="1106"/>
              <w:widowControl w:val="0"/>
              <w:rPr>
                <w:sz w:val="10"/>
                <w:szCs w:val="10"/>
              </w:rPr>
            </w:pPr>
          </w:p>
        </w:tc>
      </w:tr>
      <w:tr>
        <w:trPr>
          <w:trHeight w:val="326" w:hRule="exact"/>
        </w:trPr>
        <w:tc>
          <w:tcPr>
            <w:shd w:val="clear" w:color="auto" w:fill="FFFFFF"/>
            <w:tcBorders>
              <w:left w:val="single" w:sz="4"/>
              <w:top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op w:val="single" w:sz="4"/>
            </w:tcBorders>
            <w:vAlign w:val="top"/>
          </w:tcPr>
          <w:p>
            <w:pPr>
              <w:framePr w:w="15749" w:h="9706" w:wrap="around" w:vAnchor="page" w:hAnchor="page" w:x="546" w:y="1106"/>
              <w:widowControl w:val="0"/>
              <w:rPr>
                <w:sz w:val="10"/>
                <w:szCs w:val="10"/>
              </w:rPr>
            </w:pPr>
          </w:p>
        </w:tc>
        <w:tc>
          <w:tcPr>
            <w:shd w:val="clear" w:color="auto" w:fill="FFFFFF"/>
            <w:gridSpan w:val="2"/>
            <w:tcBorders>
              <w:left w:val="single" w:sz="4"/>
              <w:top w:val="single" w:sz="4"/>
            </w:tcBorders>
            <w:vAlign w:val="bottom"/>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120" w:right="0" w:firstLine="0"/>
            </w:pPr>
            <w:r>
              <w:rPr>
                <w:rStyle w:val="CharStyle30"/>
              </w:rPr>
              <w:t>Назначение: демонстрационное,</w:t>
            </w:r>
          </w:p>
        </w:tc>
        <w:tc>
          <w:tcPr>
            <w:shd w:val="clear" w:color="auto" w:fill="FFFFFF"/>
            <w:tcBorders>
              <w:left w:val="single" w:sz="4"/>
              <w:top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right w:val="single" w:sz="4"/>
              <w:top w:val="single" w:sz="4"/>
            </w:tcBorders>
            <w:vAlign w:val="top"/>
          </w:tcPr>
          <w:p>
            <w:pPr>
              <w:framePr w:w="15749" w:h="9706" w:wrap="around" w:vAnchor="page" w:hAnchor="page" w:x="546" w:y="1106"/>
              <w:widowControl w:val="0"/>
              <w:rPr>
                <w:sz w:val="10"/>
                <w:szCs w:val="10"/>
              </w:rPr>
            </w:pPr>
          </w:p>
        </w:tc>
      </w:tr>
      <w:tr>
        <w:trPr>
          <w:trHeight w:val="278" w:hRule="exact"/>
        </w:trPr>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gridSpan w:val="2"/>
            <w:tcBorders>
              <w:left w:val="single" w:sz="4"/>
            </w:tcBorders>
            <w:vAlign w:val="top"/>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120" w:right="0" w:firstLine="0"/>
            </w:pPr>
            <w:r>
              <w:rPr>
                <w:rStyle w:val="CharStyle30"/>
              </w:rPr>
              <w:t>основа для крепления: гербарный лист,</w:t>
            </w: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right w:val="single" w:sz="4"/>
            </w:tcBorders>
            <w:vAlign w:val="top"/>
          </w:tcPr>
          <w:p>
            <w:pPr>
              <w:framePr w:w="15749" w:h="9706" w:wrap="around" w:vAnchor="page" w:hAnchor="page" w:x="546" w:y="1106"/>
              <w:widowControl w:val="0"/>
              <w:rPr>
                <w:sz w:val="10"/>
                <w:szCs w:val="10"/>
              </w:rPr>
            </w:pPr>
          </w:p>
        </w:tc>
      </w:tr>
      <w:tr>
        <w:trPr>
          <w:trHeight w:val="235" w:hRule="exact"/>
        </w:trPr>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bottom"/>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120" w:right="0" w:firstLine="0"/>
            </w:pPr>
            <w:r>
              <w:rPr>
                <w:rStyle w:val="CharStyle30"/>
              </w:rPr>
              <w:t>список экспонатов:</w:t>
            </w:r>
          </w:p>
        </w:tc>
        <w:tc>
          <w:tcPr>
            <w:shd w:val="clear" w:color="auto" w:fill="FFFFFF"/>
            <w:tcBorders/>
            <w:vAlign w:val="bottom"/>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20" w:right="0" w:firstLine="0"/>
            </w:pPr>
            <w:r>
              <w:rPr>
                <w:rStyle w:val="CharStyle30"/>
              </w:rPr>
              <w:t>наличие</w:t>
            </w: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right w:val="single" w:sz="4"/>
            </w:tcBorders>
            <w:vAlign w:val="top"/>
          </w:tcPr>
          <w:p>
            <w:pPr>
              <w:framePr w:w="15749" w:h="9706" w:wrap="around" w:vAnchor="page" w:hAnchor="page" w:x="546" w:y="1106"/>
              <w:widowControl w:val="0"/>
              <w:rPr>
                <w:sz w:val="10"/>
                <w:szCs w:val="10"/>
              </w:rPr>
            </w:pPr>
          </w:p>
        </w:tc>
      </w:tr>
      <w:tr>
        <w:trPr>
          <w:trHeight w:val="317" w:hRule="exact"/>
        </w:trPr>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gridSpan w:val="2"/>
            <w:tcBorders>
              <w:left w:val="single" w:sz="4"/>
            </w:tcBorders>
            <w:vAlign w:val="top"/>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120" w:right="0" w:firstLine="0"/>
            </w:pPr>
            <w:r>
              <w:rPr>
                <w:rStyle w:val="CharStyle30"/>
              </w:rPr>
              <w:t>не менее 8 гербариев из приведенного ниже списка: Назначение:</w:t>
            </w:r>
          </w:p>
        </w:tc>
        <w:tc>
          <w:tcPr>
            <w:shd w:val="clear" w:color="auto" w:fill="FFFFFF"/>
            <w:tcBorders>
              <w:left w:val="single" w:sz="4"/>
            </w:tcBorders>
            <w:vAlign w:val="top"/>
          </w:tcPr>
          <w:p>
            <w:pPr>
              <w:framePr w:w="15749" w:h="9706" w:wrap="around" w:vAnchor="page" w:hAnchor="page" w:x="546" w:y="1106"/>
              <w:widowControl w:val="0"/>
              <w:rPr>
                <w:sz w:val="10"/>
                <w:szCs w:val="10"/>
              </w:rPr>
            </w:pPr>
          </w:p>
        </w:tc>
        <w:tc>
          <w:tcPr>
            <w:shd w:val="clear" w:color="auto" w:fill="FFFFFF"/>
            <w:tcBorders>
              <w:left w:val="single" w:sz="4"/>
              <w:right w:val="single" w:sz="4"/>
            </w:tcBorders>
            <w:vAlign w:val="top"/>
          </w:tcPr>
          <w:p>
            <w:pPr>
              <w:framePr w:w="15749" w:h="9706" w:wrap="around" w:vAnchor="page" w:hAnchor="page" w:x="546" w:y="1106"/>
              <w:widowControl w:val="0"/>
              <w:rPr>
                <w:sz w:val="10"/>
                <w:szCs w:val="10"/>
              </w:rPr>
            </w:pPr>
          </w:p>
        </w:tc>
      </w:tr>
      <w:tr>
        <w:trPr>
          <w:trHeight w:val="1901" w:hRule="exact"/>
        </w:trPr>
        <w:tc>
          <w:tcPr>
            <w:shd w:val="clear" w:color="auto" w:fill="FFFFFF"/>
            <w:tcBorders>
              <w:left w:val="single" w:sz="4"/>
              <w:bottom w:val="single" w:sz="4"/>
            </w:tcBorders>
            <w:vAlign w:val="top"/>
          </w:tcPr>
          <w:p>
            <w:pPr>
              <w:pStyle w:val="Style3"/>
              <w:framePr w:w="15749" w:h="9706" w:wrap="around" w:vAnchor="page" w:hAnchor="page" w:x="546" w:y="1106"/>
              <w:widowControl w:val="0"/>
              <w:keepNext w:val="0"/>
              <w:keepLines w:val="0"/>
              <w:shd w:val="clear" w:color="auto" w:fill="auto"/>
              <w:bidi w:val="0"/>
              <w:jc w:val="left"/>
              <w:spacing w:before="0" w:after="0" w:line="190" w:lineRule="exact"/>
              <w:ind w:left="120" w:right="0" w:firstLine="0"/>
            </w:pPr>
            <w:r>
              <w:rPr>
                <w:rStyle w:val="CharStyle30"/>
              </w:rPr>
              <w:t>2.2.</w:t>
            </w:r>
          </w:p>
        </w:tc>
        <w:tc>
          <w:tcPr>
            <w:shd w:val="clear" w:color="auto" w:fill="FFFFFF"/>
            <w:tcBorders>
              <w:left w:val="single" w:sz="4"/>
              <w:bottom w:val="single" w:sz="4"/>
            </w:tcBorders>
            <w:vAlign w:val="top"/>
          </w:tcPr>
          <w:p>
            <w:pPr>
              <w:pStyle w:val="Style3"/>
              <w:framePr w:w="15749" w:h="9706" w:wrap="around" w:vAnchor="page" w:hAnchor="page" w:x="546" w:y="1106"/>
              <w:widowControl w:val="0"/>
              <w:keepNext w:val="0"/>
              <w:keepLines w:val="0"/>
              <w:shd w:val="clear" w:color="auto" w:fill="auto"/>
              <w:bidi w:val="0"/>
              <w:spacing w:before="0" w:after="0" w:line="278" w:lineRule="exact"/>
              <w:ind w:left="0" w:right="0" w:firstLine="0"/>
            </w:pPr>
            <w:r>
              <w:rPr>
                <w:rStyle w:val="CharStyle30"/>
              </w:rPr>
              <w:t>Комплект гербариев демонстрационный</w:t>
            </w:r>
          </w:p>
        </w:tc>
        <w:tc>
          <w:tcPr>
            <w:shd w:val="clear" w:color="auto" w:fill="FFFFFF"/>
            <w:gridSpan w:val="2"/>
            <w:tcBorders>
              <w:left w:val="single" w:sz="4"/>
              <w:bottom w:val="single" w:sz="4"/>
            </w:tcBorders>
            <w:vAlign w:val="bottom"/>
          </w:tcPr>
          <w:p>
            <w:pPr>
              <w:pStyle w:val="Style3"/>
              <w:framePr w:w="15749" w:h="9706" w:wrap="around" w:vAnchor="page" w:hAnchor="page" w:x="546" w:y="1106"/>
              <w:widowControl w:val="0"/>
              <w:keepNext w:val="0"/>
              <w:keepLines w:val="0"/>
              <w:shd w:val="clear" w:color="auto" w:fill="auto"/>
              <w:bidi w:val="0"/>
              <w:jc w:val="left"/>
              <w:spacing w:before="0" w:after="0" w:line="274" w:lineRule="exact"/>
              <w:ind w:left="120" w:right="0" w:firstLine="0"/>
            </w:pPr>
            <w:r>
              <w:rPr>
                <w:rStyle w:val="CharStyle30"/>
              </w:rPr>
              <w:t>демонстрационное,</w:t>
            </w:r>
          </w:p>
          <w:p>
            <w:pPr>
              <w:pStyle w:val="Style3"/>
              <w:framePr w:w="15749" w:h="9706" w:wrap="around" w:vAnchor="page" w:hAnchor="page" w:x="546" w:y="1106"/>
              <w:widowControl w:val="0"/>
              <w:keepNext w:val="0"/>
              <w:keepLines w:val="0"/>
              <w:shd w:val="clear" w:color="auto" w:fill="auto"/>
              <w:bidi w:val="0"/>
              <w:jc w:val="left"/>
              <w:spacing w:before="0" w:after="0" w:line="274" w:lineRule="exact"/>
              <w:ind w:left="120" w:right="0" w:firstLine="0"/>
            </w:pPr>
            <w:r>
              <w:rPr>
                <w:rStyle w:val="CharStyle30"/>
              </w:rPr>
              <w:t>основа для крепления: гербарный лист, список экспонатов: наличие</w:t>
            </w:r>
          </w:p>
          <w:p>
            <w:pPr>
              <w:pStyle w:val="Style3"/>
              <w:framePr w:w="15749" w:h="9706" w:wrap="around" w:vAnchor="page" w:hAnchor="page" w:x="546" w:y="1106"/>
              <w:widowControl w:val="0"/>
              <w:keepNext w:val="0"/>
              <w:keepLines w:val="0"/>
              <w:shd w:val="clear" w:color="auto" w:fill="auto"/>
              <w:bidi w:val="0"/>
              <w:jc w:val="left"/>
              <w:spacing w:before="0" w:after="0" w:line="274" w:lineRule="exact"/>
              <w:ind w:left="120" w:right="0" w:firstLine="0"/>
            </w:pPr>
            <w:r>
              <w:rPr>
                <w:rStyle w:val="CharStyle30"/>
              </w:rPr>
              <w:t>не менее 8 гербариев из приведенного ниже списка: Гербарий "Деревья и кустарники"</w:t>
            </w:r>
          </w:p>
          <w:p>
            <w:pPr>
              <w:pStyle w:val="Style3"/>
              <w:framePr w:w="15749" w:h="9706" w:wrap="around" w:vAnchor="page" w:hAnchor="page" w:x="546" w:y="1106"/>
              <w:widowControl w:val="0"/>
              <w:keepNext w:val="0"/>
              <w:keepLines w:val="0"/>
              <w:shd w:val="clear" w:color="auto" w:fill="auto"/>
              <w:bidi w:val="0"/>
              <w:jc w:val="left"/>
              <w:spacing w:before="0" w:after="0" w:line="274" w:lineRule="exact"/>
              <w:ind w:left="120" w:right="0" w:firstLine="0"/>
            </w:pPr>
            <w:r>
              <w:rPr>
                <w:rStyle w:val="CharStyle30"/>
              </w:rPr>
              <w:t>Гербарий "Дикорастущие растения"</w:t>
            </w:r>
          </w:p>
          <w:p>
            <w:pPr>
              <w:pStyle w:val="Style3"/>
              <w:framePr w:w="15749" w:h="9706" w:wrap="around" w:vAnchor="page" w:hAnchor="page" w:x="546" w:y="1106"/>
              <w:widowControl w:val="0"/>
              <w:keepNext w:val="0"/>
              <w:keepLines w:val="0"/>
              <w:shd w:val="clear" w:color="auto" w:fill="auto"/>
              <w:bidi w:val="0"/>
              <w:jc w:val="left"/>
              <w:spacing w:before="0" w:after="0" w:line="274" w:lineRule="exact"/>
              <w:ind w:left="120" w:right="0" w:firstLine="0"/>
            </w:pPr>
            <w:r>
              <w:rPr>
                <w:rStyle w:val="CharStyle30"/>
              </w:rPr>
              <w:t>Гербарий "Кормовые растения"</w:t>
            </w:r>
          </w:p>
        </w:tc>
        <w:tc>
          <w:tcPr>
            <w:shd w:val="clear" w:color="auto" w:fill="FFFFFF"/>
            <w:tcBorders>
              <w:left w:val="single" w:sz="4"/>
              <w:bottom w:val="single" w:sz="4"/>
            </w:tcBorders>
            <w:vAlign w:val="top"/>
          </w:tcPr>
          <w:p>
            <w:pPr>
              <w:pStyle w:val="Style3"/>
              <w:framePr w:w="15749" w:h="9706" w:wrap="around" w:vAnchor="page" w:hAnchor="page" w:x="546" w:y="1106"/>
              <w:widowControl w:val="0"/>
              <w:keepNext w:val="0"/>
              <w:keepLines w:val="0"/>
              <w:shd w:val="clear" w:color="auto" w:fill="auto"/>
              <w:bidi w:val="0"/>
              <w:jc w:val="center"/>
              <w:spacing w:before="0" w:after="0" w:line="190" w:lineRule="exact"/>
              <w:ind w:left="0" w:right="0" w:firstLine="0"/>
            </w:pPr>
            <w:r>
              <w:rPr>
                <w:rStyle w:val="CharStyle30"/>
              </w:rPr>
              <w:t>1 шт.</w:t>
            </w:r>
          </w:p>
        </w:tc>
        <w:tc>
          <w:tcPr>
            <w:shd w:val="clear" w:color="auto" w:fill="FFFFFF"/>
            <w:tcBorders>
              <w:left w:val="single" w:sz="4"/>
              <w:right w:val="single" w:sz="4"/>
              <w:bottom w:val="single" w:sz="4"/>
            </w:tcBorders>
            <w:vAlign w:val="top"/>
          </w:tcPr>
          <w:p>
            <w:pPr>
              <w:pStyle w:val="Style3"/>
              <w:framePr w:w="15749" w:h="9706" w:wrap="around" w:vAnchor="page" w:hAnchor="page" w:x="546" w:y="1106"/>
              <w:widowControl w:val="0"/>
              <w:keepNext w:val="0"/>
              <w:keepLines w:val="0"/>
              <w:shd w:val="clear" w:color="auto" w:fill="auto"/>
              <w:bidi w:val="0"/>
              <w:jc w:val="center"/>
              <w:spacing w:before="0" w:after="0" w:line="190" w:lineRule="exact"/>
              <w:ind w:left="0" w:right="0" w:firstLine="0"/>
            </w:pPr>
            <w:r>
              <w:rPr>
                <w:rStyle w:val="CharStyle30"/>
              </w:rPr>
              <w:t>1 шт.</w:t>
            </w: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581"/>
        <w:gridCol w:w="2544"/>
        <w:gridCol w:w="7229"/>
        <w:gridCol w:w="2693"/>
        <w:gridCol w:w="2702"/>
      </w:tblGrid>
      <w:tr>
        <w:trPr>
          <w:trHeight w:val="1397" w:hRule="exact"/>
        </w:trPr>
        <w:tc>
          <w:tcPr>
            <w:shd w:val="clear" w:color="auto" w:fill="FFFFFF"/>
            <w:tcBorders>
              <w:left w:val="single" w:sz="4"/>
              <w:top w:val="single" w:sz="4"/>
            </w:tcBorders>
            <w:vAlign w:val="center"/>
          </w:tcPr>
          <w:p>
            <w:pPr>
              <w:pStyle w:val="Style3"/>
              <w:framePr w:w="15749" w:h="9706" w:wrap="around" w:vAnchor="page" w:hAnchor="page" w:x="546" w:y="1101"/>
              <w:widowControl w:val="0"/>
              <w:keepNext w:val="0"/>
              <w:keepLines w:val="0"/>
              <w:shd w:val="clear" w:color="auto" w:fill="auto"/>
              <w:bidi w:val="0"/>
              <w:jc w:val="left"/>
              <w:spacing w:before="0" w:after="0" w:line="190" w:lineRule="exact"/>
              <w:ind w:left="200" w:right="0" w:firstLine="0"/>
            </w:pPr>
            <w:r>
              <w:rPr>
                <w:rStyle w:val="CharStyle30"/>
              </w:rPr>
              <w:t>№</w:t>
            </w:r>
          </w:p>
        </w:tc>
        <w:tc>
          <w:tcPr>
            <w:shd w:val="clear" w:color="auto" w:fill="FFFFFF"/>
            <w:tcBorders>
              <w:left w:val="single" w:sz="4"/>
              <w:top w:val="single" w:sz="4"/>
            </w:tcBorders>
            <w:vAlign w:val="center"/>
          </w:tcPr>
          <w:p>
            <w:pPr>
              <w:pStyle w:val="Style3"/>
              <w:framePr w:w="15749" w:h="9706" w:wrap="around" w:vAnchor="page" w:hAnchor="page" w:x="546" w:y="1101"/>
              <w:widowControl w:val="0"/>
              <w:keepNext w:val="0"/>
              <w:keepLines w:val="0"/>
              <w:shd w:val="clear" w:color="auto" w:fill="auto"/>
              <w:bidi w:val="0"/>
              <w:jc w:val="center"/>
              <w:spacing w:before="0" w:after="60" w:line="180" w:lineRule="exact"/>
              <w:ind w:left="0" w:right="0" w:firstLine="0"/>
            </w:pPr>
            <w:r>
              <w:rPr>
                <w:rStyle w:val="CharStyle36"/>
              </w:rPr>
              <w:t>Наименование</w:t>
            </w:r>
          </w:p>
          <w:p>
            <w:pPr>
              <w:pStyle w:val="Style3"/>
              <w:framePr w:w="15749" w:h="9706" w:wrap="around" w:vAnchor="page" w:hAnchor="page" w:x="546" w:y="1101"/>
              <w:widowControl w:val="0"/>
              <w:keepNext w:val="0"/>
              <w:keepLines w:val="0"/>
              <w:shd w:val="clear" w:color="auto" w:fill="auto"/>
              <w:bidi w:val="0"/>
              <w:jc w:val="center"/>
              <w:spacing w:before="60" w:after="0" w:line="180" w:lineRule="exact"/>
              <w:ind w:left="0" w:right="0" w:firstLine="0"/>
            </w:pPr>
            <w:r>
              <w:rPr>
                <w:rStyle w:val="CharStyle36"/>
              </w:rPr>
              <w:t>оборудования</w:t>
            </w:r>
          </w:p>
        </w:tc>
        <w:tc>
          <w:tcPr>
            <w:shd w:val="clear" w:color="auto" w:fill="FFFFFF"/>
            <w:tcBorders>
              <w:left w:val="single" w:sz="4"/>
              <w:top w:val="single" w:sz="4"/>
            </w:tcBorders>
            <w:vAlign w:val="center"/>
          </w:tcPr>
          <w:p>
            <w:pPr>
              <w:pStyle w:val="Style3"/>
              <w:framePr w:w="15749" w:h="9706" w:wrap="around" w:vAnchor="page" w:hAnchor="page" w:x="546" w:y="1101"/>
              <w:widowControl w:val="0"/>
              <w:keepNext w:val="0"/>
              <w:keepLines w:val="0"/>
              <w:shd w:val="clear" w:color="auto" w:fill="auto"/>
              <w:bidi w:val="0"/>
              <w:jc w:val="center"/>
              <w:spacing w:before="0" w:after="0" w:line="180" w:lineRule="exact"/>
              <w:ind w:left="0" w:right="0" w:firstLine="0"/>
            </w:pPr>
            <w:r>
              <w:rPr>
                <w:rStyle w:val="CharStyle36"/>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5749" w:h="9706" w:wrap="around" w:vAnchor="page" w:hAnchor="page" w:x="546" w:y="1101"/>
              <w:widowControl w:val="0"/>
              <w:keepNext w:val="0"/>
              <w:keepLines w:val="0"/>
              <w:shd w:val="clear" w:color="auto" w:fill="auto"/>
              <w:bidi w:val="0"/>
              <w:jc w:val="center"/>
              <w:spacing w:before="0" w:after="0" w:line="230" w:lineRule="exact"/>
              <w:ind w:left="0" w:right="0" w:firstLine="0"/>
            </w:pPr>
            <w:r>
              <w:rPr>
                <w:rStyle w:val="CharStyle36"/>
              </w:rPr>
              <w:t>Количество единиц для общеобразовательных организаций, не являющихся малокомплектными, ед. изм.</w:t>
            </w:r>
          </w:p>
        </w:tc>
        <w:tc>
          <w:tcPr>
            <w:shd w:val="clear" w:color="auto" w:fill="FFFFFF"/>
            <w:tcBorders>
              <w:left w:val="single" w:sz="4"/>
              <w:right w:val="single" w:sz="4"/>
              <w:top w:val="single" w:sz="4"/>
            </w:tcBorders>
            <w:vAlign w:val="center"/>
          </w:tcPr>
          <w:p>
            <w:pPr>
              <w:pStyle w:val="Style3"/>
              <w:framePr w:w="15749" w:h="9706" w:wrap="around" w:vAnchor="page" w:hAnchor="page" w:x="546" w:y="1101"/>
              <w:widowControl w:val="0"/>
              <w:keepNext w:val="0"/>
              <w:keepLines w:val="0"/>
              <w:shd w:val="clear" w:color="auto" w:fill="auto"/>
              <w:bidi w:val="0"/>
              <w:jc w:val="center"/>
              <w:spacing w:before="0" w:after="0" w:line="230" w:lineRule="exact"/>
              <w:ind w:left="0" w:right="0" w:firstLine="0"/>
            </w:pPr>
            <w:r>
              <w:rPr>
                <w:rStyle w:val="CharStyle36"/>
              </w:rPr>
              <w:t>Количество единиц для общеобразовательных организаций, являющихся малокомплектными, ед. изм.</w:t>
            </w:r>
          </w:p>
        </w:tc>
      </w:tr>
      <w:tr>
        <w:trPr>
          <w:trHeight w:val="2491" w:hRule="exact"/>
        </w:trPr>
        <w:tc>
          <w:tcPr>
            <w:shd w:val="clear" w:color="auto" w:fill="FFFFFF"/>
            <w:tcBorders>
              <w:left w:val="single" w:sz="4"/>
              <w:top w:val="single" w:sz="4"/>
            </w:tcBorders>
            <w:vAlign w:val="top"/>
          </w:tcPr>
          <w:p>
            <w:pPr>
              <w:framePr w:w="15749" w:h="9706" w:wrap="around" w:vAnchor="page" w:hAnchor="page" w:x="546" w:y="1101"/>
              <w:widowControl w:val="0"/>
              <w:rPr>
                <w:sz w:val="10"/>
                <w:szCs w:val="10"/>
              </w:rPr>
            </w:pPr>
          </w:p>
        </w:tc>
        <w:tc>
          <w:tcPr>
            <w:shd w:val="clear" w:color="auto" w:fill="FFFFFF"/>
            <w:tcBorders>
              <w:left w:val="single" w:sz="4"/>
              <w:top w:val="single" w:sz="4"/>
            </w:tcBorders>
            <w:vAlign w:val="top"/>
          </w:tcPr>
          <w:p>
            <w:pPr>
              <w:framePr w:w="15749" w:h="9706" w:wrap="around" w:vAnchor="page" w:hAnchor="page" w:x="546" w:y="1101"/>
              <w:widowControl w:val="0"/>
              <w:rPr>
                <w:sz w:val="10"/>
                <w:szCs w:val="10"/>
              </w:rPr>
            </w:pPr>
          </w:p>
        </w:tc>
        <w:tc>
          <w:tcPr>
            <w:shd w:val="clear" w:color="auto" w:fill="FFFFFF"/>
            <w:tcBorders>
              <w:left w:val="single" w:sz="4"/>
              <w:top w:val="single" w:sz="4"/>
            </w:tcBorders>
            <w:vAlign w:val="bottom"/>
          </w:tcPr>
          <w:p>
            <w:pPr>
              <w:pStyle w:val="Style3"/>
              <w:framePr w:w="15749" w:h="9706" w:wrap="around" w:vAnchor="page" w:hAnchor="page" w:x="546" w:y="1101"/>
              <w:widowControl w:val="0"/>
              <w:keepNext w:val="0"/>
              <w:keepLines w:val="0"/>
              <w:shd w:val="clear" w:color="auto" w:fill="auto"/>
              <w:bidi w:val="0"/>
              <w:jc w:val="left"/>
              <w:spacing w:before="0" w:after="0" w:line="274" w:lineRule="exact"/>
              <w:ind w:left="120" w:right="0" w:firstLine="0"/>
            </w:pPr>
            <w:r>
              <w:rPr>
                <w:rStyle w:val="CharStyle30"/>
              </w:rPr>
              <w:t>Гербарий "Культурные растения"</w:t>
            </w:r>
          </w:p>
          <w:p>
            <w:pPr>
              <w:pStyle w:val="Style3"/>
              <w:framePr w:w="15749" w:h="9706" w:wrap="around" w:vAnchor="page" w:hAnchor="page" w:x="546" w:y="1101"/>
              <w:widowControl w:val="0"/>
              <w:keepNext w:val="0"/>
              <w:keepLines w:val="0"/>
              <w:shd w:val="clear" w:color="auto" w:fill="auto"/>
              <w:bidi w:val="0"/>
              <w:jc w:val="left"/>
              <w:spacing w:before="0" w:after="0" w:line="274" w:lineRule="exact"/>
              <w:ind w:left="120" w:right="0" w:firstLine="0"/>
            </w:pPr>
            <w:r>
              <w:rPr>
                <w:rStyle w:val="CharStyle30"/>
              </w:rPr>
              <w:t>Гербарий "Лекарственные растения" Гербарий "Медоносные растения"</w:t>
            </w:r>
          </w:p>
          <w:p>
            <w:pPr>
              <w:pStyle w:val="Style3"/>
              <w:framePr w:w="15749" w:h="9706" w:wrap="around" w:vAnchor="page" w:hAnchor="page" w:x="546" w:y="1101"/>
              <w:widowControl w:val="0"/>
              <w:keepNext w:val="0"/>
              <w:keepLines w:val="0"/>
              <w:shd w:val="clear" w:color="auto" w:fill="auto"/>
              <w:bidi w:val="0"/>
              <w:jc w:val="left"/>
              <w:spacing w:before="0" w:after="0" w:line="274" w:lineRule="exact"/>
              <w:ind w:left="120" w:right="0" w:firstLine="0"/>
            </w:pPr>
            <w:r>
              <w:rPr>
                <w:rStyle w:val="CharStyle30"/>
              </w:rPr>
              <w:t>Гербарий "Морфология растений"</w:t>
            </w:r>
          </w:p>
          <w:p>
            <w:pPr>
              <w:pStyle w:val="Style3"/>
              <w:framePr w:w="15749" w:h="9706" w:wrap="around" w:vAnchor="page" w:hAnchor="page" w:x="546" w:y="1101"/>
              <w:widowControl w:val="0"/>
              <w:keepNext w:val="0"/>
              <w:keepLines w:val="0"/>
              <w:shd w:val="clear" w:color="auto" w:fill="auto"/>
              <w:bidi w:val="0"/>
              <w:jc w:val="left"/>
              <w:spacing w:before="0" w:after="0" w:line="274" w:lineRule="exact"/>
              <w:ind w:left="120" w:right="0" w:firstLine="0"/>
            </w:pPr>
            <w:r>
              <w:rPr>
                <w:rStyle w:val="CharStyle30"/>
              </w:rPr>
              <w:t>Гербарий "Основные группы растений" Гербарий "Растительные сообщества" Гербарий "Сельскохозяйственные растения" Гербарий "Ядовитые растения"</w:t>
            </w:r>
          </w:p>
          <w:p>
            <w:pPr>
              <w:pStyle w:val="Style3"/>
              <w:framePr w:w="15749" w:h="9706" w:wrap="around" w:vAnchor="page" w:hAnchor="page" w:x="546" w:y="1101"/>
              <w:widowControl w:val="0"/>
              <w:keepNext w:val="0"/>
              <w:keepLines w:val="0"/>
              <w:shd w:val="clear" w:color="auto" w:fill="auto"/>
              <w:bidi w:val="0"/>
              <w:jc w:val="left"/>
              <w:spacing w:before="0" w:after="0" w:line="274" w:lineRule="exact"/>
              <w:ind w:left="120" w:right="0" w:firstLine="0"/>
            </w:pPr>
            <w:r>
              <w:rPr>
                <w:rStyle w:val="CharStyle30"/>
              </w:rPr>
              <w:t>Гербарий к курсу основ по общей биологии</w:t>
            </w:r>
          </w:p>
        </w:tc>
        <w:tc>
          <w:tcPr>
            <w:shd w:val="clear" w:color="auto" w:fill="FFFFFF"/>
            <w:tcBorders>
              <w:left w:val="single" w:sz="4"/>
              <w:top w:val="single" w:sz="4"/>
            </w:tcBorders>
            <w:vAlign w:val="top"/>
          </w:tcPr>
          <w:p>
            <w:pPr>
              <w:framePr w:w="15749" w:h="9706" w:wrap="around" w:vAnchor="page" w:hAnchor="page" w:x="546" w:y="1101"/>
              <w:widowControl w:val="0"/>
              <w:rPr>
                <w:sz w:val="10"/>
                <w:szCs w:val="10"/>
              </w:rPr>
            </w:pPr>
          </w:p>
        </w:tc>
        <w:tc>
          <w:tcPr>
            <w:shd w:val="clear" w:color="auto" w:fill="FFFFFF"/>
            <w:tcBorders>
              <w:left w:val="single" w:sz="4"/>
              <w:right w:val="single" w:sz="4"/>
              <w:top w:val="single" w:sz="4"/>
            </w:tcBorders>
            <w:vAlign w:val="top"/>
          </w:tcPr>
          <w:p>
            <w:pPr>
              <w:framePr w:w="15749" w:h="9706" w:wrap="around" w:vAnchor="page" w:hAnchor="page" w:x="546" w:y="1101"/>
              <w:widowControl w:val="0"/>
              <w:rPr>
                <w:sz w:val="10"/>
                <w:szCs w:val="10"/>
              </w:rPr>
            </w:pPr>
          </w:p>
        </w:tc>
      </w:tr>
      <w:tr>
        <w:trPr>
          <w:trHeight w:val="5818" w:hRule="exact"/>
        </w:trPr>
        <w:tc>
          <w:tcPr>
            <w:shd w:val="clear" w:color="auto" w:fill="FFFFFF"/>
            <w:tcBorders>
              <w:left w:val="single" w:sz="4"/>
              <w:top w:val="single" w:sz="4"/>
              <w:bottom w:val="single" w:sz="4"/>
            </w:tcBorders>
            <w:vAlign w:val="center"/>
          </w:tcPr>
          <w:p>
            <w:pPr>
              <w:pStyle w:val="Style3"/>
              <w:framePr w:w="15749" w:h="9706" w:wrap="around" w:vAnchor="page" w:hAnchor="page" w:x="546" w:y="1101"/>
              <w:widowControl w:val="0"/>
              <w:keepNext w:val="0"/>
              <w:keepLines w:val="0"/>
              <w:shd w:val="clear" w:color="auto" w:fill="auto"/>
              <w:bidi w:val="0"/>
              <w:jc w:val="left"/>
              <w:spacing w:before="0" w:after="0" w:line="190" w:lineRule="exact"/>
              <w:ind w:left="120" w:right="0" w:firstLine="0"/>
            </w:pPr>
            <w:r>
              <w:rPr>
                <w:rStyle w:val="CharStyle43"/>
              </w:rPr>
              <w:t>2.3.</w:t>
            </w:r>
          </w:p>
        </w:tc>
        <w:tc>
          <w:tcPr>
            <w:shd w:val="clear" w:color="auto" w:fill="FFFFFF"/>
            <w:tcBorders>
              <w:left w:val="single" w:sz="4"/>
              <w:top w:val="single" w:sz="4"/>
              <w:bottom w:val="single" w:sz="4"/>
            </w:tcBorders>
            <w:vAlign w:val="center"/>
          </w:tcPr>
          <w:p>
            <w:pPr>
              <w:pStyle w:val="Style3"/>
              <w:framePr w:w="15749" w:h="9706" w:wrap="around" w:vAnchor="page" w:hAnchor="page" w:x="546" w:y="1101"/>
              <w:widowControl w:val="0"/>
              <w:keepNext w:val="0"/>
              <w:keepLines w:val="0"/>
              <w:shd w:val="clear" w:color="auto" w:fill="auto"/>
              <w:bidi w:val="0"/>
              <w:jc w:val="left"/>
              <w:spacing w:before="0" w:after="0" w:line="278" w:lineRule="exact"/>
              <w:ind w:left="120" w:right="0" w:firstLine="0"/>
            </w:pPr>
            <w:r>
              <w:rPr>
                <w:rStyle w:val="CharStyle30"/>
              </w:rPr>
              <w:t>Комплект коллекций демонстрационный (по разным темам курса биологии)</w:t>
            </w:r>
          </w:p>
        </w:tc>
        <w:tc>
          <w:tcPr>
            <w:shd w:val="clear" w:color="auto" w:fill="FFFFFF"/>
            <w:tcBorders>
              <w:left w:val="single" w:sz="4"/>
              <w:top w:val="single" w:sz="4"/>
              <w:bottom w:val="single" w:sz="4"/>
            </w:tcBorders>
            <w:vAlign w:val="bottom"/>
          </w:tcPr>
          <w:p>
            <w:pPr>
              <w:pStyle w:val="Style3"/>
              <w:framePr w:w="15749" w:h="9706" w:wrap="around" w:vAnchor="page" w:hAnchor="page" w:x="546" w:y="1101"/>
              <w:widowControl w:val="0"/>
              <w:keepNext w:val="0"/>
              <w:keepLines w:val="0"/>
              <w:shd w:val="clear" w:color="auto" w:fill="auto"/>
              <w:bidi w:val="0"/>
              <w:jc w:val="left"/>
              <w:spacing w:before="0" w:after="0" w:line="274" w:lineRule="exact"/>
              <w:ind w:left="120" w:right="0" w:firstLine="0"/>
            </w:pPr>
            <w:r>
              <w:rPr>
                <w:rStyle w:val="CharStyle30"/>
              </w:rPr>
              <w:t>Назначение: демонстрационное,</w:t>
            </w:r>
          </w:p>
          <w:p>
            <w:pPr>
              <w:pStyle w:val="Style3"/>
              <w:framePr w:w="15749" w:h="9706" w:wrap="around" w:vAnchor="page" w:hAnchor="page" w:x="546" w:y="1101"/>
              <w:widowControl w:val="0"/>
              <w:keepNext w:val="0"/>
              <w:keepLines w:val="0"/>
              <w:shd w:val="clear" w:color="auto" w:fill="auto"/>
              <w:bidi w:val="0"/>
              <w:jc w:val="left"/>
              <w:spacing w:before="0" w:after="0" w:line="274" w:lineRule="exact"/>
              <w:ind w:left="120" w:right="0" w:firstLine="0"/>
            </w:pPr>
            <w:r>
              <w:rPr>
                <w:rStyle w:val="CharStyle30"/>
              </w:rPr>
              <w:t>основа для крепления: наличие,</w:t>
            </w:r>
          </w:p>
          <w:p>
            <w:pPr>
              <w:pStyle w:val="Style3"/>
              <w:framePr w:w="15749" w:h="9706" w:wrap="around" w:vAnchor="page" w:hAnchor="page" w:x="546" w:y="1101"/>
              <w:widowControl w:val="0"/>
              <w:keepNext w:val="0"/>
              <w:keepLines w:val="0"/>
              <w:shd w:val="clear" w:color="auto" w:fill="auto"/>
              <w:bidi w:val="0"/>
              <w:jc w:val="left"/>
              <w:spacing w:before="0" w:after="0" w:line="274" w:lineRule="exact"/>
              <w:ind w:left="120" w:right="0" w:firstLine="0"/>
            </w:pPr>
            <w:r>
              <w:rPr>
                <w:rStyle w:val="CharStyle30"/>
              </w:rPr>
              <w:t>наклейки с наименованием: наличие</w:t>
            </w:r>
          </w:p>
          <w:p>
            <w:pPr>
              <w:pStyle w:val="Style3"/>
              <w:framePr w:w="15749" w:h="9706" w:wrap="around" w:vAnchor="page" w:hAnchor="page" w:x="546" w:y="1101"/>
              <w:widowControl w:val="0"/>
              <w:keepNext w:val="0"/>
              <w:keepLines w:val="0"/>
              <w:shd w:val="clear" w:color="auto" w:fill="auto"/>
              <w:bidi w:val="0"/>
              <w:jc w:val="left"/>
              <w:spacing w:before="0" w:after="0" w:line="274" w:lineRule="exact"/>
              <w:ind w:left="120" w:right="0" w:firstLine="0"/>
            </w:pPr>
            <w:r>
              <w:rPr>
                <w:rStyle w:val="CharStyle30"/>
              </w:rPr>
              <w:t>не менее 10 коллекций из приведенного ниже списка:</w:t>
            </w:r>
          </w:p>
          <w:p>
            <w:pPr>
              <w:pStyle w:val="Style3"/>
              <w:framePr w:w="15749" w:h="9706" w:wrap="around" w:vAnchor="page" w:hAnchor="page" w:x="546" w:y="1101"/>
              <w:widowControl w:val="0"/>
              <w:keepNext w:val="0"/>
              <w:keepLines w:val="0"/>
              <w:shd w:val="clear" w:color="auto" w:fill="auto"/>
              <w:bidi w:val="0"/>
              <w:jc w:val="left"/>
              <w:spacing w:before="0" w:after="0" w:line="274" w:lineRule="exact"/>
              <w:ind w:left="120" w:right="0" w:firstLine="0"/>
            </w:pPr>
            <w:r>
              <w:rPr>
                <w:rStyle w:val="CharStyle30"/>
              </w:rPr>
              <w:t>Коллекция "Голосеменные растения"</w:t>
            </w:r>
          </w:p>
          <w:p>
            <w:pPr>
              <w:pStyle w:val="Style3"/>
              <w:framePr w:w="15749" w:h="9706" w:wrap="around" w:vAnchor="page" w:hAnchor="page" w:x="546" w:y="1101"/>
              <w:widowControl w:val="0"/>
              <w:keepNext w:val="0"/>
              <w:keepLines w:val="0"/>
              <w:shd w:val="clear" w:color="auto" w:fill="auto"/>
              <w:bidi w:val="0"/>
              <w:jc w:val="left"/>
              <w:spacing w:before="0" w:after="0" w:line="274" w:lineRule="exact"/>
              <w:ind w:left="120" w:right="0" w:firstLine="0"/>
            </w:pPr>
            <w:r>
              <w:rPr>
                <w:rStyle w:val="CharStyle30"/>
              </w:rPr>
              <w:t>Коллекция "Обитатели морского дна"</w:t>
            </w:r>
          </w:p>
          <w:p>
            <w:pPr>
              <w:pStyle w:val="Style3"/>
              <w:framePr w:w="15749" w:h="9706" w:wrap="around" w:vAnchor="page" w:hAnchor="page" w:x="546" w:y="1101"/>
              <w:widowControl w:val="0"/>
              <w:keepNext w:val="0"/>
              <w:keepLines w:val="0"/>
              <w:shd w:val="clear" w:color="auto" w:fill="auto"/>
              <w:bidi w:val="0"/>
              <w:jc w:val="left"/>
              <w:spacing w:before="0" w:after="0" w:line="274" w:lineRule="exact"/>
              <w:ind w:left="120" w:right="0" w:firstLine="0"/>
            </w:pPr>
            <w:r>
              <w:rPr>
                <w:rStyle w:val="CharStyle30"/>
              </w:rPr>
              <w:t>Коллекция "Палеонтологическая"</w:t>
            </w:r>
          </w:p>
          <w:p>
            <w:pPr>
              <w:pStyle w:val="Style3"/>
              <w:framePr w:w="15749" w:h="9706" w:wrap="around" w:vAnchor="page" w:hAnchor="page" w:x="546" w:y="1101"/>
              <w:widowControl w:val="0"/>
              <w:keepNext w:val="0"/>
              <w:keepLines w:val="0"/>
              <w:shd w:val="clear" w:color="auto" w:fill="auto"/>
              <w:bidi w:val="0"/>
              <w:jc w:val="left"/>
              <w:spacing w:before="0" w:after="0" w:line="274" w:lineRule="exact"/>
              <w:ind w:left="120" w:right="0" w:firstLine="0"/>
            </w:pPr>
            <w:r>
              <w:rPr>
                <w:rStyle w:val="CharStyle30"/>
              </w:rPr>
              <w:t>Коллекция "Представители отрядов насекомых" количество насекомых: не менее 4</w:t>
            </w:r>
          </w:p>
          <w:p>
            <w:pPr>
              <w:pStyle w:val="Style3"/>
              <w:framePr w:w="15749" w:h="9706" w:wrap="around" w:vAnchor="page" w:hAnchor="page" w:x="546" w:y="1101"/>
              <w:widowControl w:val="0"/>
              <w:keepNext w:val="0"/>
              <w:keepLines w:val="0"/>
              <w:shd w:val="clear" w:color="auto" w:fill="auto"/>
              <w:bidi w:val="0"/>
              <w:jc w:val="left"/>
              <w:spacing w:before="0" w:after="0" w:line="274" w:lineRule="exact"/>
              <w:ind w:left="120" w:right="0" w:firstLine="0"/>
            </w:pPr>
            <w:r>
              <w:rPr>
                <w:rStyle w:val="CharStyle30"/>
              </w:rPr>
              <w:t>Коллекция "Примеры защитных приспособлений у насекомых" Коллекция "Приспособительные изменения в конечностях насекомых"</w:t>
            </w:r>
          </w:p>
          <w:p>
            <w:pPr>
              <w:pStyle w:val="Style3"/>
              <w:framePr w:w="15749" w:h="9706" w:wrap="around" w:vAnchor="page" w:hAnchor="page" w:x="546" w:y="1101"/>
              <w:widowControl w:val="0"/>
              <w:keepNext w:val="0"/>
              <w:keepLines w:val="0"/>
              <w:shd w:val="clear" w:color="auto" w:fill="auto"/>
              <w:bidi w:val="0"/>
              <w:jc w:val="left"/>
              <w:spacing w:before="0" w:after="0" w:line="274" w:lineRule="exact"/>
              <w:ind w:left="120" w:right="0" w:firstLine="0"/>
            </w:pPr>
            <w:r>
              <w:rPr>
                <w:rStyle w:val="CharStyle30"/>
              </w:rPr>
              <w:t>Коллекция "Развитие насекомых с неполным превращением" Коллекция "Развитие насекомых с полным превращением" Коллекция "Развитие пшеницы"</w:t>
            </w:r>
          </w:p>
          <w:p>
            <w:pPr>
              <w:pStyle w:val="Style3"/>
              <w:framePr w:w="15749" w:h="9706" w:wrap="around" w:vAnchor="page" w:hAnchor="page" w:x="546" w:y="1101"/>
              <w:widowControl w:val="0"/>
              <w:keepNext w:val="0"/>
              <w:keepLines w:val="0"/>
              <w:shd w:val="clear" w:color="auto" w:fill="auto"/>
              <w:bidi w:val="0"/>
              <w:jc w:val="left"/>
              <w:spacing w:before="0" w:after="0" w:line="274" w:lineRule="exact"/>
              <w:ind w:left="120" w:right="0" w:firstLine="0"/>
            </w:pPr>
            <w:r>
              <w:rPr>
                <w:rStyle w:val="CharStyle30"/>
              </w:rPr>
              <w:t>Коллекция "Развитие бабочки"</w:t>
            </w:r>
          </w:p>
          <w:p>
            <w:pPr>
              <w:pStyle w:val="Style3"/>
              <w:framePr w:w="15749" w:h="9706" w:wrap="around" w:vAnchor="page" w:hAnchor="page" w:x="546" w:y="1101"/>
              <w:widowControl w:val="0"/>
              <w:keepNext w:val="0"/>
              <w:keepLines w:val="0"/>
              <w:shd w:val="clear" w:color="auto" w:fill="auto"/>
              <w:bidi w:val="0"/>
              <w:jc w:val="left"/>
              <w:spacing w:before="0" w:after="0" w:line="274" w:lineRule="exact"/>
              <w:ind w:left="120" w:right="0" w:firstLine="0"/>
            </w:pPr>
            <w:r>
              <w:rPr>
                <w:rStyle w:val="CharStyle30"/>
              </w:rPr>
              <w:t>Коллекция "Раковины моллюсков"</w:t>
            </w:r>
          </w:p>
          <w:p>
            <w:pPr>
              <w:pStyle w:val="Style3"/>
              <w:framePr w:w="15749" w:h="9706" w:wrap="around" w:vAnchor="page" w:hAnchor="page" w:x="546" w:y="1101"/>
              <w:widowControl w:val="0"/>
              <w:keepNext w:val="0"/>
              <w:keepLines w:val="0"/>
              <w:shd w:val="clear" w:color="auto" w:fill="auto"/>
              <w:bidi w:val="0"/>
              <w:jc w:val="left"/>
              <w:spacing w:before="0" w:after="0" w:line="274" w:lineRule="exact"/>
              <w:ind w:left="120" w:right="0" w:firstLine="0"/>
            </w:pPr>
            <w:r>
              <w:rPr>
                <w:rStyle w:val="CharStyle30"/>
              </w:rPr>
              <w:t>Коллекция "Семейства бабочек"</w:t>
            </w:r>
          </w:p>
          <w:p>
            <w:pPr>
              <w:pStyle w:val="Style3"/>
              <w:framePr w:w="15749" w:h="9706" w:wrap="around" w:vAnchor="page" w:hAnchor="page" w:x="546" w:y="1101"/>
              <w:widowControl w:val="0"/>
              <w:keepNext w:val="0"/>
              <w:keepLines w:val="0"/>
              <w:shd w:val="clear" w:color="auto" w:fill="auto"/>
              <w:bidi w:val="0"/>
              <w:jc w:val="left"/>
              <w:spacing w:before="0" w:after="0" w:line="274" w:lineRule="exact"/>
              <w:ind w:left="120" w:right="0" w:firstLine="0"/>
            </w:pPr>
            <w:r>
              <w:rPr>
                <w:rStyle w:val="CharStyle30"/>
              </w:rPr>
              <w:t>Коллекция "Семейства жуков"</w:t>
            </w:r>
          </w:p>
          <w:p>
            <w:pPr>
              <w:pStyle w:val="Style3"/>
              <w:framePr w:w="15749" w:h="9706" w:wrap="around" w:vAnchor="page" w:hAnchor="page" w:x="546" w:y="1101"/>
              <w:widowControl w:val="0"/>
              <w:keepNext w:val="0"/>
              <w:keepLines w:val="0"/>
              <w:shd w:val="clear" w:color="auto" w:fill="auto"/>
              <w:bidi w:val="0"/>
              <w:jc w:val="left"/>
              <w:spacing w:before="0" w:after="0" w:line="274" w:lineRule="exact"/>
              <w:ind w:left="120" w:right="0" w:firstLine="0"/>
            </w:pPr>
            <w:r>
              <w:rPr>
                <w:rStyle w:val="CharStyle30"/>
              </w:rPr>
              <w:t>Коллекция "Семена и плоды"</w:t>
            </w:r>
          </w:p>
          <w:p>
            <w:pPr>
              <w:pStyle w:val="Style3"/>
              <w:framePr w:w="15749" w:h="9706" w:wrap="around" w:vAnchor="page" w:hAnchor="page" w:x="546" w:y="1101"/>
              <w:widowControl w:val="0"/>
              <w:keepNext w:val="0"/>
              <w:keepLines w:val="0"/>
              <w:shd w:val="clear" w:color="auto" w:fill="auto"/>
              <w:bidi w:val="0"/>
              <w:jc w:val="center"/>
              <w:spacing w:before="0" w:after="0" w:line="274" w:lineRule="exact"/>
              <w:ind w:left="0" w:right="0" w:firstLine="0"/>
            </w:pPr>
            <w:r>
              <w:rPr>
                <w:rStyle w:val="CharStyle30"/>
              </w:rPr>
              <w:t>Коллекция "Форма сохранности ископаемых растений и животных"</w:t>
            </w:r>
          </w:p>
        </w:tc>
        <w:tc>
          <w:tcPr>
            <w:shd w:val="clear" w:color="auto" w:fill="FFFFFF"/>
            <w:tcBorders>
              <w:left w:val="single" w:sz="4"/>
              <w:top w:val="single" w:sz="4"/>
              <w:bottom w:val="single" w:sz="4"/>
            </w:tcBorders>
            <w:vAlign w:val="center"/>
          </w:tcPr>
          <w:p>
            <w:pPr>
              <w:pStyle w:val="Style3"/>
              <w:framePr w:w="15749" w:h="9706" w:wrap="around" w:vAnchor="page" w:hAnchor="page" w:x="546" w:y="1101"/>
              <w:widowControl w:val="0"/>
              <w:keepNext w:val="0"/>
              <w:keepLines w:val="0"/>
              <w:shd w:val="clear" w:color="auto" w:fill="auto"/>
              <w:bidi w:val="0"/>
              <w:jc w:val="center"/>
              <w:spacing w:before="0" w:after="0" w:line="190" w:lineRule="exact"/>
              <w:ind w:left="0" w:right="0" w:firstLine="0"/>
            </w:pPr>
            <w:r>
              <w:rPr>
                <w:rStyle w:val="CharStyle30"/>
              </w:rPr>
              <w:t>1 шт.</w:t>
            </w:r>
          </w:p>
        </w:tc>
        <w:tc>
          <w:tcPr>
            <w:shd w:val="clear" w:color="auto" w:fill="FFFFFF"/>
            <w:tcBorders>
              <w:left w:val="single" w:sz="4"/>
              <w:right w:val="single" w:sz="4"/>
              <w:top w:val="single" w:sz="4"/>
              <w:bottom w:val="single" w:sz="4"/>
            </w:tcBorders>
            <w:vAlign w:val="center"/>
          </w:tcPr>
          <w:p>
            <w:pPr>
              <w:pStyle w:val="Style3"/>
              <w:framePr w:w="15749" w:h="9706" w:wrap="around" w:vAnchor="page" w:hAnchor="page" w:x="546" w:y="1101"/>
              <w:widowControl w:val="0"/>
              <w:keepNext w:val="0"/>
              <w:keepLines w:val="0"/>
              <w:shd w:val="clear" w:color="auto" w:fill="auto"/>
              <w:bidi w:val="0"/>
              <w:jc w:val="center"/>
              <w:spacing w:before="0" w:after="0" w:line="190" w:lineRule="exact"/>
              <w:ind w:left="0" w:right="0" w:firstLine="0"/>
            </w:pPr>
            <w:r>
              <w:rPr>
                <w:rStyle w:val="CharStyle30"/>
              </w:rPr>
              <w:t>1 шт.</w:t>
            </w: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581"/>
        <w:gridCol w:w="2544"/>
        <w:gridCol w:w="7229"/>
        <w:gridCol w:w="2693"/>
        <w:gridCol w:w="2702"/>
      </w:tblGrid>
      <w:tr>
        <w:trPr>
          <w:trHeight w:val="1397" w:hRule="exact"/>
        </w:trPr>
        <w:tc>
          <w:tcPr>
            <w:shd w:val="clear" w:color="auto" w:fill="FFFFFF"/>
            <w:tcBorders>
              <w:left w:val="single" w:sz="4"/>
              <w:top w:val="single" w:sz="4"/>
            </w:tcBorders>
            <w:vAlign w:val="center"/>
          </w:tcPr>
          <w:p>
            <w:pPr>
              <w:pStyle w:val="Style3"/>
              <w:framePr w:w="15749" w:h="9715" w:wrap="around" w:vAnchor="page" w:hAnchor="page" w:x="546" w:y="1096"/>
              <w:widowControl w:val="0"/>
              <w:keepNext w:val="0"/>
              <w:keepLines w:val="0"/>
              <w:shd w:val="clear" w:color="auto" w:fill="auto"/>
              <w:bidi w:val="0"/>
              <w:jc w:val="left"/>
              <w:spacing w:before="0" w:after="0" w:line="190" w:lineRule="exact"/>
              <w:ind w:left="200" w:right="0" w:firstLine="0"/>
            </w:pPr>
            <w:r>
              <w:rPr>
                <w:rStyle w:val="CharStyle44"/>
              </w:rPr>
              <w:t>№</w:t>
            </w:r>
          </w:p>
        </w:tc>
        <w:tc>
          <w:tcPr>
            <w:shd w:val="clear" w:color="auto" w:fill="FFFFFF"/>
            <w:tcBorders>
              <w:left w:val="single" w:sz="4"/>
              <w:top w:val="single" w:sz="4"/>
            </w:tcBorders>
            <w:vAlign w:val="center"/>
          </w:tcPr>
          <w:p>
            <w:pPr>
              <w:pStyle w:val="Style3"/>
              <w:framePr w:w="15749" w:h="9715" w:wrap="around" w:vAnchor="page" w:hAnchor="page" w:x="546" w:y="1096"/>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5749" w:h="9715" w:wrap="around" w:vAnchor="page" w:hAnchor="page" w:x="546" w:y="1096"/>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5749" w:h="9715" w:wrap="around" w:vAnchor="page" w:hAnchor="page" w:x="546" w:y="1096"/>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5749" w:h="9715" w:wrap="around" w:vAnchor="page" w:hAnchor="page" w:x="546" w:y="1096"/>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не являющихся малокомплектными, ед. изм.</w:t>
            </w:r>
          </w:p>
        </w:tc>
        <w:tc>
          <w:tcPr>
            <w:shd w:val="clear" w:color="auto" w:fill="FFFFFF"/>
            <w:tcBorders>
              <w:left w:val="single" w:sz="4"/>
              <w:right w:val="single" w:sz="4"/>
              <w:top w:val="single" w:sz="4"/>
            </w:tcBorders>
            <w:vAlign w:val="center"/>
          </w:tcPr>
          <w:p>
            <w:pPr>
              <w:pStyle w:val="Style3"/>
              <w:framePr w:w="15749" w:h="9715" w:wrap="around" w:vAnchor="page" w:hAnchor="page" w:x="546" w:y="1096"/>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являющихся малокомплектными, ед. изм.</w:t>
            </w:r>
          </w:p>
        </w:tc>
      </w:tr>
      <w:tr>
        <w:trPr>
          <w:trHeight w:val="562" w:hRule="exact"/>
        </w:trPr>
        <w:tc>
          <w:tcPr>
            <w:shd w:val="clear" w:color="auto" w:fill="FFFFFF"/>
            <w:tcBorders>
              <w:left w:val="single" w:sz="4"/>
              <w:top w:val="single" w:sz="4"/>
            </w:tcBorders>
            <w:vAlign w:val="top"/>
          </w:tcPr>
          <w:p>
            <w:pPr>
              <w:framePr w:w="15749" w:h="9715" w:wrap="around" w:vAnchor="page" w:hAnchor="page" w:x="546" w:y="1096"/>
              <w:widowControl w:val="0"/>
              <w:rPr>
                <w:sz w:val="10"/>
                <w:szCs w:val="10"/>
              </w:rPr>
            </w:pPr>
          </w:p>
        </w:tc>
        <w:tc>
          <w:tcPr>
            <w:shd w:val="clear" w:color="auto" w:fill="FFFFFF"/>
            <w:tcBorders>
              <w:left w:val="single" w:sz="4"/>
              <w:top w:val="single" w:sz="4"/>
            </w:tcBorders>
            <w:vAlign w:val="top"/>
          </w:tcPr>
          <w:p>
            <w:pPr>
              <w:framePr w:w="15749" w:h="9715" w:wrap="around" w:vAnchor="page" w:hAnchor="page" w:x="546" w:y="1096"/>
              <w:widowControl w:val="0"/>
              <w:rPr>
                <w:sz w:val="10"/>
                <w:szCs w:val="10"/>
              </w:rPr>
            </w:pPr>
          </w:p>
        </w:tc>
        <w:tc>
          <w:tcPr>
            <w:shd w:val="clear" w:color="auto" w:fill="FFFFFF"/>
            <w:tcBorders>
              <w:left w:val="single" w:sz="4"/>
              <w:top w:val="single" w:sz="4"/>
            </w:tcBorders>
            <w:vAlign w:val="bottom"/>
          </w:tcPr>
          <w:p>
            <w:pPr>
              <w:pStyle w:val="Style3"/>
              <w:framePr w:w="15749" w:h="9715" w:wrap="around" w:vAnchor="page" w:hAnchor="page" w:x="546" w:y="1096"/>
              <w:widowControl w:val="0"/>
              <w:keepNext w:val="0"/>
              <w:keepLines w:val="0"/>
              <w:shd w:val="clear" w:color="auto" w:fill="auto"/>
              <w:bidi w:val="0"/>
              <w:jc w:val="left"/>
              <w:spacing w:before="0" w:after="0" w:line="278" w:lineRule="exact"/>
              <w:ind w:left="120" w:right="0" w:firstLine="0"/>
            </w:pPr>
            <w:r>
              <w:rPr>
                <w:rStyle w:val="CharStyle44"/>
              </w:rPr>
              <w:t>Набор палеонтологических находок "Происхождение человека" количество моделей: не менее 14</w:t>
            </w:r>
          </w:p>
        </w:tc>
        <w:tc>
          <w:tcPr>
            <w:shd w:val="clear" w:color="auto" w:fill="FFFFFF"/>
            <w:tcBorders>
              <w:left w:val="single" w:sz="4"/>
              <w:top w:val="single" w:sz="4"/>
            </w:tcBorders>
            <w:vAlign w:val="top"/>
          </w:tcPr>
          <w:p>
            <w:pPr>
              <w:framePr w:w="15749" w:h="9715" w:wrap="around" w:vAnchor="page" w:hAnchor="page" w:x="546" w:y="1096"/>
              <w:widowControl w:val="0"/>
              <w:rPr>
                <w:sz w:val="10"/>
                <w:szCs w:val="10"/>
              </w:rPr>
            </w:pPr>
          </w:p>
        </w:tc>
        <w:tc>
          <w:tcPr>
            <w:shd w:val="clear" w:color="auto" w:fill="FFFFFF"/>
            <w:tcBorders>
              <w:left w:val="single" w:sz="4"/>
              <w:right w:val="single" w:sz="4"/>
              <w:top w:val="single" w:sz="4"/>
            </w:tcBorders>
            <w:vAlign w:val="top"/>
          </w:tcPr>
          <w:p>
            <w:pPr>
              <w:framePr w:w="15749" w:h="9715" w:wrap="around" w:vAnchor="page" w:hAnchor="page" w:x="546" w:y="1096"/>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3"/>
              <w:framePr w:w="15749" w:h="9715" w:wrap="around" w:vAnchor="page" w:hAnchor="page" w:x="546" w:y="1096"/>
              <w:widowControl w:val="0"/>
              <w:keepNext w:val="0"/>
              <w:keepLines w:val="0"/>
              <w:shd w:val="clear" w:color="auto" w:fill="auto"/>
              <w:bidi w:val="0"/>
              <w:jc w:val="left"/>
              <w:spacing w:before="0" w:after="0" w:line="190" w:lineRule="exact"/>
              <w:ind w:left="120" w:right="0" w:firstLine="0"/>
            </w:pPr>
            <w:r>
              <w:rPr>
                <w:rStyle w:val="CharStyle44"/>
              </w:rPr>
              <w:t>3.</w:t>
            </w:r>
          </w:p>
        </w:tc>
        <w:tc>
          <w:tcPr>
            <w:shd w:val="clear" w:color="auto" w:fill="FFFFFF"/>
            <w:gridSpan w:val="3"/>
            <w:tcBorders>
              <w:left w:val="single" w:sz="4"/>
              <w:top w:val="single" w:sz="4"/>
            </w:tcBorders>
            <w:vAlign w:val="bottom"/>
          </w:tcPr>
          <w:p>
            <w:pPr>
              <w:pStyle w:val="Style3"/>
              <w:framePr w:w="15749" w:h="9715" w:wrap="around" w:vAnchor="page" w:hAnchor="page" w:x="546" w:y="1096"/>
              <w:widowControl w:val="0"/>
              <w:keepNext w:val="0"/>
              <w:keepLines w:val="0"/>
              <w:shd w:val="clear" w:color="auto" w:fill="auto"/>
              <w:bidi w:val="0"/>
              <w:jc w:val="left"/>
              <w:spacing w:before="0" w:after="0" w:line="190" w:lineRule="exact"/>
              <w:ind w:left="120" w:right="0" w:firstLine="0"/>
            </w:pPr>
            <w:r>
              <w:rPr>
                <w:rStyle w:val="CharStyle44"/>
              </w:rPr>
              <w:t>ХИМИЯ</w:t>
            </w:r>
          </w:p>
        </w:tc>
        <w:tc>
          <w:tcPr>
            <w:shd w:val="clear" w:color="auto" w:fill="FFFFFF"/>
            <w:tcBorders>
              <w:left w:val="single" w:sz="4"/>
              <w:right w:val="single" w:sz="4"/>
              <w:top w:val="single" w:sz="4"/>
            </w:tcBorders>
            <w:vAlign w:val="top"/>
          </w:tcPr>
          <w:p>
            <w:pPr>
              <w:framePr w:w="15749" w:h="9715" w:wrap="around" w:vAnchor="page" w:hAnchor="page" w:x="546" w:y="1096"/>
              <w:widowControl w:val="0"/>
              <w:rPr>
                <w:sz w:val="10"/>
                <w:szCs w:val="10"/>
              </w:rPr>
            </w:pPr>
          </w:p>
        </w:tc>
      </w:tr>
      <w:tr>
        <w:trPr>
          <w:trHeight w:val="7474" w:hRule="exact"/>
        </w:trPr>
        <w:tc>
          <w:tcPr>
            <w:shd w:val="clear" w:color="auto" w:fill="FFFFFF"/>
            <w:tcBorders>
              <w:left w:val="single" w:sz="4"/>
              <w:top w:val="single" w:sz="4"/>
              <w:bottom w:val="single" w:sz="4"/>
            </w:tcBorders>
            <w:vAlign w:val="center"/>
          </w:tcPr>
          <w:p>
            <w:pPr>
              <w:pStyle w:val="Style3"/>
              <w:framePr w:w="15749" w:h="9715" w:wrap="around" w:vAnchor="page" w:hAnchor="page" w:x="546" w:y="1096"/>
              <w:widowControl w:val="0"/>
              <w:keepNext w:val="0"/>
              <w:keepLines w:val="0"/>
              <w:shd w:val="clear" w:color="auto" w:fill="auto"/>
              <w:bidi w:val="0"/>
              <w:jc w:val="left"/>
              <w:spacing w:before="0" w:after="0" w:line="190" w:lineRule="exact"/>
              <w:ind w:left="120" w:right="0" w:firstLine="0"/>
            </w:pPr>
            <w:r>
              <w:rPr>
                <w:rStyle w:val="CharStyle44"/>
              </w:rPr>
              <w:t>3.1.</w:t>
            </w:r>
          </w:p>
        </w:tc>
        <w:tc>
          <w:tcPr>
            <w:shd w:val="clear" w:color="auto" w:fill="FFFFFF"/>
            <w:tcBorders>
              <w:left w:val="single" w:sz="4"/>
              <w:top w:val="single" w:sz="4"/>
              <w:bottom w:val="single" w:sz="4"/>
            </w:tcBorders>
            <w:vAlign w:val="center"/>
          </w:tcPr>
          <w:p>
            <w:pPr>
              <w:pStyle w:val="Style3"/>
              <w:framePr w:w="15749" w:h="9715" w:wrap="around" w:vAnchor="page" w:hAnchor="page" w:x="546" w:y="1096"/>
              <w:widowControl w:val="0"/>
              <w:keepNext w:val="0"/>
              <w:keepLines w:val="0"/>
              <w:shd w:val="clear" w:color="auto" w:fill="auto"/>
              <w:bidi w:val="0"/>
              <w:jc w:val="left"/>
              <w:spacing w:before="0" w:after="60" w:line="190" w:lineRule="exact"/>
              <w:ind w:left="120" w:right="0" w:firstLine="0"/>
            </w:pPr>
            <w:r>
              <w:rPr>
                <w:rStyle w:val="CharStyle44"/>
              </w:rPr>
              <w:t>Демонстрационное</w:t>
            </w:r>
          </w:p>
          <w:p>
            <w:pPr>
              <w:pStyle w:val="Style3"/>
              <w:framePr w:w="15749" w:h="9715" w:wrap="around" w:vAnchor="page" w:hAnchor="page" w:x="546" w:y="1096"/>
              <w:widowControl w:val="0"/>
              <w:keepNext w:val="0"/>
              <w:keepLines w:val="0"/>
              <w:shd w:val="clear" w:color="auto" w:fill="auto"/>
              <w:bidi w:val="0"/>
              <w:jc w:val="left"/>
              <w:spacing w:before="60" w:after="0" w:line="190" w:lineRule="exact"/>
              <w:ind w:left="120" w:right="0" w:firstLine="0"/>
            </w:pPr>
            <w:r>
              <w:rPr>
                <w:rStyle w:val="CharStyle44"/>
              </w:rPr>
              <w:t>оборудование</w:t>
            </w:r>
          </w:p>
        </w:tc>
        <w:tc>
          <w:tcPr>
            <w:shd w:val="clear" w:color="auto" w:fill="FFFFFF"/>
            <w:tcBorders>
              <w:left w:val="single" w:sz="4"/>
              <w:top w:val="single" w:sz="4"/>
              <w:bottom w:val="single" w:sz="4"/>
            </w:tcBorders>
            <w:vAlign w:val="bottom"/>
          </w:tcPr>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Состав комплекта:</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Столик подъемный Назначение: сборка учебных установок, размер столешницы: не менее 200*200 мм, плавный подъем с помощью винта: наличие</w:t>
            </w:r>
          </w:p>
          <w:p>
            <w:pPr>
              <w:pStyle w:val="Style3"/>
              <w:framePr w:w="15749" w:h="9715" w:wrap="around" w:vAnchor="page" w:hAnchor="page" w:x="546" w:y="1096"/>
              <w:widowControl w:val="0"/>
              <w:keepNext w:val="0"/>
              <w:keepLines w:val="0"/>
              <w:shd w:val="clear" w:color="auto" w:fill="auto"/>
              <w:bidi w:val="0"/>
              <w:jc w:val="center"/>
              <w:spacing w:before="0" w:after="0" w:line="274" w:lineRule="exact"/>
              <w:ind w:left="0" w:right="0" w:firstLine="0"/>
            </w:pPr>
            <w:r>
              <w:rPr>
                <w:rStyle w:val="CharStyle44"/>
              </w:rPr>
              <w:t>Штатив демонстрационный химический: Назначение:</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демонстрация приборов и установок,</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опора, стержни, лапки, муфты, кольца: наличие,</w:t>
            </w:r>
          </w:p>
          <w:p>
            <w:pPr>
              <w:pStyle w:val="Style3"/>
              <w:framePr w:w="15749" w:h="9715" w:wrap="around" w:vAnchor="page" w:hAnchor="page" w:x="546" w:y="1096"/>
              <w:widowControl w:val="0"/>
              <w:keepNext w:val="0"/>
              <w:keepLines w:val="0"/>
              <w:shd w:val="clear" w:color="auto" w:fill="auto"/>
              <w:bidi w:val="0"/>
              <w:jc w:val="center"/>
              <w:spacing w:before="0" w:after="0" w:line="274" w:lineRule="exact"/>
              <w:ind w:left="0" w:right="0" w:firstLine="0"/>
            </w:pPr>
            <w:r>
              <w:rPr>
                <w:rStyle w:val="CharStyle44"/>
              </w:rPr>
              <w:t>возможность закрепления элементов на различной высоте: наличие</w:t>
            </w:r>
          </w:p>
          <w:p>
            <w:pPr>
              <w:pStyle w:val="Style3"/>
              <w:framePr w:w="15749" w:h="9715" w:wrap="around" w:vAnchor="page" w:hAnchor="page" w:x="546" w:y="1096"/>
              <w:widowControl w:val="0"/>
              <w:keepNext w:val="0"/>
              <w:keepLines w:val="0"/>
              <w:shd w:val="clear" w:color="auto" w:fill="auto"/>
              <w:bidi w:val="0"/>
              <w:jc w:val="center"/>
              <w:spacing w:before="0" w:after="0" w:line="274" w:lineRule="exact"/>
              <w:ind w:left="0" w:right="0" w:firstLine="0"/>
            </w:pPr>
            <w:r>
              <w:rPr>
                <w:rStyle w:val="CharStyle44"/>
              </w:rPr>
              <w:t>Аппарат для проведения химических реакций: Назначение:</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демонстрация химических реакций,</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поглотитель паров и газов: наличие,</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материал колбы: стекло</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Набор для электролиза демонстрационный: Назначение: изучение законов электролиза, сборка модели аккумулятора, емкость: наличие, электроды: наличие</w:t>
            </w:r>
          </w:p>
          <w:p>
            <w:pPr>
              <w:pStyle w:val="Style3"/>
              <w:framePr w:w="15749" w:h="9715" w:wrap="around" w:vAnchor="page" w:hAnchor="page" w:x="546" w:y="1096"/>
              <w:widowControl w:val="0"/>
              <w:keepNext w:val="0"/>
              <w:keepLines w:val="0"/>
              <w:shd w:val="clear" w:color="auto" w:fill="auto"/>
              <w:bidi w:val="0"/>
              <w:jc w:val="center"/>
              <w:spacing w:before="0" w:after="0" w:line="274" w:lineRule="exact"/>
              <w:ind w:left="0" w:right="0" w:firstLine="0"/>
            </w:pPr>
            <w:r>
              <w:rPr>
                <w:rStyle w:val="CharStyle44"/>
              </w:rPr>
              <w:t>Комплект мерных колб малого объема: Назначение:</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демонстрационные опыты,</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объем колб: от 100 мл до 2000 мл,</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количество колб: не менее 10 шт.,</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материал колб: стекло</w:t>
            </w:r>
          </w:p>
          <w:p>
            <w:pPr>
              <w:pStyle w:val="Style3"/>
              <w:framePr w:w="15749" w:h="9715" w:wrap="around" w:vAnchor="page" w:hAnchor="page" w:x="546" w:y="1096"/>
              <w:widowControl w:val="0"/>
              <w:keepNext w:val="0"/>
              <w:keepLines w:val="0"/>
              <w:shd w:val="clear" w:color="auto" w:fill="auto"/>
              <w:bidi w:val="0"/>
              <w:jc w:val="center"/>
              <w:spacing w:before="0" w:after="0" w:line="274" w:lineRule="exact"/>
              <w:ind w:left="0" w:right="0" w:firstLine="0"/>
            </w:pPr>
            <w:r>
              <w:rPr>
                <w:rStyle w:val="CharStyle44"/>
              </w:rPr>
              <w:t>Набор флаконов (250 - 300 мл для хранения растворов реактивов).</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Назначение: хранение растворов реактивов,</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количество флаконов: не менее 10 шт.,</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материал флаконов: стекло</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пробка: наличие</w:t>
            </w:r>
          </w:p>
          <w:p>
            <w:pPr>
              <w:pStyle w:val="Style3"/>
              <w:framePr w:w="15749" w:h="9715" w:wrap="around" w:vAnchor="page" w:hAnchor="page" w:x="546" w:y="1096"/>
              <w:widowControl w:val="0"/>
              <w:keepNext w:val="0"/>
              <w:keepLines w:val="0"/>
              <w:shd w:val="clear" w:color="auto" w:fill="auto"/>
              <w:bidi w:val="0"/>
              <w:jc w:val="center"/>
              <w:spacing w:before="0" w:after="0" w:line="274" w:lineRule="exact"/>
              <w:ind w:left="0" w:right="0" w:firstLine="0"/>
            </w:pPr>
            <w:r>
              <w:rPr>
                <w:rStyle w:val="CharStyle44"/>
              </w:rPr>
              <w:t>Прибор для опытов по химии с электрическим током</w:t>
            </w:r>
          </w:p>
        </w:tc>
        <w:tc>
          <w:tcPr>
            <w:shd w:val="clear" w:color="auto" w:fill="FFFFFF"/>
            <w:tcBorders>
              <w:left w:val="single" w:sz="4"/>
              <w:top w:val="single" w:sz="4"/>
              <w:bottom w:val="single" w:sz="4"/>
            </w:tcBorders>
            <w:vAlign w:val="center"/>
          </w:tcPr>
          <w:p>
            <w:pPr>
              <w:pStyle w:val="Style3"/>
              <w:framePr w:w="15749" w:h="9715" w:wrap="around" w:vAnchor="page" w:hAnchor="page" w:x="546" w:y="1096"/>
              <w:widowControl w:val="0"/>
              <w:keepNext w:val="0"/>
              <w:keepLines w:val="0"/>
              <w:shd w:val="clear" w:color="auto" w:fill="auto"/>
              <w:bidi w:val="0"/>
              <w:jc w:val="center"/>
              <w:spacing w:before="0" w:after="0" w:line="190" w:lineRule="exact"/>
              <w:ind w:left="0" w:right="0" w:firstLine="0"/>
            </w:pPr>
            <w:r>
              <w:rPr>
                <w:rStyle w:val="CharStyle44"/>
              </w:rPr>
              <w:t>1 шт.</w:t>
            </w:r>
          </w:p>
        </w:tc>
        <w:tc>
          <w:tcPr>
            <w:shd w:val="clear" w:color="auto" w:fill="FFFFFF"/>
            <w:tcBorders>
              <w:left w:val="single" w:sz="4"/>
              <w:right w:val="single" w:sz="4"/>
              <w:top w:val="single" w:sz="4"/>
              <w:bottom w:val="single" w:sz="4"/>
            </w:tcBorders>
            <w:vAlign w:val="center"/>
          </w:tcPr>
          <w:p>
            <w:pPr>
              <w:pStyle w:val="Style3"/>
              <w:framePr w:w="15749" w:h="9715" w:wrap="around" w:vAnchor="page" w:hAnchor="page" w:x="546" w:y="1096"/>
              <w:widowControl w:val="0"/>
              <w:keepNext w:val="0"/>
              <w:keepLines w:val="0"/>
              <w:shd w:val="clear" w:color="auto" w:fill="auto"/>
              <w:bidi w:val="0"/>
              <w:jc w:val="center"/>
              <w:spacing w:before="0" w:after="0" w:line="190" w:lineRule="exact"/>
              <w:ind w:left="0" w:right="0" w:firstLine="0"/>
            </w:pPr>
            <w:r>
              <w:rPr>
                <w:rStyle w:val="CharStyle44"/>
              </w:rPr>
              <w:t>1 шт.</w:t>
            </w: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581"/>
        <w:gridCol w:w="2544"/>
        <w:gridCol w:w="7229"/>
        <w:gridCol w:w="2693"/>
        <w:gridCol w:w="2702"/>
      </w:tblGrid>
      <w:tr>
        <w:trPr>
          <w:trHeight w:val="1397" w:hRule="exact"/>
        </w:trPr>
        <w:tc>
          <w:tcPr>
            <w:shd w:val="clear" w:color="auto" w:fill="FFFFFF"/>
            <w:tcBorders>
              <w:left w:val="single" w:sz="4"/>
              <w:top w:val="single" w:sz="4"/>
            </w:tcBorders>
            <w:vAlign w:val="center"/>
          </w:tcPr>
          <w:p>
            <w:pPr>
              <w:pStyle w:val="Style3"/>
              <w:framePr w:w="15749" w:h="9706" w:wrap="around" w:vAnchor="page" w:hAnchor="page" w:x="546" w:y="1100"/>
              <w:widowControl w:val="0"/>
              <w:keepNext w:val="0"/>
              <w:keepLines w:val="0"/>
              <w:shd w:val="clear" w:color="auto" w:fill="auto"/>
              <w:bidi w:val="0"/>
              <w:jc w:val="left"/>
              <w:spacing w:before="0" w:after="0" w:line="190" w:lineRule="exact"/>
              <w:ind w:left="200" w:right="0" w:firstLine="0"/>
            </w:pPr>
            <w:r>
              <w:rPr>
                <w:rStyle w:val="CharStyle44"/>
              </w:rPr>
              <w:t>№</w:t>
            </w:r>
          </w:p>
        </w:tc>
        <w:tc>
          <w:tcPr>
            <w:shd w:val="clear" w:color="auto" w:fill="FFFFFF"/>
            <w:tcBorders>
              <w:left w:val="single" w:sz="4"/>
              <w:top w:val="single" w:sz="4"/>
            </w:tcBorders>
            <w:vAlign w:val="center"/>
          </w:tcPr>
          <w:p>
            <w:pPr>
              <w:pStyle w:val="Style3"/>
              <w:framePr w:w="15749" w:h="9706" w:wrap="around" w:vAnchor="page" w:hAnchor="page" w:x="546" w:y="1100"/>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5749" w:h="9706" w:wrap="around" w:vAnchor="page" w:hAnchor="page" w:x="546" w:y="1100"/>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5749" w:h="9706" w:wrap="around" w:vAnchor="page" w:hAnchor="page" w:x="546" w:y="1100"/>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5749" w:h="9706" w:wrap="around" w:vAnchor="page" w:hAnchor="page" w:x="546" w:y="1100"/>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не являющихся малокомплектными, ед. изм.</w:t>
            </w:r>
          </w:p>
        </w:tc>
        <w:tc>
          <w:tcPr>
            <w:shd w:val="clear" w:color="auto" w:fill="FFFFFF"/>
            <w:tcBorders>
              <w:left w:val="single" w:sz="4"/>
              <w:right w:val="single" w:sz="4"/>
              <w:top w:val="single" w:sz="4"/>
            </w:tcBorders>
            <w:vAlign w:val="center"/>
          </w:tcPr>
          <w:p>
            <w:pPr>
              <w:pStyle w:val="Style3"/>
              <w:framePr w:w="15749" w:h="9706" w:wrap="around" w:vAnchor="page" w:hAnchor="page" w:x="546" w:y="1100"/>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являющихся малокомплектными, ед. изм.</w:t>
            </w:r>
          </w:p>
        </w:tc>
      </w:tr>
      <w:tr>
        <w:trPr>
          <w:trHeight w:val="5803" w:hRule="exact"/>
        </w:trPr>
        <w:tc>
          <w:tcPr>
            <w:shd w:val="clear" w:color="auto" w:fill="FFFFFF"/>
            <w:tcBorders>
              <w:left w:val="single" w:sz="4"/>
              <w:top w:val="single" w:sz="4"/>
            </w:tcBorders>
            <w:vAlign w:val="top"/>
          </w:tcPr>
          <w:p>
            <w:pPr>
              <w:framePr w:w="15749" w:h="9706" w:wrap="around" w:vAnchor="page" w:hAnchor="page" w:x="546" w:y="1100"/>
              <w:widowControl w:val="0"/>
              <w:rPr>
                <w:sz w:val="10"/>
                <w:szCs w:val="10"/>
              </w:rPr>
            </w:pPr>
          </w:p>
        </w:tc>
        <w:tc>
          <w:tcPr>
            <w:shd w:val="clear" w:color="auto" w:fill="FFFFFF"/>
            <w:tcBorders>
              <w:left w:val="single" w:sz="4"/>
              <w:top w:val="single" w:sz="4"/>
            </w:tcBorders>
            <w:vAlign w:val="top"/>
          </w:tcPr>
          <w:p>
            <w:pPr>
              <w:framePr w:w="15749" w:h="9706" w:wrap="around" w:vAnchor="page" w:hAnchor="page" w:x="546" w:y="1100"/>
              <w:widowControl w:val="0"/>
              <w:rPr>
                <w:sz w:val="10"/>
                <w:szCs w:val="10"/>
              </w:rPr>
            </w:pPr>
          </w:p>
        </w:tc>
        <w:tc>
          <w:tcPr>
            <w:shd w:val="clear" w:color="auto" w:fill="FFFFFF"/>
            <w:tcBorders>
              <w:left w:val="single" w:sz="4"/>
              <w:top w:val="single" w:sz="4"/>
            </w:tcBorders>
            <w:vAlign w:val="bottom"/>
          </w:tcPr>
          <w:p>
            <w:pPr>
              <w:pStyle w:val="Style3"/>
              <w:framePr w:w="15749" w:h="9706" w:wrap="around" w:vAnchor="page" w:hAnchor="page" w:x="546" w:y="1100"/>
              <w:widowControl w:val="0"/>
              <w:keepNext w:val="0"/>
              <w:keepLines w:val="0"/>
              <w:shd w:val="clear" w:color="auto" w:fill="auto"/>
              <w:bidi w:val="0"/>
              <w:jc w:val="left"/>
              <w:spacing w:before="0" w:after="0" w:line="274" w:lineRule="exact"/>
              <w:ind w:left="120" w:right="0" w:firstLine="0"/>
            </w:pPr>
            <w:r>
              <w:rPr>
                <w:rStyle w:val="CharStyle44"/>
              </w:rPr>
              <w:t>(лабораторный)</w:t>
            </w:r>
          </w:p>
          <w:p>
            <w:pPr>
              <w:pStyle w:val="Style3"/>
              <w:framePr w:w="15749" w:h="9706" w:wrap="around" w:vAnchor="page" w:hAnchor="page" w:x="546" w:y="1100"/>
              <w:widowControl w:val="0"/>
              <w:keepNext w:val="0"/>
              <w:keepLines w:val="0"/>
              <w:shd w:val="clear" w:color="auto" w:fill="auto"/>
              <w:bidi w:val="0"/>
              <w:jc w:val="center"/>
              <w:spacing w:before="0" w:after="0" w:line="274" w:lineRule="exact"/>
              <w:ind w:left="0" w:right="0" w:firstLine="0"/>
            </w:pPr>
            <w:r>
              <w:rPr>
                <w:rStyle w:val="CharStyle44"/>
              </w:rPr>
              <w:t>Прибор для иллюстрации закона сохранения массы веществ: сосуд</w:t>
            </w:r>
          </w:p>
          <w:p>
            <w:pPr>
              <w:pStyle w:val="Style3"/>
              <w:framePr w:w="15749" w:h="9706" w:wrap="around" w:vAnchor="page" w:hAnchor="page" w:x="546" w:y="1100"/>
              <w:widowControl w:val="0"/>
              <w:keepNext w:val="0"/>
              <w:keepLines w:val="0"/>
              <w:shd w:val="clear" w:color="auto" w:fill="auto"/>
              <w:bidi w:val="0"/>
              <w:jc w:val="left"/>
              <w:spacing w:before="0" w:after="0" w:line="274" w:lineRule="exact"/>
              <w:ind w:left="120" w:right="0" w:firstLine="0"/>
            </w:pPr>
            <w:r>
              <w:rPr>
                <w:rStyle w:val="CharStyle44"/>
              </w:rPr>
              <w:t>Ландольта: наличие,</w:t>
            </w:r>
          </w:p>
          <w:p>
            <w:pPr>
              <w:pStyle w:val="Style3"/>
              <w:framePr w:w="15749" w:h="9706" w:wrap="around" w:vAnchor="page" w:hAnchor="page" w:x="546" w:y="1100"/>
              <w:widowControl w:val="0"/>
              <w:keepNext w:val="0"/>
              <w:keepLines w:val="0"/>
              <w:shd w:val="clear" w:color="auto" w:fill="auto"/>
              <w:bidi w:val="0"/>
              <w:jc w:val="left"/>
              <w:spacing w:before="0" w:after="0" w:line="274" w:lineRule="exact"/>
              <w:ind w:left="120" w:right="0" w:firstLine="0"/>
            </w:pPr>
            <w:r>
              <w:rPr>
                <w:rStyle w:val="CharStyle44"/>
              </w:rPr>
              <w:t>пробка: наличие,</w:t>
            </w:r>
          </w:p>
          <w:p>
            <w:pPr>
              <w:pStyle w:val="Style3"/>
              <w:framePr w:w="15749" w:h="9706" w:wrap="around" w:vAnchor="page" w:hAnchor="page" w:x="546" w:y="1100"/>
              <w:widowControl w:val="0"/>
              <w:keepNext w:val="0"/>
              <w:keepLines w:val="0"/>
              <w:shd w:val="clear" w:color="auto" w:fill="auto"/>
              <w:bidi w:val="0"/>
              <w:jc w:val="left"/>
              <w:spacing w:before="0" w:after="0" w:line="274" w:lineRule="exact"/>
              <w:ind w:left="120" w:right="0" w:firstLine="0"/>
            </w:pPr>
            <w:r>
              <w:rPr>
                <w:rStyle w:val="CharStyle44"/>
              </w:rPr>
              <w:t>тип прибора: демонстрационный</w:t>
            </w:r>
          </w:p>
          <w:p>
            <w:pPr>
              <w:pStyle w:val="Style3"/>
              <w:framePr w:w="15749" w:h="9706" w:wrap="around" w:vAnchor="page" w:hAnchor="page" w:x="546" w:y="1100"/>
              <w:widowControl w:val="0"/>
              <w:keepNext w:val="0"/>
              <w:keepLines w:val="0"/>
              <w:shd w:val="clear" w:color="auto" w:fill="auto"/>
              <w:bidi w:val="0"/>
              <w:jc w:val="left"/>
              <w:spacing w:before="0" w:after="0" w:line="274" w:lineRule="exact"/>
              <w:ind w:left="120" w:right="0" w:firstLine="0"/>
            </w:pPr>
            <w:r>
              <w:rPr>
                <w:rStyle w:val="CharStyle44"/>
              </w:rPr>
              <w:t>Делительная воронка: Назначение: разделение двух жидкостей по плотности,</w:t>
            </w:r>
          </w:p>
          <w:p>
            <w:pPr>
              <w:pStyle w:val="Style3"/>
              <w:framePr w:w="15749" w:h="9706" w:wrap="around" w:vAnchor="page" w:hAnchor="page" w:x="546" w:y="1100"/>
              <w:widowControl w:val="0"/>
              <w:keepNext w:val="0"/>
              <w:keepLines w:val="0"/>
              <w:shd w:val="clear" w:color="auto" w:fill="auto"/>
              <w:bidi w:val="0"/>
              <w:jc w:val="left"/>
              <w:spacing w:before="0" w:after="0" w:line="274" w:lineRule="exact"/>
              <w:ind w:left="120" w:right="0" w:firstLine="0"/>
            </w:pPr>
            <w:r>
              <w:rPr>
                <w:rStyle w:val="CharStyle44"/>
              </w:rPr>
              <w:t>материал воронки: стекло</w:t>
            </w:r>
          </w:p>
          <w:p>
            <w:pPr>
              <w:pStyle w:val="Style3"/>
              <w:framePr w:w="15749" w:h="9706" w:wrap="around" w:vAnchor="page" w:hAnchor="page" w:x="546" w:y="1100"/>
              <w:widowControl w:val="0"/>
              <w:keepNext w:val="0"/>
              <w:keepLines w:val="0"/>
              <w:shd w:val="clear" w:color="auto" w:fill="auto"/>
              <w:bidi w:val="0"/>
              <w:jc w:val="left"/>
              <w:spacing w:before="0" w:after="0" w:line="274" w:lineRule="exact"/>
              <w:ind w:left="120" w:right="0" w:firstLine="0"/>
            </w:pPr>
            <w:r>
              <w:rPr>
                <w:rStyle w:val="CharStyle44"/>
              </w:rPr>
              <w:t>Установка для перегонки веществ: Назначение: демонстрация очистки вещества, перегонка,</w:t>
            </w:r>
          </w:p>
          <w:p>
            <w:pPr>
              <w:pStyle w:val="Style3"/>
              <w:framePr w:w="15749" w:h="9706" w:wrap="around" w:vAnchor="page" w:hAnchor="page" w:x="546" w:y="1100"/>
              <w:widowControl w:val="0"/>
              <w:keepNext w:val="0"/>
              <w:keepLines w:val="0"/>
              <w:shd w:val="clear" w:color="auto" w:fill="auto"/>
              <w:bidi w:val="0"/>
              <w:jc w:val="left"/>
              <w:spacing w:before="0" w:after="0" w:line="274" w:lineRule="exact"/>
              <w:ind w:left="120" w:right="0" w:firstLine="0"/>
            </w:pPr>
            <w:r>
              <w:rPr>
                <w:rStyle w:val="CharStyle44"/>
              </w:rPr>
              <w:t>колбы, холодильник для охлаждения, аллонж, пробка: наличие, длина установки: не менее 550 мм</w:t>
            </w:r>
          </w:p>
          <w:p>
            <w:pPr>
              <w:pStyle w:val="Style3"/>
              <w:framePr w:w="15749" w:h="9706" w:wrap="around" w:vAnchor="page" w:hAnchor="page" w:x="546" w:y="1100"/>
              <w:widowControl w:val="0"/>
              <w:keepNext w:val="0"/>
              <w:keepLines w:val="0"/>
              <w:shd w:val="clear" w:color="auto" w:fill="auto"/>
              <w:bidi w:val="0"/>
              <w:jc w:val="left"/>
              <w:spacing w:before="0" w:after="0" w:line="274" w:lineRule="exact"/>
              <w:ind w:left="120" w:right="0" w:firstLine="0"/>
            </w:pPr>
            <w:r>
              <w:rPr>
                <w:rStyle w:val="CharStyle44"/>
              </w:rPr>
              <w:t>Прибор для получения газов: назначение: получение газов в малых количествах,</w:t>
            </w:r>
          </w:p>
          <w:p>
            <w:pPr>
              <w:pStyle w:val="Style3"/>
              <w:framePr w:w="15749" w:h="9706" w:wrap="around" w:vAnchor="page" w:hAnchor="page" w:x="546" w:y="1100"/>
              <w:widowControl w:val="0"/>
              <w:keepNext w:val="0"/>
              <w:keepLines w:val="0"/>
              <w:shd w:val="clear" w:color="auto" w:fill="auto"/>
              <w:bidi w:val="0"/>
              <w:jc w:val="left"/>
              <w:spacing w:before="0" w:after="0" w:line="274" w:lineRule="exact"/>
              <w:ind w:left="120" w:right="0" w:firstLine="0"/>
            </w:pPr>
            <w:r>
              <w:rPr>
                <w:rStyle w:val="CharStyle44"/>
              </w:rPr>
              <w:t>состав комплекта: не менее 6 предметов Баня комбинированная лабораторная: Баня водяная: наличие, кольца сменные с отверстиями разного диаметра: наличие, плитка электрическая: наличие</w:t>
            </w:r>
          </w:p>
          <w:p>
            <w:pPr>
              <w:pStyle w:val="Style3"/>
              <w:framePr w:w="15749" w:h="9706" w:wrap="around" w:vAnchor="page" w:hAnchor="page" w:x="546" w:y="1100"/>
              <w:widowControl w:val="0"/>
              <w:keepNext w:val="0"/>
              <w:keepLines w:val="0"/>
              <w:shd w:val="clear" w:color="auto" w:fill="auto"/>
              <w:bidi w:val="0"/>
              <w:jc w:val="left"/>
              <w:spacing w:before="0" w:after="0" w:line="274" w:lineRule="exact"/>
              <w:ind w:left="120" w:right="0" w:firstLine="0"/>
            </w:pPr>
            <w:r>
              <w:rPr>
                <w:rStyle w:val="CharStyle44"/>
              </w:rPr>
              <w:t>Фарфоровая ступка с пестиком: Назначение: для размельчения крупных фракций веществ и приготовления порошковых смесей Комплект термометров (0 - 100 С; 0 - 360 С)</w:t>
            </w:r>
          </w:p>
        </w:tc>
        <w:tc>
          <w:tcPr>
            <w:shd w:val="clear" w:color="auto" w:fill="FFFFFF"/>
            <w:tcBorders>
              <w:left w:val="single" w:sz="4"/>
              <w:top w:val="single" w:sz="4"/>
            </w:tcBorders>
            <w:vAlign w:val="top"/>
          </w:tcPr>
          <w:p>
            <w:pPr>
              <w:framePr w:w="15749" w:h="9706" w:wrap="around" w:vAnchor="page" w:hAnchor="page" w:x="546" w:y="1100"/>
              <w:widowControl w:val="0"/>
              <w:rPr>
                <w:sz w:val="10"/>
                <w:szCs w:val="10"/>
              </w:rPr>
            </w:pPr>
          </w:p>
        </w:tc>
        <w:tc>
          <w:tcPr>
            <w:shd w:val="clear" w:color="auto" w:fill="FFFFFF"/>
            <w:tcBorders>
              <w:left w:val="single" w:sz="4"/>
              <w:right w:val="single" w:sz="4"/>
              <w:top w:val="single" w:sz="4"/>
            </w:tcBorders>
            <w:vAlign w:val="top"/>
          </w:tcPr>
          <w:p>
            <w:pPr>
              <w:framePr w:w="15749" w:h="9706" w:wrap="around" w:vAnchor="page" w:hAnchor="page" w:x="546" w:y="1100"/>
              <w:widowControl w:val="0"/>
              <w:rPr>
                <w:sz w:val="10"/>
                <w:szCs w:val="10"/>
              </w:rPr>
            </w:pPr>
          </w:p>
        </w:tc>
      </w:tr>
      <w:tr>
        <w:trPr>
          <w:trHeight w:val="2506" w:hRule="exact"/>
        </w:trPr>
        <w:tc>
          <w:tcPr>
            <w:shd w:val="clear" w:color="auto" w:fill="FFFFFF"/>
            <w:tcBorders>
              <w:left w:val="single" w:sz="4"/>
              <w:top w:val="single" w:sz="4"/>
              <w:bottom w:val="single" w:sz="4"/>
            </w:tcBorders>
            <w:vAlign w:val="center"/>
          </w:tcPr>
          <w:p>
            <w:pPr>
              <w:pStyle w:val="Style3"/>
              <w:framePr w:w="15749" w:h="9706" w:wrap="around" w:vAnchor="page" w:hAnchor="page" w:x="546" w:y="1100"/>
              <w:widowControl w:val="0"/>
              <w:keepNext w:val="0"/>
              <w:keepLines w:val="0"/>
              <w:shd w:val="clear" w:color="auto" w:fill="auto"/>
              <w:bidi w:val="0"/>
              <w:jc w:val="left"/>
              <w:spacing w:before="0" w:after="0" w:line="190" w:lineRule="exact"/>
              <w:ind w:left="120" w:right="0" w:firstLine="0"/>
            </w:pPr>
            <w:r>
              <w:rPr>
                <w:rStyle w:val="CharStyle44"/>
              </w:rPr>
              <w:t>3.2.</w:t>
            </w:r>
          </w:p>
        </w:tc>
        <w:tc>
          <w:tcPr>
            <w:shd w:val="clear" w:color="auto" w:fill="FFFFFF"/>
            <w:tcBorders>
              <w:left w:val="single" w:sz="4"/>
              <w:top w:val="single" w:sz="4"/>
              <w:bottom w:val="single" w:sz="4"/>
            </w:tcBorders>
            <w:vAlign w:val="center"/>
          </w:tcPr>
          <w:p>
            <w:pPr>
              <w:pStyle w:val="Style3"/>
              <w:framePr w:w="15749" w:h="9706" w:wrap="around" w:vAnchor="page" w:hAnchor="page" w:x="546" w:y="1100"/>
              <w:widowControl w:val="0"/>
              <w:keepNext w:val="0"/>
              <w:keepLines w:val="0"/>
              <w:shd w:val="clear" w:color="auto" w:fill="auto"/>
              <w:bidi w:val="0"/>
              <w:spacing w:before="0" w:after="0" w:line="274" w:lineRule="exact"/>
              <w:ind w:left="0" w:right="0" w:firstLine="0"/>
            </w:pPr>
            <w:r>
              <w:rPr>
                <w:rStyle w:val="CharStyle44"/>
              </w:rPr>
              <w:t>Комплект химических реактивов</w:t>
            </w:r>
          </w:p>
        </w:tc>
        <w:tc>
          <w:tcPr>
            <w:shd w:val="clear" w:color="auto" w:fill="FFFFFF"/>
            <w:tcBorders>
              <w:left w:val="single" w:sz="4"/>
              <w:top w:val="single" w:sz="4"/>
              <w:bottom w:val="single" w:sz="4"/>
            </w:tcBorders>
            <w:vAlign w:val="bottom"/>
          </w:tcPr>
          <w:p>
            <w:pPr>
              <w:pStyle w:val="Style3"/>
              <w:framePr w:w="15749" w:h="9706" w:wrap="around" w:vAnchor="page" w:hAnchor="page" w:x="546" w:y="1100"/>
              <w:widowControl w:val="0"/>
              <w:keepNext w:val="0"/>
              <w:keepLines w:val="0"/>
              <w:shd w:val="clear" w:color="auto" w:fill="auto"/>
              <w:bidi w:val="0"/>
              <w:jc w:val="left"/>
              <w:spacing w:before="0" w:after="0" w:line="274" w:lineRule="exact"/>
              <w:ind w:left="120" w:right="0" w:firstLine="0"/>
            </w:pPr>
            <w:r>
              <w:rPr>
                <w:rStyle w:val="CharStyle44"/>
              </w:rPr>
              <w:t>Состав комплекта:</w:t>
            </w:r>
          </w:p>
          <w:p>
            <w:pPr>
              <w:pStyle w:val="Style3"/>
              <w:framePr w:w="15749" w:h="9706" w:wrap="around" w:vAnchor="page" w:hAnchor="page" w:x="546" w:y="1100"/>
              <w:widowControl w:val="0"/>
              <w:keepNext w:val="0"/>
              <w:keepLines w:val="0"/>
              <w:shd w:val="clear" w:color="auto" w:fill="auto"/>
              <w:bidi w:val="0"/>
              <w:jc w:val="left"/>
              <w:spacing w:before="0" w:after="0" w:line="274" w:lineRule="exact"/>
              <w:ind w:left="120" w:right="0" w:firstLine="0"/>
            </w:pPr>
            <w:r>
              <w:rPr>
                <w:rStyle w:val="CharStyle44"/>
              </w:rPr>
              <w:t>Набор «Кислоты» (азотная, серная, соляная, ортофосфорная)</w:t>
            </w:r>
          </w:p>
          <w:p>
            <w:pPr>
              <w:pStyle w:val="Style3"/>
              <w:framePr w:w="15749" w:h="9706" w:wrap="around" w:vAnchor="page" w:hAnchor="page" w:x="546" w:y="1100"/>
              <w:widowControl w:val="0"/>
              <w:keepNext w:val="0"/>
              <w:keepLines w:val="0"/>
              <w:shd w:val="clear" w:color="auto" w:fill="auto"/>
              <w:bidi w:val="0"/>
              <w:jc w:val="left"/>
              <w:spacing w:before="0" w:after="0" w:line="274" w:lineRule="exact"/>
              <w:ind w:left="120" w:right="0" w:firstLine="0"/>
            </w:pPr>
            <w:r>
              <w:rPr>
                <w:rStyle w:val="CharStyle44"/>
              </w:rPr>
              <w:t>Набор «Гидроксиды» (гидроксид бария, гидроксид калия, гидроксид кальция, гидроксид натрия)</w:t>
            </w:r>
          </w:p>
          <w:p>
            <w:pPr>
              <w:pStyle w:val="Style3"/>
              <w:framePr w:w="15749" w:h="9706" w:wrap="around" w:vAnchor="page" w:hAnchor="page" w:x="546" w:y="1100"/>
              <w:widowControl w:val="0"/>
              <w:keepNext w:val="0"/>
              <w:keepLines w:val="0"/>
              <w:shd w:val="clear" w:color="auto" w:fill="auto"/>
              <w:bidi w:val="0"/>
              <w:spacing w:before="0" w:after="0" w:line="274" w:lineRule="exact"/>
              <w:ind w:left="0" w:right="0" w:firstLine="0"/>
            </w:pPr>
            <w:r>
              <w:rPr>
                <w:rStyle w:val="CharStyle44"/>
              </w:rPr>
              <w:t>Набор «Оксиды металлов» (алюминия оксид, бария оксид, железа (III) оксид, кальция оксид, магния оксид, меди (II) оксид, цинка оксид)</w:t>
            </w:r>
          </w:p>
          <w:p>
            <w:pPr>
              <w:pStyle w:val="Style3"/>
              <w:framePr w:w="15749" w:h="9706" w:wrap="around" w:vAnchor="page" w:hAnchor="page" w:x="546" w:y="1100"/>
              <w:widowControl w:val="0"/>
              <w:keepNext w:val="0"/>
              <w:keepLines w:val="0"/>
              <w:shd w:val="clear" w:color="auto" w:fill="auto"/>
              <w:bidi w:val="0"/>
              <w:jc w:val="left"/>
              <w:spacing w:before="0" w:after="0" w:line="274" w:lineRule="exact"/>
              <w:ind w:left="120" w:right="0" w:firstLine="0"/>
            </w:pPr>
            <w:r>
              <w:rPr>
                <w:rStyle w:val="CharStyle44"/>
              </w:rPr>
              <w:t>Набор «Щелочные и щелочноземельные металлы» (литий, натрий, кальций)</w:t>
            </w:r>
          </w:p>
        </w:tc>
        <w:tc>
          <w:tcPr>
            <w:shd w:val="clear" w:color="auto" w:fill="FFFFFF"/>
            <w:tcBorders>
              <w:left w:val="single" w:sz="4"/>
              <w:top w:val="single" w:sz="4"/>
              <w:bottom w:val="single" w:sz="4"/>
            </w:tcBorders>
            <w:vAlign w:val="center"/>
          </w:tcPr>
          <w:p>
            <w:pPr>
              <w:pStyle w:val="Style3"/>
              <w:framePr w:w="15749" w:h="9706" w:wrap="around" w:vAnchor="page" w:hAnchor="page" w:x="546" w:y="1100"/>
              <w:widowControl w:val="0"/>
              <w:keepNext w:val="0"/>
              <w:keepLines w:val="0"/>
              <w:shd w:val="clear" w:color="auto" w:fill="auto"/>
              <w:bidi w:val="0"/>
              <w:jc w:val="center"/>
              <w:spacing w:before="0" w:after="0" w:line="190" w:lineRule="exact"/>
              <w:ind w:left="0" w:right="0" w:firstLine="0"/>
            </w:pPr>
            <w:r>
              <w:rPr>
                <w:rStyle w:val="CharStyle44"/>
              </w:rPr>
              <w:t>1 шт.</w:t>
            </w:r>
          </w:p>
        </w:tc>
        <w:tc>
          <w:tcPr>
            <w:shd w:val="clear" w:color="auto" w:fill="FFFFFF"/>
            <w:tcBorders>
              <w:left w:val="single" w:sz="4"/>
              <w:right w:val="single" w:sz="4"/>
              <w:top w:val="single" w:sz="4"/>
              <w:bottom w:val="single" w:sz="4"/>
            </w:tcBorders>
            <w:vAlign w:val="center"/>
          </w:tcPr>
          <w:p>
            <w:pPr>
              <w:pStyle w:val="Style3"/>
              <w:framePr w:w="15749" w:h="9706" w:wrap="around" w:vAnchor="page" w:hAnchor="page" w:x="546" w:y="1100"/>
              <w:widowControl w:val="0"/>
              <w:keepNext w:val="0"/>
              <w:keepLines w:val="0"/>
              <w:shd w:val="clear" w:color="auto" w:fill="auto"/>
              <w:bidi w:val="0"/>
              <w:jc w:val="center"/>
              <w:spacing w:before="0" w:after="0" w:line="190" w:lineRule="exact"/>
              <w:ind w:left="0" w:right="0" w:firstLine="0"/>
            </w:pPr>
            <w:r>
              <w:rPr>
                <w:rStyle w:val="CharStyle44"/>
              </w:rPr>
              <w:t>1 шт.</w:t>
            </w: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581"/>
        <w:gridCol w:w="2544"/>
        <w:gridCol w:w="7229"/>
        <w:gridCol w:w="2693"/>
        <w:gridCol w:w="2702"/>
      </w:tblGrid>
      <w:tr>
        <w:trPr>
          <w:trHeight w:val="1397" w:hRule="exact"/>
        </w:trPr>
        <w:tc>
          <w:tcPr>
            <w:shd w:val="clear" w:color="auto" w:fill="FFFFFF"/>
            <w:tcBorders>
              <w:left w:val="single" w:sz="4"/>
              <w:top w:val="single" w:sz="4"/>
            </w:tcBorders>
            <w:vAlign w:val="center"/>
          </w:tcPr>
          <w:p>
            <w:pPr>
              <w:pStyle w:val="Style3"/>
              <w:framePr w:w="15749" w:h="9696" w:wrap="around" w:vAnchor="page" w:hAnchor="page" w:x="546" w:y="1105"/>
              <w:widowControl w:val="0"/>
              <w:keepNext w:val="0"/>
              <w:keepLines w:val="0"/>
              <w:shd w:val="clear" w:color="auto" w:fill="auto"/>
              <w:bidi w:val="0"/>
              <w:jc w:val="left"/>
              <w:spacing w:before="0" w:after="0" w:line="190" w:lineRule="exact"/>
              <w:ind w:left="200" w:right="0" w:firstLine="0"/>
            </w:pPr>
            <w:r>
              <w:rPr>
                <w:rStyle w:val="CharStyle44"/>
              </w:rPr>
              <w:t>№</w:t>
            </w:r>
          </w:p>
        </w:tc>
        <w:tc>
          <w:tcPr>
            <w:shd w:val="clear" w:color="auto" w:fill="FFFFFF"/>
            <w:tcBorders>
              <w:left w:val="single" w:sz="4"/>
              <w:top w:val="single" w:sz="4"/>
            </w:tcBorders>
            <w:vAlign w:val="center"/>
          </w:tcPr>
          <w:p>
            <w:pPr>
              <w:pStyle w:val="Style3"/>
              <w:framePr w:w="15749" w:h="9696" w:wrap="around" w:vAnchor="page" w:hAnchor="page" w:x="546" w:y="1105"/>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5749" w:h="9696" w:wrap="around" w:vAnchor="page" w:hAnchor="page" w:x="546" w:y="1105"/>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5749" w:h="9696" w:wrap="around" w:vAnchor="page" w:hAnchor="page" w:x="546" w:y="1105"/>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5749" w:h="9696" w:wrap="around" w:vAnchor="page" w:hAnchor="page" w:x="546" w:y="1105"/>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не являющихся малокомплектными, ед. изм.</w:t>
            </w:r>
          </w:p>
        </w:tc>
        <w:tc>
          <w:tcPr>
            <w:shd w:val="clear" w:color="auto" w:fill="FFFFFF"/>
            <w:tcBorders>
              <w:left w:val="single" w:sz="4"/>
              <w:right w:val="single" w:sz="4"/>
              <w:top w:val="single" w:sz="4"/>
            </w:tcBorders>
            <w:vAlign w:val="center"/>
          </w:tcPr>
          <w:p>
            <w:pPr>
              <w:pStyle w:val="Style3"/>
              <w:framePr w:w="15749" w:h="9696" w:wrap="around" w:vAnchor="page" w:hAnchor="page" w:x="546" w:y="1105"/>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являющихся малокомплектными, ед. изм.</w:t>
            </w:r>
          </w:p>
        </w:tc>
      </w:tr>
      <w:tr>
        <w:trPr>
          <w:trHeight w:val="8299" w:hRule="exact"/>
        </w:trPr>
        <w:tc>
          <w:tcPr>
            <w:shd w:val="clear" w:color="auto" w:fill="FFFFFF"/>
            <w:tcBorders>
              <w:left w:val="single" w:sz="4"/>
              <w:top w:val="single" w:sz="4"/>
              <w:bottom w:val="single" w:sz="4"/>
            </w:tcBorders>
            <w:vAlign w:val="top"/>
          </w:tcPr>
          <w:p>
            <w:pPr>
              <w:framePr w:w="15749" w:h="9696" w:wrap="around" w:vAnchor="page" w:hAnchor="page" w:x="546" w:y="1105"/>
              <w:widowControl w:val="0"/>
              <w:rPr>
                <w:sz w:val="10"/>
                <w:szCs w:val="10"/>
              </w:rPr>
            </w:pPr>
          </w:p>
        </w:tc>
        <w:tc>
          <w:tcPr>
            <w:shd w:val="clear" w:color="auto" w:fill="FFFFFF"/>
            <w:tcBorders>
              <w:left w:val="single" w:sz="4"/>
              <w:top w:val="single" w:sz="4"/>
              <w:bottom w:val="single" w:sz="4"/>
            </w:tcBorders>
            <w:vAlign w:val="top"/>
          </w:tcPr>
          <w:p>
            <w:pPr>
              <w:framePr w:w="15749" w:h="9696" w:wrap="around" w:vAnchor="page" w:hAnchor="page" w:x="546" w:y="1105"/>
              <w:widowControl w:val="0"/>
              <w:rPr>
                <w:sz w:val="10"/>
                <w:szCs w:val="10"/>
              </w:rPr>
            </w:pPr>
          </w:p>
        </w:tc>
        <w:tc>
          <w:tcPr>
            <w:shd w:val="clear" w:color="auto" w:fill="FFFFFF"/>
            <w:tcBorders>
              <w:left w:val="single" w:sz="4"/>
              <w:top w:val="single" w:sz="4"/>
              <w:bottom w:val="single" w:sz="4"/>
            </w:tcBorders>
            <w:vAlign w:val="bottom"/>
          </w:tcPr>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Набор «Металлы» (алюминий, железо, магний, медь, цинк, олово) Набор «Щелочные и щелочноземельные металлы» (литий, натрий, кальций)</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Набор «Огнеопасные вещества» (сера, фосфор (красный), оксид фосфора(У))</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Набор «Галогены» (иод, бром)</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 xml:space="preserve">Набор «Галогениды» (алюминия хлорид, аммония хлорид, бария хлорид, железа (III) хлорид, калия йодид, калия хлорид, кальция хлорид, лития хлорид, магния хлорид, меди </w:t>
            </w:r>
            <w:r>
              <w:rPr>
                <w:rStyle w:val="CharStyle44"/>
                <w:lang w:val="en-US" w:eastAsia="en-US" w:bidi="en-US"/>
              </w:rPr>
              <w:t xml:space="preserve">(II) </w:t>
            </w:r>
            <w:r>
              <w:rPr>
                <w:rStyle w:val="CharStyle44"/>
              </w:rPr>
              <w:t>хлорид, натрия бромид, натрия фторид, натрия хлорид, цинка хлорид)</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 xml:space="preserve">Набор "Сульфаты, сульфиды, сульфиты" (алюминия сульфат, аммония сульфат, железа (II) сульфид, железа (II) сульфат, 7-ми водный, калия сульфат, кобальта </w:t>
            </w:r>
            <w:r>
              <w:rPr>
                <w:rStyle w:val="CharStyle44"/>
                <w:lang w:val="en-US" w:eastAsia="en-US" w:bidi="en-US"/>
              </w:rPr>
              <w:t xml:space="preserve">(II) </w:t>
            </w:r>
            <w:r>
              <w:rPr>
                <w:rStyle w:val="CharStyle44"/>
              </w:rPr>
              <w:t>сульфат, магния сульфат, меди (II)) сульфат безводный, меди (II) сульфат 5-ти водный, натрия сульфид, натрия сульфит, натрия сульфат, натрия гидросульфат, никеля сульфат</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 xml:space="preserve">Набор "Карбонаты" (аммония карбонат, калия карбонат, меди </w:t>
            </w:r>
            <w:r>
              <w:rPr>
                <w:rStyle w:val="CharStyle44"/>
                <w:lang w:val="en-US" w:eastAsia="en-US" w:bidi="en-US"/>
              </w:rPr>
              <w:t xml:space="preserve">(II) </w:t>
            </w:r>
            <w:r>
              <w:rPr>
                <w:rStyle w:val="CharStyle44"/>
              </w:rPr>
              <w:t>карбонат основной, натрия карбонат, натрия гидрокарбонат)</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Набор "Фосфаты. Силикаты" (калия моногидроортофосфат, натрия силикат 9-ти водный, натрия ортофосфат трехзамещенный, натрия дигидрофосфат)</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Набор "Ацетаты. Роданиды. Соединения железа" (калия ацетат, калия ферро(П) гексацианид, калия ферро (III) гексационид, калия роданид, натрия ацетат, свинца ацетат)</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 xml:space="preserve">Набор "Соединения марганца" (калия перманганат, марганца </w:t>
            </w:r>
            <w:r>
              <w:rPr>
                <w:rStyle w:val="CharStyle44"/>
                <w:lang w:val="en-US" w:eastAsia="en-US" w:bidi="en-US"/>
              </w:rPr>
              <w:t xml:space="preserve">(IV) </w:t>
            </w:r>
            <w:r>
              <w:rPr>
                <w:rStyle w:val="CharStyle44"/>
              </w:rPr>
              <w:t xml:space="preserve">оксид, марганца </w:t>
            </w:r>
            <w:r>
              <w:rPr>
                <w:rStyle w:val="CharStyle44"/>
                <w:lang w:val="en-US" w:eastAsia="en-US" w:bidi="en-US"/>
              </w:rPr>
              <w:t xml:space="preserve">(II) </w:t>
            </w:r>
            <w:r>
              <w:rPr>
                <w:rStyle w:val="CharStyle44"/>
              </w:rPr>
              <w:t>сульфат, марганца хлорид)</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Набор "Соединения хрома" (аммония дихромат, калия дихромат, калия хромат, хрома (III) хлорид 6-ти водный)</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Набор "Нитраты" (алюминия нитрат, аммония нитрат, калия нитрат, кальция нитрат, меди (II) нитрат, натрия нитрат, серебра</w:t>
            </w:r>
          </w:p>
        </w:tc>
        <w:tc>
          <w:tcPr>
            <w:shd w:val="clear" w:color="auto" w:fill="FFFFFF"/>
            <w:tcBorders>
              <w:left w:val="single" w:sz="4"/>
              <w:top w:val="single" w:sz="4"/>
              <w:bottom w:val="single" w:sz="4"/>
            </w:tcBorders>
            <w:vAlign w:val="top"/>
          </w:tcPr>
          <w:p>
            <w:pPr>
              <w:framePr w:w="15749" w:h="9696" w:wrap="around" w:vAnchor="page" w:hAnchor="page" w:x="546" w:y="1105"/>
              <w:widowControl w:val="0"/>
              <w:rPr>
                <w:sz w:val="10"/>
                <w:szCs w:val="10"/>
              </w:rPr>
            </w:pPr>
          </w:p>
        </w:tc>
        <w:tc>
          <w:tcPr>
            <w:shd w:val="clear" w:color="auto" w:fill="FFFFFF"/>
            <w:tcBorders>
              <w:left w:val="single" w:sz="4"/>
              <w:right w:val="single" w:sz="4"/>
              <w:top w:val="single" w:sz="4"/>
              <w:bottom w:val="single" w:sz="4"/>
            </w:tcBorders>
            <w:vAlign w:val="top"/>
          </w:tcPr>
          <w:p>
            <w:pPr>
              <w:framePr w:w="15749" w:h="9696" w:wrap="around" w:vAnchor="page" w:hAnchor="page" w:x="546" w:y="1105"/>
              <w:widowControl w:val="0"/>
              <w:rPr>
                <w:sz w:val="10"/>
                <w:szCs w:val="10"/>
              </w:rPr>
            </w:pP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581"/>
        <w:gridCol w:w="2544"/>
        <w:gridCol w:w="7229"/>
        <w:gridCol w:w="2693"/>
        <w:gridCol w:w="2702"/>
      </w:tblGrid>
      <w:tr>
        <w:trPr>
          <w:trHeight w:val="1397" w:hRule="exact"/>
        </w:trPr>
        <w:tc>
          <w:tcPr>
            <w:shd w:val="clear" w:color="auto" w:fill="FFFFFF"/>
            <w:tcBorders>
              <w:left w:val="single" w:sz="4"/>
              <w:top w:val="single" w:sz="4"/>
            </w:tcBorders>
            <w:vAlign w:val="center"/>
          </w:tcPr>
          <w:p>
            <w:pPr>
              <w:pStyle w:val="Style3"/>
              <w:framePr w:w="15749" w:h="9706" w:wrap="around" w:vAnchor="page" w:hAnchor="page" w:x="546" w:y="1100"/>
              <w:widowControl w:val="0"/>
              <w:keepNext w:val="0"/>
              <w:keepLines w:val="0"/>
              <w:shd w:val="clear" w:color="auto" w:fill="auto"/>
              <w:bidi w:val="0"/>
              <w:jc w:val="left"/>
              <w:spacing w:before="0" w:after="0" w:line="190" w:lineRule="exact"/>
              <w:ind w:left="200" w:right="0" w:firstLine="0"/>
            </w:pPr>
            <w:r>
              <w:rPr>
                <w:rStyle w:val="CharStyle44"/>
              </w:rPr>
              <w:t>№</w:t>
            </w:r>
          </w:p>
        </w:tc>
        <w:tc>
          <w:tcPr>
            <w:shd w:val="clear" w:color="auto" w:fill="FFFFFF"/>
            <w:tcBorders>
              <w:left w:val="single" w:sz="4"/>
              <w:top w:val="single" w:sz="4"/>
            </w:tcBorders>
            <w:vAlign w:val="center"/>
          </w:tcPr>
          <w:p>
            <w:pPr>
              <w:pStyle w:val="Style3"/>
              <w:framePr w:w="15749" w:h="9706" w:wrap="around" w:vAnchor="page" w:hAnchor="page" w:x="546" w:y="1100"/>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5749" w:h="9706" w:wrap="around" w:vAnchor="page" w:hAnchor="page" w:x="546" w:y="1100"/>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5749" w:h="9706" w:wrap="around" w:vAnchor="page" w:hAnchor="page" w:x="546" w:y="1100"/>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5749" w:h="9706" w:wrap="around" w:vAnchor="page" w:hAnchor="page" w:x="546" w:y="1100"/>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не являющихся малокомплектными, ед. изм.</w:t>
            </w:r>
          </w:p>
        </w:tc>
        <w:tc>
          <w:tcPr>
            <w:shd w:val="clear" w:color="auto" w:fill="FFFFFF"/>
            <w:tcBorders>
              <w:left w:val="single" w:sz="4"/>
              <w:right w:val="single" w:sz="4"/>
              <w:top w:val="single" w:sz="4"/>
            </w:tcBorders>
            <w:vAlign w:val="center"/>
          </w:tcPr>
          <w:p>
            <w:pPr>
              <w:pStyle w:val="Style3"/>
              <w:framePr w:w="15749" w:h="9706" w:wrap="around" w:vAnchor="page" w:hAnchor="page" w:x="546" w:y="1100"/>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являющихся малокомплектными, ед. изм.</w:t>
            </w:r>
          </w:p>
        </w:tc>
      </w:tr>
      <w:tr>
        <w:trPr>
          <w:trHeight w:val="4147" w:hRule="exact"/>
        </w:trPr>
        <w:tc>
          <w:tcPr>
            <w:shd w:val="clear" w:color="auto" w:fill="FFFFFF"/>
            <w:tcBorders>
              <w:left w:val="single" w:sz="4"/>
              <w:top w:val="single" w:sz="4"/>
            </w:tcBorders>
            <w:vAlign w:val="top"/>
          </w:tcPr>
          <w:p>
            <w:pPr>
              <w:framePr w:w="15749" w:h="9706" w:wrap="around" w:vAnchor="page" w:hAnchor="page" w:x="546" w:y="1100"/>
              <w:widowControl w:val="0"/>
              <w:rPr>
                <w:sz w:val="10"/>
                <w:szCs w:val="10"/>
              </w:rPr>
            </w:pPr>
          </w:p>
        </w:tc>
        <w:tc>
          <w:tcPr>
            <w:shd w:val="clear" w:color="auto" w:fill="FFFFFF"/>
            <w:tcBorders>
              <w:left w:val="single" w:sz="4"/>
              <w:top w:val="single" w:sz="4"/>
            </w:tcBorders>
            <w:vAlign w:val="top"/>
          </w:tcPr>
          <w:p>
            <w:pPr>
              <w:framePr w:w="15749" w:h="9706" w:wrap="around" w:vAnchor="page" w:hAnchor="page" w:x="546" w:y="1100"/>
              <w:widowControl w:val="0"/>
              <w:rPr>
                <w:sz w:val="10"/>
                <w:szCs w:val="10"/>
              </w:rPr>
            </w:pPr>
          </w:p>
        </w:tc>
        <w:tc>
          <w:tcPr>
            <w:shd w:val="clear" w:color="auto" w:fill="FFFFFF"/>
            <w:tcBorders>
              <w:left w:val="single" w:sz="4"/>
              <w:top w:val="single" w:sz="4"/>
            </w:tcBorders>
            <w:vAlign w:val="bottom"/>
          </w:tcPr>
          <w:p>
            <w:pPr>
              <w:pStyle w:val="Style3"/>
              <w:framePr w:w="15749" w:h="9706" w:wrap="around" w:vAnchor="page" w:hAnchor="page" w:x="546" w:y="1100"/>
              <w:widowControl w:val="0"/>
              <w:keepNext w:val="0"/>
              <w:keepLines w:val="0"/>
              <w:shd w:val="clear" w:color="auto" w:fill="auto"/>
              <w:bidi w:val="0"/>
              <w:spacing w:before="0" w:after="0" w:line="274" w:lineRule="exact"/>
              <w:ind w:left="0" w:right="0" w:firstLine="0"/>
            </w:pPr>
            <w:r>
              <w:rPr>
                <w:rStyle w:val="CharStyle44"/>
              </w:rPr>
              <w:t>нитрат)</w:t>
            </w:r>
          </w:p>
          <w:p>
            <w:pPr>
              <w:pStyle w:val="Style3"/>
              <w:framePr w:w="15749" w:h="9706" w:wrap="around" w:vAnchor="page" w:hAnchor="page" w:x="546" w:y="1100"/>
              <w:widowControl w:val="0"/>
              <w:keepNext w:val="0"/>
              <w:keepLines w:val="0"/>
              <w:shd w:val="clear" w:color="auto" w:fill="auto"/>
              <w:bidi w:val="0"/>
              <w:spacing w:before="0" w:after="0" w:line="274" w:lineRule="exact"/>
              <w:ind w:left="0" w:right="0" w:firstLine="0"/>
            </w:pPr>
            <w:r>
              <w:rPr>
                <w:rStyle w:val="CharStyle44"/>
              </w:rPr>
              <w:t>Набор "Индикаторы" (лакмоид, метиловый оранжевый, фенолфталеин)</w:t>
            </w:r>
          </w:p>
          <w:p>
            <w:pPr>
              <w:pStyle w:val="Style3"/>
              <w:framePr w:w="15749" w:h="9706" w:wrap="around" w:vAnchor="page" w:hAnchor="page" w:x="546" w:y="1100"/>
              <w:widowControl w:val="0"/>
              <w:keepNext w:val="0"/>
              <w:keepLines w:val="0"/>
              <w:shd w:val="clear" w:color="auto" w:fill="auto"/>
              <w:bidi w:val="0"/>
              <w:spacing w:before="0" w:after="0" w:line="274" w:lineRule="exact"/>
              <w:ind w:left="0" w:right="0" w:firstLine="0"/>
            </w:pPr>
            <w:r>
              <w:rPr>
                <w:rStyle w:val="CharStyle44"/>
              </w:rPr>
              <w:t>Набор "Кислородсодержащие органические вещества" (ацетон, глицерин, диэтиловый эфир, спирт н-бутиловый, спирт изоамиловый, спирт изобутиловый, спирт этиловый, фенол, формалин, этиленгликоль, уксусно-этиловый эфир)</w:t>
            </w:r>
          </w:p>
          <w:p>
            <w:pPr>
              <w:pStyle w:val="Style3"/>
              <w:framePr w:w="15749" w:h="9706" w:wrap="around" w:vAnchor="page" w:hAnchor="page" w:x="546" w:y="1100"/>
              <w:widowControl w:val="0"/>
              <w:keepNext w:val="0"/>
              <w:keepLines w:val="0"/>
              <w:shd w:val="clear" w:color="auto" w:fill="auto"/>
              <w:bidi w:val="0"/>
              <w:spacing w:before="0" w:after="0" w:line="274" w:lineRule="exact"/>
              <w:ind w:left="0" w:right="0" w:firstLine="0"/>
            </w:pPr>
            <w:r>
              <w:rPr>
                <w:rStyle w:val="CharStyle44"/>
              </w:rPr>
              <w:t>Набор "Углеводороды" (бензин, гексан, нефть, толуол, циклогескан)</w:t>
            </w:r>
          </w:p>
          <w:p>
            <w:pPr>
              <w:pStyle w:val="Style3"/>
              <w:framePr w:w="15749" w:h="9706" w:wrap="around" w:vAnchor="page" w:hAnchor="page" w:x="546" w:y="1100"/>
              <w:widowControl w:val="0"/>
              <w:keepNext w:val="0"/>
              <w:keepLines w:val="0"/>
              <w:shd w:val="clear" w:color="auto" w:fill="auto"/>
              <w:bidi w:val="0"/>
              <w:spacing w:before="0" w:after="0" w:line="274" w:lineRule="exact"/>
              <w:ind w:left="0" w:right="0" w:firstLine="0"/>
            </w:pPr>
            <w:r>
              <w:rPr>
                <w:rStyle w:val="CharStyle44"/>
              </w:rPr>
              <w:t>Набор "Кислоты органические" (кислота аминоуксусная, кислота бензойная, кислота масляная, кислота муравьиная, кислота олеиновая, кислота пальмитиновая, кислота стеариновая, кислота уксусная, кислота щавелевая)</w:t>
            </w:r>
          </w:p>
          <w:p>
            <w:pPr>
              <w:pStyle w:val="Style3"/>
              <w:framePr w:w="15749" w:h="9706" w:wrap="around" w:vAnchor="page" w:hAnchor="page" w:x="546" w:y="1100"/>
              <w:widowControl w:val="0"/>
              <w:keepNext w:val="0"/>
              <w:keepLines w:val="0"/>
              <w:shd w:val="clear" w:color="auto" w:fill="auto"/>
              <w:bidi w:val="0"/>
              <w:spacing w:before="0" w:after="0" w:line="274" w:lineRule="exact"/>
              <w:ind w:left="0" w:right="0" w:firstLine="0"/>
            </w:pPr>
            <w:r>
              <w:rPr>
                <w:rStyle w:val="CharStyle44"/>
              </w:rPr>
              <w:t>Набор "Углеводы. Амины" (анилин, анилин сернокислый , Д- глюкоза, метиламин гидрохлорид , сахароза)</w:t>
            </w:r>
          </w:p>
        </w:tc>
        <w:tc>
          <w:tcPr>
            <w:shd w:val="clear" w:color="auto" w:fill="FFFFFF"/>
            <w:tcBorders>
              <w:left w:val="single" w:sz="4"/>
              <w:top w:val="single" w:sz="4"/>
            </w:tcBorders>
            <w:vAlign w:val="top"/>
          </w:tcPr>
          <w:p>
            <w:pPr>
              <w:framePr w:w="15749" w:h="9706" w:wrap="around" w:vAnchor="page" w:hAnchor="page" w:x="546" w:y="1100"/>
              <w:widowControl w:val="0"/>
              <w:rPr>
                <w:sz w:val="10"/>
                <w:szCs w:val="10"/>
              </w:rPr>
            </w:pPr>
          </w:p>
        </w:tc>
        <w:tc>
          <w:tcPr>
            <w:shd w:val="clear" w:color="auto" w:fill="FFFFFF"/>
            <w:tcBorders>
              <w:left w:val="single" w:sz="4"/>
              <w:right w:val="single" w:sz="4"/>
              <w:top w:val="single" w:sz="4"/>
            </w:tcBorders>
            <w:vAlign w:val="top"/>
          </w:tcPr>
          <w:p>
            <w:pPr>
              <w:framePr w:w="15749" w:h="9706" w:wrap="around" w:vAnchor="page" w:hAnchor="page" w:x="546" w:y="1100"/>
              <w:widowControl w:val="0"/>
              <w:rPr>
                <w:sz w:val="10"/>
                <w:szCs w:val="10"/>
              </w:rPr>
            </w:pPr>
          </w:p>
        </w:tc>
      </w:tr>
      <w:tr>
        <w:trPr>
          <w:trHeight w:val="4162" w:hRule="exact"/>
        </w:trPr>
        <w:tc>
          <w:tcPr>
            <w:shd w:val="clear" w:color="auto" w:fill="FFFFFF"/>
            <w:tcBorders>
              <w:left w:val="single" w:sz="4"/>
              <w:top w:val="single" w:sz="4"/>
              <w:bottom w:val="single" w:sz="4"/>
            </w:tcBorders>
            <w:vAlign w:val="center"/>
          </w:tcPr>
          <w:p>
            <w:pPr>
              <w:pStyle w:val="Style3"/>
              <w:framePr w:w="15749" w:h="9706" w:wrap="around" w:vAnchor="page" w:hAnchor="page" w:x="546" w:y="1100"/>
              <w:widowControl w:val="0"/>
              <w:keepNext w:val="0"/>
              <w:keepLines w:val="0"/>
              <w:shd w:val="clear" w:color="auto" w:fill="auto"/>
              <w:bidi w:val="0"/>
              <w:jc w:val="left"/>
              <w:spacing w:before="0" w:after="0" w:line="190" w:lineRule="exact"/>
              <w:ind w:left="120" w:right="0" w:firstLine="0"/>
            </w:pPr>
            <w:r>
              <w:rPr>
                <w:rStyle w:val="CharStyle44"/>
              </w:rPr>
              <w:t>3.3.</w:t>
            </w:r>
          </w:p>
        </w:tc>
        <w:tc>
          <w:tcPr>
            <w:shd w:val="clear" w:color="auto" w:fill="FFFFFF"/>
            <w:tcBorders>
              <w:left w:val="single" w:sz="4"/>
              <w:top w:val="single" w:sz="4"/>
              <w:bottom w:val="single" w:sz="4"/>
            </w:tcBorders>
            <w:vAlign w:val="center"/>
          </w:tcPr>
          <w:p>
            <w:pPr>
              <w:pStyle w:val="Style3"/>
              <w:framePr w:w="15749" w:h="9706" w:wrap="around" w:vAnchor="page" w:hAnchor="page" w:x="546" w:y="1100"/>
              <w:widowControl w:val="0"/>
              <w:keepNext w:val="0"/>
              <w:keepLines w:val="0"/>
              <w:shd w:val="clear" w:color="auto" w:fill="auto"/>
              <w:bidi w:val="0"/>
              <w:spacing w:before="0" w:after="0" w:line="283" w:lineRule="exact"/>
              <w:ind w:left="0" w:right="0" w:firstLine="0"/>
            </w:pPr>
            <w:r>
              <w:rPr>
                <w:rStyle w:val="CharStyle44"/>
              </w:rPr>
              <w:t>Комплект коллекций из списка</w:t>
            </w:r>
          </w:p>
        </w:tc>
        <w:tc>
          <w:tcPr>
            <w:shd w:val="clear" w:color="auto" w:fill="FFFFFF"/>
            <w:tcBorders>
              <w:left w:val="single" w:sz="4"/>
              <w:top w:val="single" w:sz="4"/>
              <w:bottom w:val="single" w:sz="4"/>
            </w:tcBorders>
            <w:vAlign w:val="bottom"/>
          </w:tcPr>
          <w:p>
            <w:pPr>
              <w:pStyle w:val="Style3"/>
              <w:framePr w:w="15749" w:h="9706" w:wrap="around" w:vAnchor="page" w:hAnchor="page" w:x="546" w:y="1100"/>
              <w:widowControl w:val="0"/>
              <w:keepNext w:val="0"/>
              <w:keepLines w:val="0"/>
              <w:shd w:val="clear" w:color="auto" w:fill="auto"/>
              <w:bidi w:val="0"/>
              <w:jc w:val="left"/>
              <w:spacing w:before="0" w:after="0" w:line="274" w:lineRule="exact"/>
              <w:ind w:left="120" w:right="0" w:firstLine="0"/>
            </w:pPr>
            <w:r>
              <w:rPr>
                <w:rStyle w:val="CharStyle44"/>
              </w:rPr>
              <w:t>Назначение: демонстрационное, вид упаковки: коробка, описание: наличие Состав комплекта:</w:t>
            </w:r>
          </w:p>
          <w:p>
            <w:pPr>
              <w:pStyle w:val="Style3"/>
              <w:framePr w:w="15749" w:h="9706" w:wrap="around" w:vAnchor="page" w:hAnchor="page" w:x="546" w:y="1100"/>
              <w:widowControl w:val="0"/>
              <w:keepNext w:val="0"/>
              <w:keepLines w:val="0"/>
              <w:shd w:val="clear" w:color="auto" w:fill="auto"/>
              <w:bidi w:val="0"/>
              <w:spacing w:before="0" w:after="0" w:line="274" w:lineRule="exact"/>
              <w:ind w:left="0" w:right="0" w:firstLine="0"/>
            </w:pPr>
            <w:r>
              <w:rPr>
                <w:rStyle w:val="CharStyle44"/>
              </w:rPr>
              <w:t>Коллекция "Волокна"</w:t>
            </w:r>
          </w:p>
          <w:p>
            <w:pPr>
              <w:pStyle w:val="Style3"/>
              <w:framePr w:w="15749" w:h="9706" w:wrap="around" w:vAnchor="page" w:hAnchor="page" w:x="546" w:y="1100"/>
              <w:widowControl w:val="0"/>
              <w:keepNext w:val="0"/>
              <w:keepLines w:val="0"/>
              <w:shd w:val="clear" w:color="auto" w:fill="auto"/>
              <w:bidi w:val="0"/>
              <w:jc w:val="left"/>
              <w:spacing w:before="0" w:after="0" w:line="274" w:lineRule="exact"/>
              <w:ind w:left="120" w:right="0" w:firstLine="0"/>
            </w:pPr>
            <w:r>
              <w:rPr>
                <w:rStyle w:val="CharStyle44"/>
              </w:rPr>
              <w:t>Коллекция "Каменный уголь и продукты его переработки" Коллекция "Металлы и сплавы"</w:t>
            </w:r>
          </w:p>
          <w:p>
            <w:pPr>
              <w:pStyle w:val="Style3"/>
              <w:framePr w:w="15749" w:h="9706" w:wrap="around" w:vAnchor="page" w:hAnchor="page" w:x="546" w:y="1100"/>
              <w:widowControl w:val="0"/>
              <w:keepNext w:val="0"/>
              <w:keepLines w:val="0"/>
              <w:shd w:val="clear" w:color="auto" w:fill="auto"/>
              <w:bidi w:val="0"/>
              <w:jc w:val="left"/>
              <w:spacing w:before="0" w:after="0" w:line="274" w:lineRule="exact"/>
              <w:ind w:left="120" w:right="0" w:firstLine="0"/>
            </w:pPr>
            <w:r>
              <w:rPr>
                <w:rStyle w:val="CharStyle44"/>
              </w:rPr>
              <w:t>Коллекция "Минералы и горные породы" (49 видов) Коллекция "Минеральные удобрения"</w:t>
            </w:r>
          </w:p>
          <w:p>
            <w:pPr>
              <w:pStyle w:val="Style3"/>
              <w:framePr w:w="15749" w:h="9706" w:wrap="around" w:vAnchor="page" w:hAnchor="page" w:x="546" w:y="1100"/>
              <w:widowControl w:val="0"/>
              <w:keepNext w:val="0"/>
              <w:keepLines w:val="0"/>
              <w:shd w:val="clear" w:color="auto" w:fill="auto"/>
              <w:bidi w:val="0"/>
              <w:spacing w:before="0" w:after="0" w:line="274" w:lineRule="exact"/>
              <w:ind w:left="0" w:right="0" w:firstLine="0"/>
            </w:pPr>
            <w:r>
              <w:rPr>
                <w:rStyle w:val="CharStyle44"/>
              </w:rPr>
              <w:t>Коллекция "Нефть и продукты ее переработки"</w:t>
            </w:r>
          </w:p>
          <w:p>
            <w:pPr>
              <w:pStyle w:val="Style3"/>
              <w:framePr w:w="15749" w:h="9706" w:wrap="around" w:vAnchor="page" w:hAnchor="page" w:x="546" w:y="1100"/>
              <w:widowControl w:val="0"/>
              <w:keepNext w:val="0"/>
              <w:keepLines w:val="0"/>
              <w:shd w:val="clear" w:color="auto" w:fill="auto"/>
              <w:bidi w:val="0"/>
              <w:spacing w:before="0" w:after="0" w:line="274" w:lineRule="exact"/>
              <w:ind w:left="0" w:right="0" w:firstLine="0"/>
            </w:pPr>
            <w:r>
              <w:rPr>
                <w:rStyle w:val="CharStyle44"/>
              </w:rPr>
              <w:t>Коллекция "Пластмассы"</w:t>
            </w:r>
          </w:p>
          <w:p>
            <w:pPr>
              <w:pStyle w:val="Style3"/>
              <w:framePr w:w="15749" w:h="9706" w:wrap="around" w:vAnchor="page" w:hAnchor="page" w:x="546" w:y="1100"/>
              <w:widowControl w:val="0"/>
              <w:keepNext w:val="0"/>
              <w:keepLines w:val="0"/>
              <w:shd w:val="clear" w:color="auto" w:fill="auto"/>
              <w:bidi w:val="0"/>
              <w:spacing w:before="0" w:after="0" w:line="274" w:lineRule="exact"/>
              <w:ind w:left="0" w:right="0" w:firstLine="0"/>
            </w:pPr>
            <w:r>
              <w:rPr>
                <w:rStyle w:val="CharStyle44"/>
              </w:rPr>
              <w:t>Коллекция "Топливо"</w:t>
            </w:r>
          </w:p>
          <w:p>
            <w:pPr>
              <w:pStyle w:val="Style3"/>
              <w:framePr w:w="15749" w:h="9706" w:wrap="around" w:vAnchor="page" w:hAnchor="page" w:x="546" w:y="1100"/>
              <w:widowControl w:val="0"/>
              <w:keepNext w:val="0"/>
              <w:keepLines w:val="0"/>
              <w:shd w:val="clear" w:color="auto" w:fill="auto"/>
              <w:bidi w:val="0"/>
              <w:spacing w:before="0" w:after="0" w:line="274" w:lineRule="exact"/>
              <w:ind w:left="0" w:right="0" w:firstLine="0"/>
            </w:pPr>
            <w:r>
              <w:rPr>
                <w:rStyle w:val="CharStyle44"/>
              </w:rPr>
              <w:t>Коллекция "Чугун и сталь"</w:t>
            </w:r>
          </w:p>
          <w:p>
            <w:pPr>
              <w:pStyle w:val="Style3"/>
              <w:framePr w:w="15749" w:h="9706" w:wrap="around" w:vAnchor="page" w:hAnchor="page" w:x="546" w:y="1100"/>
              <w:widowControl w:val="0"/>
              <w:keepNext w:val="0"/>
              <w:keepLines w:val="0"/>
              <w:shd w:val="clear" w:color="auto" w:fill="auto"/>
              <w:bidi w:val="0"/>
              <w:spacing w:before="0" w:after="0" w:line="274" w:lineRule="exact"/>
              <w:ind w:left="0" w:right="0" w:firstLine="0"/>
            </w:pPr>
            <w:r>
              <w:rPr>
                <w:rStyle w:val="CharStyle44"/>
              </w:rPr>
              <w:t>Коллекция "Каучук"</w:t>
            </w:r>
          </w:p>
          <w:p>
            <w:pPr>
              <w:pStyle w:val="Style3"/>
              <w:framePr w:w="15749" w:h="9706" w:wrap="around" w:vAnchor="page" w:hAnchor="page" w:x="546" w:y="1100"/>
              <w:widowControl w:val="0"/>
              <w:keepNext w:val="0"/>
              <w:keepLines w:val="0"/>
              <w:shd w:val="clear" w:color="auto" w:fill="auto"/>
              <w:bidi w:val="0"/>
              <w:spacing w:before="0" w:after="0" w:line="274" w:lineRule="exact"/>
              <w:ind w:left="0" w:right="0" w:firstLine="0"/>
            </w:pPr>
            <w:r>
              <w:rPr>
                <w:rStyle w:val="CharStyle44"/>
              </w:rPr>
              <w:t>Коллекция "Шкала твердости"</w:t>
            </w:r>
          </w:p>
        </w:tc>
        <w:tc>
          <w:tcPr>
            <w:shd w:val="clear" w:color="auto" w:fill="FFFFFF"/>
            <w:tcBorders>
              <w:left w:val="single" w:sz="4"/>
              <w:top w:val="single" w:sz="4"/>
              <w:bottom w:val="single" w:sz="4"/>
            </w:tcBorders>
            <w:vAlign w:val="center"/>
          </w:tcPr>
          <w:p>
            <w:pPr>
              <w:pStyle w:val="Style3"/>
              <w:framePr w:w="15749" w:h="9706" w:wrap="around" w:vAnchor="page" w:hAnchor="page" w:x="546" w:y="1100"/>
              <w:widowControl w:val="0"/>
              <w:keepNext w:val="0"/>
              <w:keepLines w:val="0"/>
              <w:shd w:val="clear" w:color="auto" w:fill="auto"/>
              <w:bidi w:val="0"/>
              <w:jc w:val="center"/>
              <w:spacing w:before="0" w:after="0" w:line="190" w:lineRule="exact"/>
              <w:ind w:left="0" w:right="0" w:firstLine="0"/>
            </w:pPr>
            <w:r>
              <w:rPr>
                <w:rStyle w:val="CharStyle44"/>
              </w:rPr>
              <w:t>1 шт.</w:t>
            </w:r>
          </w:p>
        </w:tc>
        <w:tc>
          <w:tcPr>
            <w:shd w:val="clear" w:color="auto" w:fill="FFFFFF"/>
            <w:tcBorders>
              <w:left w:val="single" w:sz="4"/>
              <w:right w:val="single" w:sz="4"/>
              <w:top w:val="single" w:sz="4"/>
              <w:bottom w:val="single" w:sz="4"/>
            </w:tcBorders>
            <w:vAlign w:val="center"/>
          </w:tcPr>
          <w:p>
            <w:pPr>
              <w:pStyle w:val="Style3"/>
              <w:framePr w:w="15749" w:h="9706" w:wrap="around" w:vAnchor="page" w:hAnchor="page" w:x="546" w:y="1100"/>
              <w:widowControl w:val="0"/>
              <w:keepNext w:val="0"/>
              <w:keepLines w:val="0"/>
              <w:shd w:val="clear" w:color="auto" w:fill="auto"/>
              <w:bidi w:val="0"/>
              <w:jc w:val="center"/>
              <w:spacing w:before="0" w:after="0" w:line="190" w:lineRule="exact"/>
              <w:ind w:left="0" w:right="0" w:firstLine="0"/>
            </w:pPr>
            <w:r>
              <w:rPr>
                <w:rStyle w:val="CharStyle44"/>
              </w:rPr>
              <w:t>1 шт.</w:t>
            </w: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581"/>
        <w:gridCol w:w="2544"/>
        <w:gridCol w:w="7229"/>
        <w:gridCol w:w="2693"/>
        <w:gridCol w:w="2702"/>
      </w:tblGrid>
      <w:tr>
        <w:trPr>
          <w:trHeight w:val="1397" w:hRule="exact"/>
        </w:trPr>
        <w:tc>
          <w:tcPr>
            <w:shd w:val="clear" w:color="auto" w:fill="FFFFFF"/>
            <w:tcBorders>
              <w:left w:val="single" w:sz="4"/>
              <w:top w:val="single" w:sz="4"/>
            </w:tcBorders>
            <w:vAlign w:val="center"/>
          </w:tcPr>
          <w:p>
            <w:pPr>
              <w:pStyle w:val="Style3"/>
              <w:framePr w:w="15749" w:h="9715" w:wrap="around" w:vAnchor="page" w:hAnchor="page" w:x="546" w:y="1096"/>
              <w:widowControl w:val="0"/>
              <w:keepNext w:val="0"/>
              <w:keepLines w:val="0"/>
              <w:shd w:val="clear" w:color="auto" w:fill="auto"/>
              <w:bidi w:val="0"/>
              <w:jc w:val="left"/>
              <w:spacing w:before="0" w:after="0" w:line="190" w:lineRule="exact"/>
              <w:ind w:left="200" w:right="0" w:firstLine="0"/>
            </w:pPr>
            <w:r>
              <w:rPr>
                <w:rStyle w:val="CharStyle44"/>
              </w:rPr>
              <w:t>№</w:t>
            </w:r>
          </w:p>
        </w:tc>
        <w:tc>
          <w:tcPr>
            <w:shd w:val="clear" w:color="auto" w:fill="FFFFFF"/>
            <w:tcBorders>
              <w:left w:val="single" w:sz="4"/>
              <w:top w:val="single" w:sz="4"/>
            </w:tcBorders>
            <w:vAlign w:val="center"/>
          </w:tcPr>
          <w:p>
            <w:pPr>
              <w:pStyle w:val="Style3"/>
              <w:framePr w:w="15749" w:h="9715" w:wrap="around" w:vAnchor="page" w:hAnchor="page" w:x="546" w:y="1096"/>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5749" w:h="9715" w:wrap="around" w:vAnchor="page" w:hAnchor="page" w:x="546" w:y="1096"/>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5749" w:h="9715" w:wrap="around" w:vAnchor="page" w:hAnchor="page" w:x="546" w:y="1096"/>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5749" w:h="9715" w:wrap="around" w:vAnchor="page" w:hAnchor="page" w:x="546" w:y="1096"/>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не являющихся малокомплектными, ед. изм.</w:t>
            </w:r>
          </w:p>
        </w:tc>
        <w:tc>
          <w:tcPr>
            <w:shd w:val="clear" w:color="auto" w:fill="FFFFFF"/>
            <w:tcBorders>
              <w:left w:val="single" w:sz="4"/>
              <w:right w:val="single" w:sz="4"/>
              <w:top w:val="single" w:sz="4"/>
            </w:tcBorders>
            <w:vAlign w:val="center"/>
          </w:tcPr>
          <w:p>
            <w:pPr>
              <w:pStyle w:val="Style3"/>
              <w:framePr w:w="15749" w:h="9715" w:wrap="around" w:vAnchor="page" w:hAnchor="page" w:x="546" w:y="1096"/>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являющихся малокомплектными, ед. изм.</w:t>
            </w:r>
          </w:p>
        </w:tc>
      </w:tr>
      <w:tr>
        <w:trPr>
          <w:trHeight w:val="562" w:hRule="exact"/>
        </w:trPr>
        <w:tc>
          <w:tcPr>
            <w:shd w:val="clear" w:color="auto" w:fill="FFFFFF"/>
            <w:tcBorders>
              <w:left w:val="single" w:sz="4"/>
              <w:top w:val="single" w:sz="4"/>
            </w:tcBorders>
            <w:vAlign w:val="top"/>
          </w:tcPr>
          <w:p>
            <w:pPr>
              <w:framePr w:w="15749" w:h="9715" w:wrap="around" w:vAnchor="page" w:hAnchor="page" w:x="546" w:y="1096"/>
              <w:widowControl w:val="0"/>
              <w:rPr>
                <w:sz w:val="10"/>
                <w:szCs w:val="10"/>
              </w:rPr>
            </w:pPr>
          </w:p>
        </w:tc>
        <w:tc>
          <w:tcPr>
            <w:shd w:val="clear" w:color="auto" w:fill="FFFFFF"/>
            <w:tcBorders>
              <w:left w:val="single" w:sz="4"/>
              <w:top w:val="single" w:sz="4"/>
            </w:tcBorders>
            <w:vAlign w:val="top"/>
          </w:tcPr>
          <w:p>
            <w:pPr>
              <w:framePr w:w="15749" w:h="9715" w:wrap="around" w:vAnchor="page" w:hAnchor="page" w:x="546" w:y="1096"/>
              <w:widowControl w:val="0"/>
              <w:rPr>
                <w:sz w:val="10"/>
                <w:szCs w:val="10"/>
              </w:rPr>
            </w:pPr>
          </w:p>
        </w:tc>
        <w:tc>
          <w:tcPr>
            <w:shd w:val="clear" w:color="auto" w:fill="FFFFFF"/>
            <w:tcBorders>
              <w:left w:val="single" w:sz="4"/>
              <w:top w:val="single" w:sz="4"/>
            </w:tcBorders>
            <w:vAlign w:val="bottom"/>
          </w:tcPr>
          <w:p>
            <w:pPr>
              <w:pStyle w:val="Style3"/>
              <w:framePr w:w="15749" w:h="9715" w:wrap="around" w:vAnchor="page" w:hAnchor="page" w:x="546" w:y="1096"/>
              <w:widowControl w:val="0"/>
              <w:keepNext w:val="0"/>
              <w:keepLines w:val="0"/>
              <w:shd w:val="clear" w:color="auto" w:fill="auto"/>
              <w:bidi w:val="0"/>
              <w:jc w:val="left"/>
              <w:spacing w:before="0" w:after="0" w:line="278" w:lineRule="exact"/>
              <w:ind w:left="120" w:right="0" w:firstLine="0"/>
            </w:pPr>
            <w:r>
              <w:rPr>
                <w:rStyle w:val="CharStyle44"/>
              </w:rPr>
              <w:t>Наборы для моделирования строения органических веществ (ученические) не менее 4 шт.</w:t>
            </w:r>
          </w:p>
        </w:tc>
        <w:tc>
          <w:tcPr>
            <w:shd w:val="clear" w:color="auto" w:fill="FFFFFF"/>
            <w:tcBorders>
              <w:left w:val="single" w:sz="4"/>
              <w:top w:val="single" w:sz="4"/>
            </w:tcBorders>
            <w:vAlign w:val="top"/>
          </w:tcPr>
          <w:p>
            <w:pPr>
              <w:framePr w:w="15749" w:h="9715" w:wrap="around" w:vAnchor="page" w:hAnchor="page" w:x="546" w:y="1096"/>
              <w:widowControl w:val="0"/>
              <w:rPr>
                <w:sz w:val="10"/>
                <w:szCs w:val="10"/>
              </w:rPr>
            </w:pPr>
          </w:p>
        </w:tc>
        <w:tc>
          <w:tcPr>
            <w:shd w:val="clear" w:color="auto" w:fill="FFFFFF"/>
            <w:tcBorders>
              <w:left w:val="single" w:sz="4"/>
              <w:right w:val="single" w:sz="4"/>
              <w:top w:val="single" w:sz="4"/>
            </w:tcBorders>
            <w:vAlign w:val="top"/>
          </w:tcPr>
          <w:p>
            <w:pPr>
              <w:framePr w:w="15749" w:h="9715" w:wrap="around" w:vAnchor="page" w:hAnchor="page" w:x="546" w:y="1096"/>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3"/>
              <w:framePr w:w="15749" w:h="9715" w:wrap="around" w:vAnchor="page" w:hAnchor="page" w:x="546" w:y="1096"/>
              <w:widowControl w:val="0"/>
              <w:keepNext w:val="0"/>
              <w:keepLines w:val="0"/>
              <w:shd w:val="clear" w:color="auto" w:fill="auto"/>
              <w:bidi w:val="0"/>
              <w:jc w:val="left"/>
              <w:spacing w:before="0" w:after="0" w:line="190" w:lineRule="exact"/>
              <w:ind w:left="120" w:right="0" w:firstLine="0"/>
            </w:pPr>
            <w:r>
              <w:rPr>
                <w:rStyle w:val="CharStyle44"/>
              </w:rPr>
              <w:t>4.</w:t>
            </w:r>
          </w:p>
        </w:tc>
        <w:tc>
          <w:tcPr>
            <w:shd w:val="clear" w:color="auto" w:fill="FFFFFF"/>
            <w:gridSpan w:val="3"/>
            <w:tcBorders>
              <w:left w:val="single" w:sz="4"/>
              <w:top w:val="single" w:sz="4"/>
            </w:tcBorders>
            <w:vAlign w:val="bottom"/>
          </w:tcPr>
          <w:p>
            <w:pPr>
              <w:pStyle w:val="Style3"/>
              <w:framePr w:w="15749" w:h="9715" w:wrap="around" w:vAnchor="page" w:hAnchor="page" w:x="546" w:y="1096"/>
              <w:widowControl w:val="0"/>
              <w:keepNext w:val="0"/>
              <w:keepLines w:val="0"/>
              <w:shd w:val="clear" w:color="auto" w:fill="auto"/>
              <w:bidi w:val="0"/>
              <w:jc w:val="left"/>
              <w:spacing w:before="0" w:after="0" w:line="190" w:lineRule="exact"/>
              <w:ind w:left="120" w:right="0" w:firstLine="0"/>
            </w:pPr>
            <w:r>
              <w:rPr>
                <w:rStyle w:val="CharStyle44"/>
              </w:rPr>
              <w:t>ФИЗИКА</w:t>
            </w:r>
          </w:p>
        </w:tc>
        <w:tc>
          <w:tcPr>
            <w:shd w:val="clear" w:color="auto" w:fill="FFFFFF"/>
            <w:tcBorders>
              <w:left w:val="single" w:sz="4"/>
              <w:right w:val="single" w:sz="4"/>
              <w:top w:val="single" w:sz="4"/>
            </w:tcBorders>
            <w:vAlign w:val="top"/>
          </w:tcPr>
          <w:p>
            <w:pPr>
              <w:framePr w:w="15749" w:h="9715" w:wrap="around" w:vAnchor="page" w:hAnchor="page" w:x="546" w:y="1096"/>
              <w:widowControl w:val="0"/>
              <w:rPr>
                <w:sz w:val="10"/>
                <w:szCs w:val="10"/>
              </w:rPr>
            </w:pPr>
          </w:p>
        </w:tc>
      </w:tr>
      <w:tr>
        <w:trPr>
          <w:trHeight w:val="7474" w:hRule="exact"/>
        </w:trPr>
        <w:tc>
          <w:tcPr>
            <w:shd w:val="clear" w:color="auto" w:fill="FFFFFF"/>
            <w:tcBorders>
              <w:left w:val="single" w:sz="4"/>
              <w:top w:val="single" w:sz="4"/>
              <w:bottom w:val="single" w:sz="4"/>
            </w:tcBorders>
            <w:vAlign w:val="center"/>
          </w:tcPr>
          <w:p>
            <w:pPr>
              <w:pStyle w:val="Style3"/>
              <w:framePr w:w="15749" w:h="9715" w:wrap="around" w:vAnchor="page" w:hAnchor="page" w:x="546" w:y="1096"/>
              <w:widowControl w:val="0"/>
              <w:keepNext w:val="0"/>
              <w:keepLines w:val="0"/>
              <w:shd w:val="clear" w:color="auto" w:fill="auto"/>
              <w:bidi w:val="0"/>
              <w:jc w:val="left"/>
              <w:spacing w:before="0" w:after="0" w:line="190" w:lineRule="exact"/>
              <w:ind w:left="120" w:right="0" w:firstLine="0"/>
            </w:pPr>
            <w:r>
              <w:rPr>
                <w:rStyle w:val="CharStyle44"/>
              </w:rPr>
              <w:t>4.1.</w:t>
            </w:r>
          </w:p>
        </w:tc>
        <w:tc>
          <w:tcPr>
            <w:shd w:val="clear" w:color="auto" w:fill="FFFFFF"/>
            <w:tcBorders>
              <w:left w:val="single" w:sz="4"/>
              <w:top w:val="single" w:sz="4"/>
              <w:bottom w:val="single" w:sz="4"/>
            </w:tcBorders>
            <w:vAlign w:val="center"/>
          </w:tcPr>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Оборудование для</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демонстрационных</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опытов</w:t>
            </w:r>
          </w:p>
        </w:tc>
        <w:tc>
          <w:tcPr>
            <w:shd w:val="clear" w:color="auto" w:fill="FFFFFF"/>
            <w:tcBorders>
              <w:left w:val="single" w:sz="4"/>
              <w:top w:val="single" w:sz="4"/>
              <w:bottom w:val="single" w:sz="4"/>
            </w:tcBorders>
            <w:vAlign w:val="bottom"/>
          </w:tcPr>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Состав комплекта:</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Штатив демонстрационный: Назначение: проведение демонстрационных опытов, основание, стержень, лапки, кольца, муфты: наличие Столик подъемный:</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Тип столика: учебный/лабораторный,</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опора, стержень винтовой, винт регулировочный: наличие, функция подъема и опускания столика: наличие Источник постоянного и переменного напряжения: Назначение: для питания регулируемым переменным и постоянным током электрических схем, частота, Гц: 50,</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потребляемая мощность, ВА: 10</w:t>
            </w:r>
          </w:p>
          <w:p>
            <w:pPr>
              <w:pStyle w:val="Style3"/>
              <w:framePr w:w="15749" w:h="9715" w:wrap="around" w:vAnchor="page" w:hAnchor="page" w:x="546" w:y="1096"/>
              <w:widowControl w:val="0"/>
              <w:keepNext w:val="0"/>
              <w:keepLines w:val="0"/>
              <w:shd w:val="clear" w:color="auto" w:fill="auto"/>
              <w:bidi w:val="0"/>
              <w:spacing w:before="0" w:after="0" w:line="274" w:lineRule="exact"/>
              <w:ind w:left="0" w:right="0" w:firstLine="0"/>
            </w:pPr>
            <w:r>
              <w:rPr>
                <w:rStyle w:val="CharStyle44"/>
              </w:rPr>
              <w:t>Манометр жидкостной демонстрационный: Назначение: для измерения давления до 300 мм водяного столба выше и ниже атмосферного давления,</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 xml:space="preserve">стеклянная </w:t>
            </w:r>
            <w:r>
              <w:rPr>
                <w:rStyle w:val="CharStyle44"/>
                <w:lang w:val="en-US" w:eastAsia="en-US" w:bidi="en-US"/>
              </w:rPr>
              <w:t>U</w:t>
            </w:r>
            <w:r>
              <w:rPr>
                <w:rStyle w:val="CharStyle44"/>
              </w:rPr>
              <w:t>-образная трубка на подставке: наличие</w:t>
            </w:r>
          </w:p>
          <w:p>
            <w:pPr>
              <w:pStyle w:val="Style3"/>
              <w:framePr w:w="15749" w:h="9715" w:wrap="around" w:vAnchor="page" w:hAnchor="page" w:x="546" w:y="1096"/>
              <w:widowControl w:val="0"/>
              <w:keepNext w:val="0"/>
              <w:keepLines w:val="0"/>
              <w:shd w:val="clear" w:color="auto" w:fill="auto"/>
              <w:bidi w:val="0"/>
              <w:jc w:val="center"/>
              <w:spacing w:before="0" w:after="0" w:line="274" w:lineRule="exact"/>
              <w:ind w:left="0" w:right="0" w:firstLine="0"/>
            </w:pPr>
            <w:r>
              <w:rPr>
                <w:rStyle w:val="CharStyle44"/>
              </w:rPr>
              <w:t>Камертон на резонансном ящике: Назначение: для демонстрации</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звуковых колебаний и волн,</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два камертона на резонирующих ящиках: наличие, резиновый молоточек: наличие</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Насос вакуумный с электроприводом: Назначение: создание разряжения или избыточного давления в замкнутых объемах, опыты: кипение жидкости при пониженном давлении, внешнее и внутреннее давление и др.</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Тарелка вакуумная: Назначение: демонстрация опытов в замкнутом объеме с разреженным воздухом,</w:t>
            </w:r>
          </w:p>
        </w:tc>
        <w:tc>
          <w:tcPr>
            <w:shd w:val="clear" w:color="auto" w:fill="FFFFFF"/>
            <w:tcBorders>
              <w:left w:val="single" w:sz="4"/>
              <w:top w:val="single" w:sz="4"/>
              <w:bottom w:val="single" w:sz="4"/>
            </w:tcBorders>
            <w:vAlign w:val="center"/>
          </w:tcPr>
          <w:p>
            <w:pPr>
              <w:pStyle w:val="Style3"/>
              <w:framePr w:w="15749" w:h="9715" w:wrap="around" w:vAnchor="page" w:hAnchor="page" w:x="546" w:y="1096"/>
              <w:widowControl w:val="0"/>
              <w:keepNext w:val="0"/>
              <w:keepLines w:val="0"/>
              <w:shd w:val="clear" w:color="auto" w:fill="auto"/>
              <w:bidi w:val="0"/>
              <w:jc w:val="center"/>
              <w:spacing w:before="0" w:after="0" w:line="190" w:lineRule="exact"/>
              <w:ind w:left="0" w:right="0" w:firstLine="0"/>
            </w:pPr>
            <w:r>
              <w:rPr>
                <w:rStyle w:val="CharStyle44"/>
              </w:rPr>
              <w:t>1 шт.</w:t>
            </w:r>
          </w:p>
        </w:tc>
        <w:tc>
          <w:tcPr>
            <w:shd w:val="clear" w:color="auto" w:fill="FFFFFF"/>
            <w:tcBorders>
              <w:left w:val="single" w:sz="4"/>
              <w:right w:val="single" w:sz="4"/>
              <w:top w:val="single" w:sz="4"/>
              <w:bottom w:val="single" w:sz="4"/>
            </w:tcBorders>
            <w:vAlign w:val="center"/>
          </w:tcPr>
          <w:p>
            <w:pPr>
              <w:pStyle w:val="Style3"/>
              <w:framePr w:w="15749" w:h="9715" w:wrap="around" w:vAnchor="page" w:hAnchor="page" w:x="546" w:y="1096"/>
              <w:widowControl w:val="0"/>
              <w:keepNext w:val="0"/>
              <w:keepLines w:val="0"/>
              <w:shd w:val="clear" w:color="auto" w:fill="auto"/>
              <w:bidi w:val="0"/>
              <w:jc w:val="center"/>
              <w:spacing w:before="0" w:after="0" w:line="190" w:lineRule="exact"/>
              <w:ind w:left="0" w:right="0" w:firstLine="0"/>
            </w:pPr>
            <w:r>
              <w:rPr>
                <w:rStyle w:val="CharStyle44"/>
              </w:rPr>
              <w:t>1 шт.</w:t>
            </w: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581"/>
        <w:gridCol w:w="2544"/>
        <w:gridCol w:w="7229"/>
        <w:gridCol w:w="2693"/>
        <w:gridCol w:w="2702"/>
      </w:tblGrid>
      <w:tr>
        <w:trPr>
          <w:trHeight w:val="1397" w:hRule="exact"/>
        </w:trPr>
        <w:tc>
          <w:tcPr>
            <w:shd w:val="clear" w:color="auto" w:fill="FFFFFF"/>
            <w:tcBorders>
              <w:left w:val="single" w:sz="4"/>
              <w:top w:val="single" w:sz="4"/>
            </w:tcBorders>
            <w:vAlign w:val="center"/>
          </w:tcPr>
          <w:p>
            <w:pPr>
              <w:pStyle w:val="Style3"/>
              <w:framePr w:w="15749" w:h="9696" w:wrap="around" w:vAnchor="page" w:hAnchor="page" w:x="546" w:y="1105"/>
              <w:widowControl w:val="0"/>
              <w:keepNext w:val="0"/>
              <w:keepLines w:val="0"/>
              <w:shd w:val="clear" w:color="auto" w:fill="auto"/>
              <w:bidi w:val="0"/>
              <w:jc w:val="left"/>
              <w:spacing w:before="0" w:after="0" w:line="190" w:lineRule="exact"/>
              <w:ind w:left="200" w:right="0" w:firstLine="0"/>
            </w:pPr>
            <w:r>
              <w:rPr>
                <w:rStyle w:val="CharStyle44"/>
              </w:rPr>
              <w:t>№</w:t>
            </w:r>
          </w:p>
        </w:tc>
        <w:tc>
          <w:tcPr>
            <w:shd w:val="clear" w:color="auto" w:fill="FFFFFF"/>
            <w:tcBorders>
              <w:left w:val="single" w:sz="4"/>
              <w:top w:val="single" w:sz="4"/>
            </w:tcBorders>
            <w:vAlign w:val="center"/>
          </w:tcPr>
          <w:p>
            <w:pPr>
              <w:pStyle w:val="Style3"/>
              <w:framePr w:w="15749" w:h="9696" w:wrap="around" w:vAnchor="page" w:hAnchor="page" w:x="546" w:y="1105"/>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5749" w:h="9696" w:wrap="around" w:vAnchor="page" w:hAnchor="page" w:x="546" w:y="1105"/>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5749" w:h="9696" w:wrap="around" w:vAnchor="page" w:hAnchor="page" w:x="546" w:y="1105"/>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5749" w:h="9696" w:wrap="around" w:vAnchor="page" w:hAnchor="page" w:x="546" w:y="1105"/>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не являющихся малокомплектными, ед. изм.</w:t>
            </w:r>
          </w:p>
        </w:tc>
        <w:tc>
          <w:tcPr>
            <w:shd w:val="clear" w:color="auto" w:fill="FFFFFF"/>
            <w:tcBorders>
              <w:left w:val="single" w:sz="4"/>
              <w:right w:val="single" w:sz="4"/>
              <w:top w:val="single" w:sz="4"/>
            </w:tcBorders>
            <w:vAlign w:val="center"/>
          </w:tcPr>
          <w:p>
            <w:pPr>
              <w:pStyle w:val="Style3"/>
              <w:framePr w:w="15749" w:h="9696" w:wrap="around" w:vAnchor="page" w:hAnchor="page" w:x="546" w:y="1105"/>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являющихся малокомплектными, ед. изм.</w:t>
            </w:r>
          </w:p>
        </w:tc>
      </w:tr>
      <w:tr>
        <w:trPr>
          <w:trHeight w:val="8299" w:hRule="exact"/>
        </w:trPr>
        <w:tc>
          <w:tcPr>
            <w:shd w:val="clear" w:color="auto" w:fill="FFFFFF"/>
            <w:tcBorders>
              <w:left w:val="single" w:sz="4"/>
              <w:top w:val="single" w:sz="4"/>
              <w:bottom w:val="single" w:sz="4"/>
            </w:tcBorders>
            <w:vAlign w:val="top"/>
          </w:tcPr>
          <w:p>
            <w:pPr>
              <w:framePr w:w="15749" w:h="9696" w:wrap="around" w:vAnchor="page" w:hAnchor="page" w:x="546" w:y="1105"/>
              <w:widowControl w:val="0"/>
              <w:rPr>
                <w:sz w:val="10"/>
                <w:szCs w:val="10"/>
              </w:rPr>
            </w:pPr>
          </w:p>
        </w:tc>
        <w:tc>
          <w:tcPr>
            <w:shd w:val="clear" w:color="auto" w:fill="FFFFFF"/>
            <w:tcBorders>
              <w:left w:val="single" w:sz="4"/>
              <w:top w:val="single" w:sz="4"/>
              <w:bottom w:val="single" w:sz="4"/>
            </w:tcBorders>
            <w:vAlign w:val="top"/>
          </w:tcPr>
          <w:p>
            <w:pPr>
              <w:framePr w:w="15749" w:h="9696" w:wrap="around" w:vAnchor="page" w:hAnchor="page" w:x="546" w:y="1105"/>
              <w:widowControl w:val="0"/>
              <w:rPr>
                <w:sz w:val="10"/>
                <w:szCs w:val="10"/>
              </w:rPr>
            </w:pPr>
          </w:p>
        </w:tc>
        <w:tc>
          <w:tcPr>
            <w:shd w:val="clear" w:color="auto" w:fill="FFFFFF"/>
            <w:tcBorders>
              <w:left w:val="single" w:sz="4"/>
              <w:top w:val="single" w:sz="4"/>
              <w:bottom w:val="single" w:sz="4"/>
            </w:tcBorders>
            <w:vAlign w:val="bottom"/>
          </w:tcPr>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основание с краном, колокол из толстого стекла, резиновая прокладка, электрический звонок: наличие</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Ведерко Архимеда: Назначение: демонстрация действия жидкости на погруженное в нее тело и измерение величины выталкивающей силы,</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ведерко, тело цилиндрической формы, пружинный динамометр: наличие</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Огниво воздушное: Назначение: демонстрация воспламенения горючей смеси при ее быстром сжатии,</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толстостенный цилиндр, поршень на металлическом штоке с рукояткой, подставка для цилиндра: наличие</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Прибор для демонстрации давления в жидкости: Назначение: демонстрация изменения давления с глубиной погружения, датчик давления, кронштейн для крепления на стенке сосуда: наличие</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Прибор для демонстрации атмосферного давления (магдебургские полушария): Назначение: демонстрация силы атмосферного давления,</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два разъемных металлических полушария с прочными ручками и хорошо пришлифованными краями, ниппель с краном: наличие, создаваемое внутри шаров вакуумметрическое давление: не менее 0,05 МПа,</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максимальное разрывающее усилие: не менее 90 Н</w:t>
            </w:r>
          </w:p>
          <w:p>
            <w:pPr>
              <w:pStyle w:val="Style3"/>
              <w:framePr w:w="15749" w:h="9696" w:wrap="around" w:vAnchor="page" w:hAnchor="page" w:x="546" w:y="1105"/>
              <w:widowControl w:val="0"/>
              <w:keepNext w:val="0"/>
              <w:keepLines w:val="0"/>
              <w:shd w:val="clear" w:color="auto" w:fill="auto"/>
              <w:bidi w:val="0"/>
              <w:jc w:val="center"/>
              <w:spacing w:before="0" w:after="0" w:line="274" w:lineRule="exact"/>
              <w:ind w:left="0" w:right="0" w:firstLine="0"/>
            </w:pPr>
            <w:r>
              <w:rPr>
                <w:rStyle w:val="CharStyle44"/>
              </w:rPr>
              <w:t>Набор тел равного объема: Назначение: для определения и</w:t>
            </w:r>
          </w:p>
          <w:p>
            <w:pPr>
              <w:pStyle w:val="Style3"/>
              <w:framePr w:w="15749" w:h="9696" w:wrap="around" w:vAnchor="page" w:hAnchor="page" w:x="546" w:y="1105"/>
              <w:widowControl w:val="0"/>
              <w:keepNext w:val="0"/>
              <w:keepLines w:val="0"/>
              <w:shd w:val="clear" w:color="auto" w:fill="auto"/>
              <w:bidi w:val="0"/>
              <w:jc w:val="center"/>
              <w:spacing w:before="0" w:after="0" w:line="274" w:lineRule="exact"/>
              <w:ind w:left="0" w:right="0" w:firstLine="0"/>
            </w:pPr>
            <w:r>
              <w:rPr>
                <w:rStyle w:val="CharStyle44"/>
              </w:rPr>
              <w:t>сравнения теплоемкости и плотности различных твердых</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материалов,</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цилиндры из различных материалов: не менее 3 шт.,</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крючки для подвешивания цилиндров: наличие</w:t>
            </w:r>
          </w:p>
          <w:p>
            <w:pPr>
              <w:pStyle w:val="Style3"/>
              <w:framePr w:w="15749" w:h="9696" w:wrap="around" w:vAnchor="page" w:hAnchor="page" w:x="546" w:y="1105"/>
              <w:widowControl w:val="0"/>
              <w:keepNext w:val="0"/>
              <w:keepLines w:val="0"/>
              <w:shd w:val="clear" w:color="auto" w:fill="auto"/>
              <w:bidi w:val="0"/>
              <w:jc w:val="center"/>
              <w:spacing w:before="0" w:after="0" w:line="274" w:lineRule="exact"/>
              <w:ind w:left="0" w:right="0" w:firstLine="0"/>
            </w:pPr>
            <w:r>
              <w:rPr>
                <w:rStyle w:val="CharStyle44"/>
              </w:rPr>
              <w:t>Набор тел равной массы: Назначение: для определения и</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сравнению плотности различных материалов,</w:t>
            </w:r>
          </w:p>
        </w:tc>
        <w:tc>
          <w:tcPr>
            <w:shd w:val="clear" w:color="auto" w:fill="FFFFFF"/>
            <w:tcBorders>
              <w:left w:val="single" w:sz="4"/>
              <w:top w:val="single" w:sz="4"/>
              <w:bottom w:val="single" w:sz="4"/>
            </w:tcBorders>
            <w:vAlign w:val="top"/>
          </w:tcPr>
          <w:p>
            <w:pPr>
              <w:framePr w:w="15749" w:h="9696" w:wrap="around" w:vAnchor="page" w:hAnchor="page" w:x="546" w:y="1105"/>
              <w:widowControl w:val="0"/>
              <w:rPr>
                <w:sz w:val="10"/>
                <w:szCs w:val="10"/>
              </w:rPr>
            </w:pPr>
          </w:p>
        </w:tc>
        <w:tc>
          <w:tcPr>
            <w:shd w:val="clear" w:color="auto" w:fill="FFFFFF"/>
            <w:tcBorders>
              <w:left w:val="single" w:sz="4"/>
              <w:right w:val="single" w:sz="4"/>
              <w:top w:val="single" w:sz="4"/>
              <w:bottom w:val="single" w:sz="4"/>
            </w:tcBorders>
            <w:vAlign w:val="top"/>
          </w:tcPr>
          <w:p>
            <w:pPr>
              <w:framePr w:w="15749" w:h="9696" w:wrap="around" w:vAnchor="page" w:hAnchor="page" w:x="546" w:y="1105"/>
              <w:widowControl w:val="0"/>
              <w:rPr>
                <w:sz w:val="10"/>
                <w:szCs w:val="10"/>
              </w:rPr>
            </w:pP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581"/>
        <w:gridCol w:w="2544"/>
        <w:gridCol w:w="7229"/>
        <w:gridCol w:w="2693"/>
        <w:gridCol w:w="2702"/>
      </w:tblGrid>
      <w:tr>
        <w:trPr>
          <w:trHeight w:val="1397" w:hRule="exact"/>
        </w:trPr>
        <w:tc>
          <w:tcPr>
            <w:shd w:val="clear" w:color="auto" w:fill="FFFFFF"/>
            <w:tcBorders>
              <w:left w:val="single" w:sz="4"/>
              <w:top w:val="single" w:sz="4"/>
            </w:tcBorders>
            <w:vAlign w:val="center"/>
          </w:tcPr>
          <w:p>
            <w:pPr>
              <w:pStyle w:val="Style3"/>
              <w:framePr w:w="15749" w:h="9696" w:wrap="around" w:vAnchor="page" w:hAnchor="page" w:x="546" w:y="1105"/>
              <w:widowControl w:val="0"/>
              <w:keepNext w:val="0"/>
              <w:keepLines w:val="0"/>
              <w:shd w:val="clear" w:color="auto" w:fill="auto"/>
              <w:bidi w:val="0"/>
              <w:jc w:val="left"/>
              <w:spacing w:before="0" w:after="0" w:line="190" w:lineRule="exact"/>
              <w:ind w:left="200" w:right="0" w:firstLine="0"/>
            </w:pPr>
            <w:r>
              <w:rPr>
                <w:rStyle w:val="CharStyle44"/>
              </w:rPr>
              <w:t>№</w:t>
            </w:r>
          </w:p>
        </w:tc>
        <w:tc>
          <w:tcPr>
            <w:shd w:val="clear" w:color="auto" w:fill="FFFFFF"/>
            <w:tcBorders>
              <w:left w:val="single" w:sz="4"/>
              <w:top w:val="single" w:sz="4"/>
            </w:tcBorders>
            <w:vAlign w:val="center"/>
          </w:tcPr>
          <w:p>
            <w:pPr>
              <w:pStyle w:val="Style3"/>
              <w:framePr w:w="15749" w:h="9696" w:wrap="around" w:vAnchor="page" w:hAnchor="page" w:x="546" w:y="1105"/>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5749" w:h="9696" w:wrap="around" w:vAnchor="page" w:hAnchor="page" w:x="546" w:y="1105"/>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5749" w:h="9696" w:wrap="around" w:vAnchor="page" w:hAnchor="page" w:x="546" w:y="1105"/>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5749" w:h="9696" w:wrap="around" w:vAnchor="page" w:hAnchor="page" w:x="546" w:y="1105"/>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не являющихся малокомплектными, ед. изм.</w:t>
            </w:r>
          </w:p>
        </w:tc>
        <w:tc>
          <w:tcPr>
            <w:shd w:val="clear" w:color="auto" w:fill="FFFFFF"/>
            <w:tcBorders>
              <w:left w:val="single" w:sz="4"/>
              <w:right w:val="single" w:sz="4"/>
              <w:top w:val="single" w:sz="4"/>
            </w:tcBorders>
            <w:vAlign w:val="center"/>
          </w:tcPr>
          <w:p>
            <w:pPr>
              <w:pStyle w:val="Style3"/>
              <w:framePr w:w="15749" w:h="9696" w:wrap="around" w:vAnchor="page" w:hAnchor="page" w:x="546" w:y="1105"/>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являющихся малокомплектными, ед. изм.</w:t>
            </w:r>
          </w:p>
        </w:tc>
      </w:tr>
      <w:tr>
        <w:trPr>
          <w:trHeight w:val="8299" w:hRule="exact"/>
        </w:trPr>
        <w:tc>
          <w:tcPr>
            <w:shd w:val="clear" w:color="auto" w:fill="FFFFFF"/>
            <w:tcBorders>
              <w:left w:val="single" w:sz="4"/>
              <w:top w:val="single" w:sz="4"/>
              <w:bottom w:val="single" w:sz="4"/>
            </w:tcBorders>
            <w:vAlign w:val="top"/>
          </w:tcPr>
          <w:p>
            <w:pPr>
              <w:framePr w:w="15749" w:h="9696" w:wrap="around" w:vAnchor="page" w:hAnchor="page" w:x="546" w:y="1105"/>
              <w:widowControl w:val="0"/>
              <w:rPr>
                <w:sz w:val="10"/>
                <w:szCs w:val="10"/>
              </w:rPr>
            </w:pPr>
          </w:p>
        </w:tc>
        <w:tc>
          <w:tcPr>
            <w:shd w:val="clear" w:color="auto" w:fill="FFFFFF"/>
            <w:tcBorders>
              <w:left w:val="single" w:sz="4"/>
              <w:top w:val="single" w:sz="4"/>
              <w:bottom w:val="single" w:sz="4"/>
            </w:tcBorders>
            <w:vAlign w:val="top"/>
          </w:tcPr>
          <w:p>
            <w:pPr>
              <w:framePr w:w="15749" w:h="9696" w:wrap="around" w:vAnchor="page" w:hAnchor="page" w:x="546" w:y="1105"/>
              <w:widowControl w:val="0"/>
              <w:rPr>
                <w:sz w:val="10"/>
                <w:szCs w:val="10"/>
              </w:rPr>
            </w:pPr>
          </w:p>
        </w:tc>
        <w:tc>
          <w:tcPr>
            <w:shd w:val="clear" w:color="auto" w:fill="FFFFFF"/>
            <w:tcBorders>
              <w:left w:val="single" w:sz="4"/>
              <w:top w:val="single" w:sz="4"/>
              <w:bottom w:val="single" w:sz="4"/>
            </w:tcBorders>
            <w:vAlign w:val="bottom"/>
          </w:tcPr>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цилиндры из различных материалов: не менее 3 шт., крючки для подвешивания цилиндров: наличие Сосуды сообщающиеся: Назначение: демонстрация одинакового уровня однородной жидкости в сообщающихся между собой сосудах разной формы,</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сообщающиеся стеклянные трубки разной формы: не менее 3 шт., подставка: наличие</w:t>
            </w:r>
          </w:p>
          <w:p>
            <w:pPr>
              <w:pStyle w:val="Style3"/>
              <w:framePr w:w="15749" w:h="9696" w:wrap="around" w:vAnchor="page" w:hAnchor="page" w:x="546" w:y="1105"/>
              <w:widowControl w:val="0"/>
              <w:keepNext w:val="0"/>
              <w:keepLines w:val="0"/>
              <w:shd w:val="clear" w:color="auto" w:fill="auto"/>
              <w:bidi w:val="0"/>
              <w:jc w:val="center"/>
              <w:spacing w:before="0" w:after="0" w:line="274" w:lineRule="exact"/>
              <w:ind w:left="0" w:right="0" w:firstLine="0"/>
            </w:pPr>
            <w:r>
              <w:rPr>
                <w:rStyle w:val="CharStyle44"/>
              </w:rPr>
              <w:t>Трубка Ньютона: Назначение: демонстрация одновременности</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падения различных тел в разреженном воздухе,</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функция подключения к вакуумному насосу: наличие,</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длина трубки: не менее 80 см.,</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резиновые пробки, ниппель: наличие,</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количество тел в трубке: не менее 3 шт.</w:t>
            </w:r>
          </w:p>
          <w:p>
            <w:pPr>
              <w:pStyle w:val="Style3"/>
              <w:framePr w:w="15749" w:h="9696" w:wrap="around" w:vAnchor="page" w:hAnchor="page" w:x="546" w:y="1105"/>
              <w:widowControl w:val="0"/>
              <w:keepNext w:val="0"/>
              <w:keepLines w:val="0"/>
              <w:shd w:val="clear" w:color="auto" w:fill="auto"/>
              <w:bidi w:val="0"/>
              <w:jc w:val="center"/>
              <w:spacing w:before="0" w:after="0" w:line="274" w:lineRule="exact"/>
              <w:ind w:left="0" w:right="0" w:firstLine="0"/>
            </w:pPr>
            <w:r>
              <w:rPr>
                <w:rStyle w:val="CharStyle44"/>
              </w:rPr>
              <w:t>Шар Паскаля: Назначение: демонстрация передачи производимого</w:t>
            </w:r>
          </w:p>
          <w:p>
            <w:pPr>
              <w:pStyle w:val="Style3"/>
              <w:framePr w:w="15749" w:h="9696" w:wrap="around" w:vAnchor="page" w:hAnchor="page" w:x="546" w:y="1105"/>
              <w:widowControl w:val="0"/>
              <w:keepNext w:val="0"/>
              <w:keepLines w:val="0"/>
              <w:shd w:val="clear" w:color="auto" w:fill="auto"/>
              <w:bidi w:val="0"/>
              <w:jc w:val="center"/>
              <w:spacing w:before="0" w:after="0" w:line="274" w:lineRule="exact"/>
              <w:ind w:left="0" w:right="0" w:firstLine="0"/>
            </w:pPr>
            <w:r>
              <w:rPr>
                <w:rStyle w:val="CharStyle44"/>
              </w:rPr>
              <w:t>на жидкость давления в замкнутом сосуде, демонстрация подъема</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жидкости под действием атмосферного давления,</w:t>
            </w:r>
          </w:p>
          <w:p>
            <w:pPr>
              <w:pStyle w:val="Style3"/>
              <w:framePr w:w="15749" w:h="9696" w:wrap="around" w:vAnchor="page" w:hAnchor="page" w:x="546" w:y="1105"/>
              <w:widowControl w:val="0"/>
              <w:keepNext w:val="0"/>
              <w:keepLines w:val="0"/>
              <w:shd w:val="clear" w:color="auto" w:fill="auto"/>
              <w:bidi w:val="0"/>
              <w:jc w:val="center"/>
              <w:spacing w:before="0" w:after="0" w:line="274" w:lineRule="exact"/>
              <w:ind w:left="0" w:right="0" w:firstLine="0"/>
            </w:pPr>
            <w:r>
              <w:rPr>
                <w:rStyle w:val="CharStyle44"/>
              </w:rPr>
              <w:t>металлический цилиндр с оправами, поршень со штоком, полый</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металлический шар с отверстиями: наличие,</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длина цилиндра: не менее 22 см,</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диаметр шара: не менее 8 см</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Шар с кольцом: Назначение: демонстрация расширения твердого тела при нагревании,</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штатив, металлическое кольцо с муфтой, шар с цепочкой: наличие, длина цепочки: не менее 80 мм, диаметр шара: не менее 25 мм</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Цилиндры свинцовые со стругом: Назначение: демонстрация взаимного притяжения между атомами твердых тел, количество одинаковых цилиндров: не менее 2 шт., материал цилиндров: сталь и свинец, крючки для подвешивания: наличие,</w:t>
            </w:r>
          </w:p>
        </w:tc>
        <w:tc>
          <w:tcPr>
            <w:shd w:val="clear" w:color="auto" w:fill="FFFFFF"/>
            <w:tcBorders>
              <w:left w:val="single" w:sz="4"/>
              <w:top w:val="single" w:sz="4"/>
              <w:bottom w:val="single" w:sz="4"/>
            </w:tcBorders>
            <w:vAlign w:val="top"/>
          </w:tcPr>
          <w:p>
            <w:pPr>
              <w:framePr w:w="15749" w:h="9696" w:wrap="around" w:vAnchor="page" w:hAnchor="page" w:x="546" w:y="1105"/>
              <w:widowControl w:val="0"/>
              <w:rPr>
                <w:sz w:val="10"/>
                <w:szCs w:val="10"/>
              </w:rPr>
            </w:pPr>
          </w:p>
        </w:tc>
        <w:tc>
          <w:tcPr>
            <w:shd w:val="clear" w:color="auto" w:fill="FFFFFF"/>
            <w:tcBorders>
              <w:left w:val="single" w:sz="4"/>
              <w:right w:val="single" w:sz="4"/>
              <w:top w:val="single" w:sz="4"/>
              <w:bottom w:val="single" w:sz="4"/>
            </w:tcBorders>
            <w:vAlign w:val="top"/>
          </w:tcPr>
          <w:p>
            <w:pPr>
              <w:framePr w:w="15749" w:h="9696" w:wrap="around" w:vAnchor="page" w:hAnchor="page" w:x="546" w:y="1105"/>
              <w:widowControl w:val="0"/>
              <w:rPr>
                <w:sz w:val="10"/>
                <w:szCs w:val="10"/>
              </w:rPr>
            </w:pP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581"/>
        <w:gridCol w:w="2544"/>
        <w:gridCol w:w="7229"/>
        <w:gridCol w:w="2693"/>
        <w:gridCol w:w="2702"/>
      </w:tblGrid>
      <w:tr>
        <w:trPr>
          <w:trHeight w:val="1397" w:hRule="exact"/>
        </w:trPr>
        <w:tc>
          <w:tcPr>
            <w:shd w:val="clear" w:color="auto" w:fill="FFFFFF"/>
            <w:tcBorders>
              <w:left w:val="single" w:sz="4"/>
              <w:top w:val="single" w:sz="4"/>
            </w:tcBorders>
            <w:vAlign w:val="center"/>
          </w:tcPr>
          <w:p>
            <w:pPr>
              <w:pStyle w:val="Style3"/>
              <w:framePr w:w="15749" w:h="9696" w:wrap="around" w:vAnchor="page" w:hAnchor="page" w:x="546" w:y="1105"/>
              <w:widowControl w:val="0"/>
              <w:keepNext w:val="0"/>
              <w:keepLines w:val="0"/>
              <w:shd w:val="clear" w:color="auto" w:fill="auto"/>
              <w:bidi w:val="0"/>
              <w:jc w:val="left"/>
              <w:spacing w:before="0" w:after="0" w:line="190" w:lineRule="exact"/>
              <w:ind w:left="200" w:right="0" w:firstLine="0"/>
            </w:pPr>
            <w:r>
              <w:rPr>
                <w:rStyle w:val="CharStyle44"/>
              </w:rPr>
              <w:t>№</w:t>
            </w:r>
          </w:p>
        </w:tc>
        <w:tc>
          <w:tcPr>
            <w:shd w:val="clear" w:color="auto" w:fill="FFFFFF"/>
            <w:tcBorders>
              <w:left w:val="single" w:sz="4"/>
              <w:top w:val="single" w:sz="4"/>
            </w:tcBorders>
            <w:vAlign w:val="center"/>
          </w:tcPr>
          <w:p>
            <w:pPr>
              <w:pStyle w:val="Style3"/>
              <w:framePr w:w="15749" w:h="9696" w:wrap="around" w:vAnchor="page" w:hAnchor="page" w:x="546" w:y="1105"/>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5749" w:h="9696" w:wrap="around" w:vAnchor="page" w:hAnchor="page" w:x="546" w:y="1105"/>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5749" w:h="9696" w:wrap="around" w:vAnchor="page" w:hAnchor="page" w:x="546" w:y="1105"/>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5749" w:h="9696" w:wrap="around" w:vAnchor="page" w:hAnchor="page" w:x="546" w:y="1105"/>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не являющихся малокомплектными, ед. изм.</w:t>
            </w:r>
          </w:p>
        </w:tc>
        <w:tc>
          <w:tcPr>
            <w:shd w:val="clear" w:color="auto" w:fill="FFFFFF"/>
            <w:tcBorders>
              <w:left w:val="single" w:sz="4"/>
              <w:right w:val="single" w:sz="4"/>
              <w:top w:val="single" w:sz="4"/>
            </w:tcBorders>
            <w:vAlign w:val="center"/>
          </w:tcPr>
          <w:p>
            <w:pPr>
              <w:pStyle w:val="Style3"/>
              <w:framePr w:w="15749" w:h="9696" w:wrap="around" w:vAnchor="page" w:hAnchor="page" w:x="546" w:y="1105"/>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являющихся малокомплектными, ед. изм.</w:t>
            </w:r>
          </w:p>
        </w:tc>
      </w:tr>
      <w:tr>
        <w:trPr>
          <w:trHeight w:val="8299" w:hRule="exact"/>
        </w:trPr>
        <w:tc>
          <w:tcPr>
            <w:shd w:val="clear" w:color="auto" w:fill="FFFFFF"/>
            <w:tcBorders>
              <w:left w:val="single" w:sz="4"/>
              <w:top w:val="single" w:sz="4"/>
              <w:bottom w:val="single" w:sz="4"/>
            </w:tcBorders>
            <w:vAlign w:val="top"/>
          </w:tcPr>
          <w:p>
            <w:pPr>
              <w:framePr w:w="15749" w:h="9696" w:wrap="around" w:vAnchor="page" w:hAnchor="page" w:x="546" w:y="1105"/>
              <w:widowControl w:val="0"/>
              <w:rPr>
                <w:sz w:val="10"/>
                <w:szCs w:val="10"/>
              </w:rPr>
            </w:pPr>
          </w:p>
        </w:tc>
        <w:tc>
          <w:tcPr>
            <w:shd w:val="clear" w:color="auto" w:fill="FFFFFF"/>
            <w:tcBorders>
              <w:left w:val="single" w:sz="4"/>
              <w:top w:val="single" w:sz="4"/>
              <w:bottom w:val="single" w:sz="4"/>
            </w:tcBorders>
            <w:vAlign w:val="top"/>
          </w:tcPr>
          <w:p>
            <w:pPr>
              <w:framePr w:w="15749" w:h="9696" w:wrap="around" w:vAnchor="page" w:hAnchor="page" w:x="546" w:y="1105"/>
              <w:widowControl w:val="0"/>
              <w:rPr>
                <w:sz w:val="10"/>
                <w:szCs w:val="10"/>
              </w:rPr>
            </w:pPr>
          </w:p>
        </w:tc>
        <w:tc>
          <w:tcPr>
            <w:shd w:val="clear" w:color="auto" w:fill="FFFFFF"/>
            <w:tcBorders>
              <w:left w:val="single" w:sz="4"/>
              <w:top w:val="single" w:sz="4"/>
              <w:bottom w:val="single" w:sz="4"/>
            </w:tcBorders>
            <w:vAlign w:val="bottom"/>
          </w:tcPr>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струг, направляющая трубка: наличие</w:t>
            </w:r>
          </w:p>
          <w:p>
            <w:pPr>
              <w:pStyle w:val="Style3"/>
              <w:framePr w:w="15749" w:h="9696" w:wrap="around" w:vAnchor="page" w:hAnchor="page" w:x="546" w:y="1105"/>
              <w:widowControl w:val="0"/>
              <w:keepNext w:val="0"/>
              <w:keepLines w:val="0"/>
              <w:shd w:val="clear" w:color="auto" w:fill="auto"/>
              <w:bidi w:val="0"/>
              <w:jc w:val="center"/>
              <w:spacing w:before="0" w:after="0" w:line="274" w:lineRule="exact"/>
              <w:ind w:left="0" w:right="0" w:firstLine="0"/>
            </w:pPr>
            <w:r>
              <w:rPr>
                <w:rStyle w:val="CharStyle44"/>
              </w:rPr>
              <w:t>Прибор Ленца: Назначение: для исследования зависимости</w:t>
            </w:r>
          </w:p>
          <w:p>
            <w:pPr>
              <w:pStyle w:val="Style3"/>
              <w:framePr w:w="15749" w:h="9696" w:wrap="around" w:vAnchor="page" w:hAnchor="page" w:x="546" w:y="1105"/>
              <w:widowControl w:val="0"/>
              <w:keepNext w:val="0"/>
              <w:keepLines w:val="0"/>
              <w:shd w:val="clear" w:color="auto" w:fill="auto"/>
              <w:bidi w:val="0"/>
              <w:jc w:val="center"/>
              <w:spacing w:before="0" w:after="0" w:line="274" w:lineRule="exact"/>
              <w:ind w:left="0" w:right="0" w:firstLine="0"/>
            </w:pPr>
            <w:r>
              <w:rPr>
                <w:rStyle w:val="CharStyle44"/>
              </w:rPr>
              <w:t>направления индукционного тока от характера изменения</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магнитного потока,</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стойка с коромыслом: наличие,</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количество алюминиевых колец: не менее 2 шт.,</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прорезь в одном из колец: наличие</w:t>
            </w:r>
          </w:p>
          <w:p>
            <w:pPr>
              <w:pStyle w:val="Style3"/>
              <w:framePr w:w="15749" w:h="9696" w:wrap="around" w:vAnchor="page" w:hAnchor="page" w:x="546" w:y="1105"/>
              <w:widowControl w:val="0"/>
              <w:keepNext w:val="0"/>
              <w:keepLines w:val="0"/>
              <w:shd w:val="clear" w:color="auto" w:fill="auto"/>
              <w:bidi w:val="0"/>
              <w:jc w:val="center"/>
              <w:spacing w:before="0" w:after="0" w:line="274" w:lineRule="exact"/>
              <w:ind w:left="0" w:right="0" w:firstLine="0"/>
            </w:pPr>
            <w:r>
              <w:rPr>
                <w:rStyle w:val="CharStyle44"/>
              </w:rPr>
              <w:t>Магнит дугообразный демонстрационный: Назначение:</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демонстрация свойств постоянных магнитов,</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тип магнита: намагниченный брусок,</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количество цветов магнита: не менее 2,</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обозначение полюсов магнита: наличие</w:t>
            </w:r>
          </w:p>
          <w:p>
            <w:pPr>
              <w:pStyle w:val="Style3"/>
              <w:framePr w:w="15749" w:h="9696" w:wrap="around" w:vAnchor="page" w:hAnchor="page" w:x="546" w:y="1105"/>
              <w:widowControl w:val="0"/>
              <w:keepNext w:val="0"/>
              <w:keepLines w:val="0"/>
              <w:shd w:val="clear" w:color="auto" w:fill="auto"/>
              <w:bidi w:val="0"/>
              <w:jc w:val="center"/>
              <w:spacing w:before="0" w:after="0" w:line="274" w:lineRule="exact"/>
              <w:ind w:left="0" w:right="0" w:firstLine="0"/>
            </w:pPr>
            <w:r>
              <w:rPr>
                <w:rStyle w:val="CharStyle44"/>
              </w:rPr>
              <w:t>Магнит полосовой демонстрационный (пара): Назначение:</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демонстрация свойств постоянных магнитов,</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тип магнита: намагниченный брусок прямолинейной формы,</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количество цветов магнита: не менее 2,</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обозначение полюсов магнита: наличие</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Стрелки магнитные на штативах: Назначение: демонстрация взаимодействия полюсов магнитов, ориентации магнита в магнитном поле,</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намагниченная стрелка: наличие, количество цветов магнита: не менее 2, подставка: наличие</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Набор демонстрационный "Электростатика" (электроскопы (2 шт.), султан (2 шт.), палочка стеклянная, палочка эбонитовая, штативы изолирующие (2 шт.)</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Машина электрофорная или высоковольтный источник: Назначение: для получения электрического заряда высокого потенциала и получения искрового разряда, диски на стойках: наличие,</w:t>
            </w:r>
          </w:p>
        </w:tc>
        <w:tc>
          <w:tcPr>
            <w:shd w:val="clear" w:color="auto" w:fill="FFFFFF"/>
            <w:tcBorders>
              <w:left w:val="single" w:sz="4"/>
              <w:top w:val="single" w:sz="4"/>
              <w:bottom w:val="single" w:sz="4"/>
            </w:tcBorders>
            <w:vAlign w:val="top"/>
          </w:tcPr>
          <w:p>
            <w:pPr>
              <w:framePr w:w="15749" w:h="9696" w:wrap="around" w:vAnchor="page" w:hAnchor="page" w:x="546" w:y="1105"/>
              <w:widowControl w:val="0"/>
              <w:rPr>
                <w:sz w:val="10"/>
                <w:szCs w:val="10"/>
              </w:rPr>
            </w:pPr>
          </w:p>
        </w:tc>
        <w:tc>
          <w:tcPr>
            <w:shd w:val="clear" w:color="auto" w:fill="FFFFFF"/>
            <w:tcBorders>
              <w:left w:val="single" w:sz="4"/>
              <w:right w:val="single" w:sz="4"/>
              <w:top w:val="single" w:sz="4"/>
              <w:bottom w:val="single" w:sz="4"/>
            </w:tcBorders>
            <w:vAlign w:val="top"/>
          </w:tcPr>
          <w:p>
            <w:pPr>
              <w:framePr w:w="15749" w:h="9696" w:wrap="around" w:vAnchor="page" w:hAnchor="page" w:x="546" w:y="1105"/>
              <w:widowControl w:val="0"/>
              <w:rPr>
                <w:sz w:val="10"/>
                <w:szCs w:val="10"/>
              </w:rPr>
            </w:pP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581"/>
        <w:gridCol w:w="2544"/>
        <w:gridCol w:w="7229"/>
        <w:gridCol w:w="2693"/>
        <w:gridCol w:w="2702"/>
      </w:tblGrid>
      <w:tr>
        <w:trPr>
          <w:trHeight w:val="1397" w:hRule="exact"/>
        </w:trPr>
        <w:tc>
          <w:tcPr>
            <w:shd w:val="clear" w:color="auto" w:fill="FFFFFF"/>
            <w:tcBorders>
              <w:left w:val="single" w:sz="4"/>
              <w:top w:val="single" w:sz="4"/>
            </w:tcBorders>
            <w:vAlign w:val="center"/>
          </w:tcPr>
          <w:p>
            <w:pPr>
              <w:pStyle w:val="Style3"/>
              <w:framePr w:w="15749" w:h="9706" w:wrap="around" w:vAnchor="page" w:hAnchor="page" w:x="546" w:y="1100"/>
              <w:widowControl w:val="0"/>
              <w:keepNext w:val="0"/>
              <w:keepLines w:val="0"/>
              <w:shd w:val="clear" w:color="auto" w:fill="auto"/>
              <w:bidi w:val="0"/>
              <w:jc w:val="left"/>
              <w:spacing w:before="0" w:after="0" w:line="190" w:lineRule="exact"/>
              <w:ind w:left="200" w:right="0" w:firstLine="0"/>
            </w:pPr>
            <w:r>
              <w:rPr>
                <w:rStyle w:val="CharStyle44"/>
              </w:rPr>
              <w:t>№</w:t>
            </w:r>
          </w:p>
        </w:tc>
        <w:tc>
          <w:tcPr>
            <w:shd w:val="clear" w:color="auto" w:fill="FFFFFF"/>
            <w:tcBorders>
              <w:left w:val="single" w:sz="4"/>
              <w:top w:val="single" w:sz="4"/>
            </w:tcBorders>
            <w:vAlign w:val="center"/>
          </w:tcPr>
          <w:p>
            <w:pPr>
              <w:pStyle w:val="Style3"/>
              <w:framePr w:w="15749" w:h="9706" w:wrap="around" w:vAnchor="page" w:hAnchor="page" w:x="546" w:y="1100"/>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5749" w:h="9706" w:wrap="around" w:vAnchor="page" w:hAnchor="page" w:x="546" w:y="1100"/>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5749" w:h="9706" w:wrap="around" w:vAnchor="page" w:hAnchor="page" w:x="546" w:y="1100"/>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5749" w:h="9706" w:wrap="around" w:vAnchor="page" w:hAnchor="page" w:x="546" w:y="1100"/>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не являющихся малокомплектными, ед. изм.</w:t>
            </w:r>
          </w:p>
        </w:tc>
        <w:tc>
          <w:tcPr>
            <w:shd w:val="clear" w:color="auto" w:fill="FFFFFF"/>
            <w:tcBorders>
              <w:left w:val="single" w:sz="4"/>
              <w:right w:val="single" w:sz="4"/>
              <w:top w:val="single" w:sz="4"/>
            </w:tcBorders>
            <w:vAlign w:val="center"/>
          </w:tcPr>
          <w:p>
            <w:pPr>
              <w:pStyle w:val="Style3"/>
              <w:framePr w:w="15749" w:h="9706" w:wrap="around" w:vAnchor="page" w:hAnchor="page" w:x="546" w:y="1100"/>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являющихся малокомплектными, ед. изм.</w:t>
            </w:r>
          </w:p>
        </w:tc>
      </w:tr>
      <w:tr>
        <w:trPr>
          <w:trHeight w:val="1939" w:hRule="exact"/>
        </w:trPr>
        <w:tc>
          <w:tcPr>
            <w:shd w:val="clear" w:color="auto" w:fill="FFFFFF"/>
            <w:tcBorders>
              <w:left w:val="single" w:sz="4"/>
              <w:top w:val="single" w:sz="4"/>
            </w:tcBorders>
            <w:vAlign w:val="top"/>
          </w:tcPr>
          <w:p>
            <w:pPr>
              <w:framePr w:w="15749" w:h="9706" w:wrap="around" w:vAnchor="page" w:hAnchor="page" w:x="546" w:y="1100"/>
              <w:widowControl w:val="0"/>
              <w:rPr>
                <w:sz w:val="10"/>
                <w:szCs w:val="10"/>
              </w:rPr>
            </w:pPr>
          </w:p>
        </w:tc>
        <w:tc>
          <w:tcPr>
            <w:shd w:val="clear" w:color="auto" w:fill="FFFFFF"/>
            <w:tcBorders>
              <w:left w:val="single" w:sz="4"/>
              <w:top w:val="single" w:sz="4"/>
            </w:tcBorders>
            <w:vAlign w:val="top"/>
          </w:tcPr>
          <w:p>
            <w:pPr>
              <w:framePr w:w="15749" w:h="9706" w:wrap="around" w:vAnchor="page" w:hAnchor="page" w:x="546" w:y="1100"/>
              <w:widowControl w:val="0"/>
              <w:rPr>
                <w:sz w:val="10"/>
                <w:szCs w:val="10"/>
              </w:rPr>
            </w:pPr>
          </w:p>
        </w:tc>
        <w:tc>
          <w:tcPr>
            <w:shd w:val="clear" w:color="auto" w:fill="FFFFFF"/>
            <w:tcBorders>
              <w:left w:val="single" w:sz="4"/>
              <w:top w:val="single" w:sz="4"/>
            </w:tcBorders>
            <w:vAlign w:val="bottom"/>
          </w:tcPr>
          <w:p>
            <w:pPr>
              <w:pStyle w:val="Style3"/>
              <w:framePr w:w="15749" w:h="9706" w:wrap="around" w:vAnchor="page" w:hAnchor="page" w:x="546" w:y="1100"/>
              <w:widowControl w:val="0"/>
              <w:keepNext w:val="0"/>
              <w:keepLines w:val="0"/>
              <w:shd w:val="clear" w:color="auto" w:fill="auto"/>
              <w:bidi w:val="0"/>
              <w:jc w:val="left"/>
              <w:spacing w:before="0" w:after="0" w:line="274" w:lineRule="exact"/>
              <w:ind w:left="120" w:right="0" w:firstLine="0"/>
            </w:pPr>
            <w:r>
              <w:rPr>
                <w:rStyle w:val="CharStyle44"/>
              </w:rPr>
              <w:t>количество лейденских банок: не менее 2, подставка: наличие</w:t>
            </w:r>
          </w:p>
          <w:p>
            <w:pPr>
              <w:pStyle w:val="Style3"/>
              <w:framePr w:w="15749" w:h="9706" w:wrap="around" w:vAnchor="page" w:hAnchor="page" w:x="546" w:y="1100"/>
              <w:widowControl w:val="0"/>
              <w:keepNext w:val="0"/>
              <w:keepLines w:val="0"/>
              <w:shd w:val="clear" w:color="auto" w:fill="auto"/>
              <w:bidi w:val="0"/>
              <w:spacing w:before="0" w:after="0" w:line="274" w:lineRule="exact"/>
              <w:ind w:left="0" w:right="0" w:firstLine="0"/>
            </w:pPr>
            <w:r>
              <w:rPr>
                <w:rStyle w:val="CharStyle44"/>
              </w:rPr>
              <w:t>Комплект проводов: Длина: не менее 500 мм - 4 шт , 250 мм - 4 шт., 100 мм - 8 шт., назначение: для подключения демонстрационных приборов и оборудования к источнику тока, для сборки электрических цепей, включая элементы из работы "Постоянный электрический ток"</w:t>
            </w:r>
          </w:p>
        </w:tc>
        <w:tc>
          <w:tcPr>
            <w:shd w:val="clear" w:color="auto" w:fill="FFFFFF"/>
            <w:tcBorders>
              <w:left w:val="single" w:sz="4"/>
              <w:top w:val="single" w:sz="4"/>
            </w:tcBorders>
            <w:vAlign w:val="top"/>
          </w:tcPr>
          <w:p>
            <w:pPr>
              <w:framePr w:w="15749" w:h="9706" w:wrap="around" w:vAnchor="page" w:hAnchor="page" w:x="546" w:y="1100"/>
              <w:widowControl w:val="0"/>
              <w:rPr>
                <w:sz w:val="10"/>
                <w:szCs w:val="10"/>
              </w:rPr>
            </w:pPr>
          </w:p>
        </w:tc>
        <w:tc>
          <w:tcPr>
            <w:shd w:val="clear" w:color="auto" w:fill="FFFFFF"/>
            <w:tcBorders>
              <w:left w:val="single" w:sz="4"/>
              <w:right w:val="single" w:sz="4"/>
              <w:top w:val="single" w:sz="4"/>
            </w:tcBorders>
            <w:vAlign w:val="top"/>
          </w:tcPr>
          <w:p>
            <w:pPr>
              <w:framePr w:w="15749" w:h="9706" w:wrap="around" w:vAnchor="page" w:hAnchor="page" w:x="546" w:y="1100"/>
              <w:widowControl w:val="0"/>
              <w:rPr>
                <w:sz w:val="10"/>
                <w:szCs w:val="10"/>
              </w:rPr>
            </w:pPr>
          </w:p>
        </w:tc>
      </w:tr>
      <w:tr>
        <w:trPr>
          <w:trHeight w:val="6370" w:hRule="exact"/>
        </w:trPr>
        <w:tc>
          <w:tcPr>
            <w:shd w:val="clear" w:color="auto" w:fill="FFFFFF"/>
            <w:tcBorders>
              <w:left w:val="single" w:sz="4"/>
              <w:top w:val="single" w:sz="4"/>
              <w:bottom w:val="single" w:sz="4"/>
            </w:tcBorders>
            <w:vAlign w:val="center"/>
          </w:tcPr>
          <w:p>
            <w:pPr>
              <w:pStyle w:val="Style3"/>
              <w:framePr w:w="15749" w:h="9706" w:wrap="around" w:vAnchor="page" w:hAnchor="page" w:x="546" w:y="1100"/>
              <w:widowControl w:val="0"/>
              <w:keepNext w:val="0"/>
              <w:keepLines w:val="0"/>
              <w:shd w:val="clear" w:color="auto" w:fill="auto"/>
              <w:bidi w:val="0"/>
              <w:jc w:val="left"/>
              <w:spacing w:before="0" w:after="0" w:line="190" w:lineRule="exact"/>
              <w:ind w:left="120" w:right="0" w:firstLine="0"/>
            </w:pPr>
            <w:r>
              <w:rPr>
                <w:rStyle w:val="CharStyle44"/>
              </w:rPr>
              <w:t>4.2.</w:t>
            </w:r>
          </w:p>
        </w:tc>
        <w:tc>
          <w:tcPr>
            <w:shd w:val="clear" w:color="auto" w:fill="FFFFFF"/>
            <w:tcBorders>
              <w:left w:val="single" w:sz="4"/>
              <w:top w:val="single" w:sz="4"/>
              <w:bottom w:val="single" w:sz="4"/>
            </w:tcBorders>
            <w:vAlign w:val="center"/>
          </w:tcPr>
          <w:p>
            <w:pPr>
              <w:pStyle w:val="Style3"/>
              <w:framePr w:w="15749" w:h="9706" w:wrap="around" w:vAnchor="page" w:hAnchor="page" w:x="546" w:y="1100"/>
              <w:widowControl w:val="0"/>
              <w:keepNext w:val="0"/>
              <w:keepLines w:val="0"/>
              <w:shd w:val="clear" w:color="auto" w:fill="auto"/>
              <w:bidi w:val="0"/>
              <w:spacing w:before="0" w:after="0" w:line="274" w:lineRule="exact"/>
              <w:ind w:left="0" w:right="0" w:firstLine="0"/>
            </w:pPr>
            <w:r>
              <w:rPr>
                <w:rStyle w:val="CharStyle44"/>
              </w:rPr>
              <w:t>Оборудование для лабораторных работ и ученических опытов (на базе комплектов для ОГЭ)</w:t>
            </w:r>
          </w:p>
        </w:tc>
        <w:tc>
          <w:tcPr>
            <w:shd w:val="clear" w:color="auto" w:fill="FFFFFF"/>
            <w:tcBorders>
              <w:left w:val="single" w:sz="4"/>
              <w:top w:val="single" w:sz="4"/>
              <w:bottom w:val="single" w:sz="4"/>
            </w:tcBorders>
            <w:vAlign w:val="bottom"/>
          </w:tcPr>
          <w:p>
            <w:pPr>
              <w:pStyle w:val="Style3"/>
              <w:framePr w:w="15749" w:h="9706" w:wrap="around" w:vAnchor="page" w:hAnchor="page" w:x="546" w:y="1100"/>
              <w:widowControl w:val="0"/>
              <w:keepNext w:val="0"/>
              <w:keepLines w:val="0"/>
              <w:shd w:val="clear" w:color="auto" w:fill="auto"/>
              <w:bidi w:val="0"/>
              <w:jc w:val="left"/>
              <w:spacing w:before="0" w:after="0" w:line="274" w:lineRule="exact"/>
              <w:ind w:left="120" w:right="0" w:firstLine="0"/>
            </w:pPr>
            <w:r>
              <w:rPr>
                <w:rStyle w:val="CharStyle44"/>
              </w:rPr>
              <w:t>Штатив лабораторный с держателями весы электронные мензурка, предел измерения 250 мл динамометр 1Н динамометр 5Н цилиндр стальной, 25 см3 цилиндр алюминиевый 25 см3 цилиндр алюминиевый 34 см3</w:t>
            </w:r>
          </w:p>
          <w:p>
            <w:pPr>
              <w:pStyle w:val="Style3"/>
              <w:framePr w:w="15749" w:h="9706" w:wrap="around" w:vAnchor="page" w:hAnchor="page" w:x="546" w:y="1100"/>
              <w:widowControl w:val="0"/>
              <w:keepNext w:val="0"/>
              <w:keepLines w:val="0"/>
              <w:shd w:val="clear" w:color="auto" w:fill="auto"/>
              <w:bidi w:val="0"/>
              <w:jc w:val="left"/>
              <w:spacing w:before="0" w:after="0" w:line="274" w:lineRule="exact"/>
              <w:ind w:left="120" w:right="0" w:firstLine="0"/>
            </w:pPr>
            <w:r>
              <w:rPr>
                <w:rStyle w:val="CharStyle44"/>
              </w:rPr>
              <w:t>цилиндр пластиковый 56 см3 (для измерения силы Архимеда) пружина 40 Н/м пружина 10 Н/м грузы по 100 г (6 шт.)</w:t>
            </w:r>
          </w:p>
          <w:p>
            <w:pPr>
              <w:pStyle w:val="Style3"/>
              <w:framePr w:w="15749" w:h="9706" w:wrap="around" w:vAnchor="page" w:hAnchor="page" w:x="546" w:y="1100"/>
              <w:widowControl w:val="0"/>
              <w:keepNext w:val="0"/>
              <w:keepLines w:val="0"/>
              <w:shd w:val="clear" w:color="auto" w:fill="auto"/>
              <w:bidi w:val="0"/>
              <w:jc w:val="left"/>
              <w:spacing w:before="0" w:after="0" w:line="274" w:lineRule="exact"/>
              <w:ind w:left="120" w:right="0" w:firstLine="0"/>
            </w:pPr>
            <w:r>
              <w:rPr>
                <w:rStyle w:val="CharStyle44"/>
              </w:rPr>
              <w:t>груз наборный устанавливает массу с шагом 10 г мерная лента, линейка, транспортир брусок с крючком и нитью</w:t>
            </w:r>
          </w:p>
          <w:p>
            <w:pPr>
              <w:pStyle w:val="Style3"/>
              <w:framePr w:w="15749" w:h="9706" w:wrap="around" w:vAnchor="page" w:hAnchor="page" w:x="546" w:y="1100"/>
              <w:widowControl w:val="0"/>
              <w:keepNext w:val="0"/>
              <w:keepLines w:val="0"/>
              <w:shd w:val="clear" w:color="auto" w:fill="auto"/>
              <w:bidi w:val="0"/>
              <w:jc w:val="center"/>
              <w:spacing w:before="0" w:after="0" w:line="274" w:lineRule="exact"/>
              <w:ind w:left="0" w:right="0" w:firstLine="0"/>
            </w:pPr>
            <w:r>
              <w:rPr>
                <w:rStyle w:val="CharStyle44"/>
              </w:rPr>
              <w:t>направляющая длиной не менее 500 мм. Должны быть обеспечены</w:t>
            </w:r>
          </w:p>
          <w:p>
            <w:pPr>
              <w:pStyle w:val="Style3"/>
              <w:framePr w:w="15749" w:h="9706" w:wrap="around" w:vAnchor="page" w:hAnchor="page" w:x="546" w:y="1100"/>
              <w:widowControl w:val="0"/>
              <w:keepNext w:val="0"/>
              <w:keepLines w:val="0"/>
              <w:shd w:val="clear" w:color="auto" w:fill="auto"/>
              <w:bidi w:val="0"/>
              <w:spacing w:before="0" w:after="0" w:line="274" w:lineRule="exact"/>
              <w:ind w:left="0" w:right="0" w:firstLine="0"/>
            </w:pPr>
            <w:r>
              <w:rPr>
                <w:rStyle w:val="CharStyle44"/>
              </w:rPr>
              <w:t>разные коэффициенты трения бруска по направляющей</w:t>
            </w:r>
          </w:p>
          <w:p>
            <w:pPr>
              <w:pStyle w:val="Style3"/>
              <w:framePr w:w="15749" w:h="9706" w:wrap="around" w:vAnchor="page" w:hAnchor="page" w:x="546" w:y="1100"/>
              <w:widowControl w:val="0"/>
              <w:keepNext w:val="0"/>
              <w:keepLines w:val="0"/>
              <w:shd w:val="clear" w:color="auto" w:fill="auto"/>
              <w:bidi w:val="0"/>
              <w:spacing w:before="0" w:after="0" w:line="274" w:lineRule="exact"/>
              <w:ind w:left="0" w:right="0" w:firstLine="0"/>
            </w:pPr>
            <w:r>
              <w:rPr>
                <w:rStyle w:val="CharStyle44"/>
              </w:rPr>
              <w:t>секундомер электронный с датчиком</w:t>
            </w:r>
          </w:p>
          <w:p>
            <w:pPr>
              <w:pStyle w:val="Style3"/>
              <w:framePr w:w="15749" w:h="9706" w:wrap="around" w:vAnchor="page" w:hAnchor="page" w:x="546" w:y="1100"/>
              <w:widowControl w:val="0"/>
              <w:keepNext w:val="0"/>
              <w:keepLines w:val="0"/>
              <w:shd w:val="clear" w:color="auto" w:fill="auto"/>
              <w:bidi w:val="0"/>
              <w:spacing w:before="0" w:after="0" w:line="274" w:lineRule="exact"/>
              <w:ind w:left="0" w:right="0" w:firstLine="0"/>
            </w:pPr>
            <w:r>
              <w:rPr>
                <w:rStyle w:val="CharStyle44"/>
              </w:rPr>
              <w:t>направляющая со шкалой</w:t>
            </w:r>
          </w:p>
          <w:p>
            <w:pPr>
              <w:pStyle w:val="Style3"/>
              <w:framePr w:w="15749" w:h="9706" w:wrap="around" w:vAnchor="page" w:hAnchor="page" w:x="546" w:y="1100"/>
              <w:widowControl w:val="0"/>
              <w:keepNext w:val="0"/>
              <w:keepLines w:val="0"/>
              <w:shd w:val="clear" w:color="auto" w:fill="auto"/>
              <w:bidi w:val="0"/>
              <w:spacing w:before="0" w:after="0" w:line="274" w:lineRule="exact"/>
              <w:ind w:left="0" w:right="0" w:firstLine="0"/>
            </w:pPr>
            <w:r>
              <w:rPr>
                <w:rStyle w:val="CharStyle44"/>
              </w:rPr>
              <w:t>брусок деревянный с пусковым магнитом</w:t>
            </w:r>
          </w:p>
          <w:p>
            <w:pPr>
              <w:pStyle w:val="Style3"/>
              <w:framePr w:w="15749" w:h="9706" w:wrap="around" w:vAnchor="page" w:hAnchor="page" w:x="546" w:y="1100"/>
              <w:widowControl w:val="0"/>
              <w:keepNext w:val="0"/>
              <w:keepLines w:val="0"/>
              <w:shd w:val="clear" w:color="auto" w:fill="auto"/>
              <w:bidi w:val="0"/>
              <w:jc w:val="center"/>
              <w:spacing w:before="0" w:after="0" w:line="274" w:lineRule="exact"/>
              <w:ind w:left="0" w:right="0" w:firstLine="0"/>
            </w:pPr>
            <w:r>
              <w:rPr>
                <w:rStyle w:val="CharStyle44"/>
              </w:rPr>
              <w:t>нитяной маятник с грузом с пусковым магнитом и с возможностью</w:t>
            </w:r>
          </w:p>
          <w:p>
            <w:pPr>
              <w:pStyle w:val="Style3"/>
              <w:framePr w:w="15749" w:h="9706" w:wrap="around" w:vAnchor="page" w:hAnchor="page" w:x="546" w:y="1100"/>
              <w:widowControl w:val="0"/>
              <w:keepNext w:val="0"/>
              <w:keepLines w:val="0"/>
              <w:shd w:val="clear" w:color="auto" w:fill="auto"/>
              <w:bidi w:val="0"/>
              <w:spacing w:before="0" w:after="0" w:line="274" w:lineRule="exact"/>
              <w:ind w:left="0" w:right="0" w:firstLine="0"/>
            </w:pPr>
            <w:r>
              <w:rPr>
                <w:rStyle w:val="CharStyle44"/>
              </w:rPr>
              <w:t>изменения длины нити</w:t>
            </w:r>
          </w:p>
          <w:p>
            <w:pPr>
              <w:pStyle w:val="Style3"/>
              <w:framePr w:w="15749" w:h="9706" w:wrap="around" w:vAnchor="page" w:hAnchor="page" w:x="546" w:y="1100"/>
              <w:widowControl w:val="0"/>
              <w:keepNext w:val="0"/>
              <w:keepLines w:val="0"/>
              <w:shd w:val="clear" w:color="auto" w:fill="auto"/>
              <w:bidi w:val="0"/>
              <w:spacing w:before="0" w:after="0" w:line="274" w:lineRule="exact"/>
              <w:ind w:left="0" w:right="0" w:firstLine="0"/>
            </w:pPr>
            <w:r>
              <w:rPr>
                <w:rStyle w:val="CharStyle44"/>
              </w:rPr>
              <w:t>рычаг</w:t>
            </w:r>
          </w:p>
        </w:tc>
        <w:tc>
          <w:tcPr>
            <w:shd w:val="clear" w:color="auto" w:fill="FFFFFF"/>
            <w:tcBorders>
              <w:left w:val="single" w:sz="4"/>
              <w:top w:val="single" w:sz="4"/>
              <w:bottom w:val="single" w:sz="4"/>
            </w:tcBorders>
            <w:vAlign w:val="center"/>
          </w:tcPr>
          <w:p>
            <w:pPr>
              <w:pStyle w:val="Style3"/>
              <w:framePr w:w="15749" w:h="9706" w:wrap="around" w:vAnchor="page" w:hAnchor="page" w:x="546" w:y="1100"/>
              <w:widowControl w:val="0"/>
              <w:keepNext w:val="0"/>
              <w:keepLines w:val="0"/>
              <w:shd w:val="clear" w:color="auto" w:fill="auto"/>
              <w:bidi w:val="0"/>
              <w:jc w:val="center"/>
              <w:spacing w:before="0" w:after="0" w:line="190" w:lineRule="exact"/>
              <w:ind w:left="0" w:right="0" w:firstLine="0"/>
            </w:pPr>
            <w:r>
              <w:rPr>
                <w:rStyle w:val="CharStyle44"/>
              </w:rPr>
              <w:t>8 шт.</w:t>
            </w:r>
          </w:p>
        </w:tc>
        <w:tc>
          <w:tcPr>
            <w:shd w:val="clear" w:color="auto" w:fill="FFFFFF"/>
            <w:tcBorders>
              <w:left w:val="single" w:sz="4"/>
              <w:right w:val="single" w:sz="4"/>
              <w:top w:val="single" w:sz="4"/>
              <w:bottom w:val="single" w:sz="4"/>
            </w:tcBorders>
            <w:vAlign w:val="center"/>
          </w:tcPr>
          <w:p>
            <w:pPr>
              <w:pStyle w:val="Style3"/>
              <w:framePr w:w="15749" w:h="9706" w:wrap="around" w:vAnchor="page" w:hAnchor="page" w:x="546" w:y="1100"/>
              <w:widowControl w:val="0"/>
              <w:keepNext w:val="0"/>
              <w:keepLines w:val="0"/>
              <w:shd w:val="clear" w:color="auto" w:fill="auto"/>
              <w:bidi w:val="0"/>
              <w:jc w:val="center"/>
              <w:spacing w:before="0" w:after="0" w:line="190" w:lineRule="exact"/>
              <w:ind w:left="0" w:right="0" w:firstLine="0"/>
            </w:pPr>
            <w:r>
              <w:rPr>
                <w:rStyle w:val="CharStyle44"/>
              </w:rPr>
              <w:t>4 шт.</w:t>
            </w: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581"/>
        <w:gridCol w:w="2544"/>
        <w:gridCol w:w="7229"/>
        <w:gridCol w:w="2693"/>
        <w:gridCol w:w="2702"/>
      </w:tblGrid>
      <w:tr>
        <w:trPr>
          <w:trHeight w:val="1397" w:hRule="exact"/>
        </w:trPr>
        <w:tc>
          <w:tcPr>
            <w:shd w:val="clear" w:color="auto" w:fill="FFFFFF"/>
            <w:tcBorders>
              <w:left w:val="single" w:sz="4"/>
              <w:top w:val="single" w:sz="4"/>
            </w:tcBorders>
            <w:vAlign w:val="center"/>
          </w:tcPr>
          <w:p>
            <w:pPr>
              <w:pStyle w:val="Style3"/>
              <w:framePr w:w="15749" w:h="9696" w:wrap="around" w:vAnchor="page" w:hAnchor="page" w:x="546" w:y="1105"/>
              <w:widowControl w:val="0"/>
              <w:keepNext w:val="0"/>
              <w:keepLines w:val="0"/>
              <w:shd w:val="clear" w:color="auto" w:fill="auto"/>
              <w:bidi w:val="0"/>
              <w:jc w:val="left"/>
              <w:spacing w:before="0" w:after="0" w:line="190" w:lineRule="exact"/>
              <w:ind w:left="200" w:right="0" w:firstLine="0"/>
            </w:pPr>
            <w:r>
              <w:rPr>
                <w:rStyle w:val="CharStyle44"/>
              </w:rPr>
              <w:t>№</w:t>
            </w:r>
          </w:p>
        </w:tc>
        <w:tc>
          <w:tcPr>
            <w:shd w:val="clear" w:color="auto" w:fill="FFFFFF"/>
            <w:tcBorders>
              <w:left w:val="single" w:sz="4"/>
              <w:top w:val="single" w:sz="4"/>
            </w:tcBorders>
            <w:vAlign w:val="center"/>
          </w:tcPr>
          <w:p>
            <w:pPr>
              <w:pStyle w:val="Style3"/>
              <w:framePr w:w="15749" w:h="9696" w:wrap="around" w:vAnchor="page" w:hAnchor="page" w:x="546" w:y="1105"/>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5749" w:h="9696" w:wrap="around" w:vAnchor="page" w:hAnchor="page" w:x="546" w:y="1105"/>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5749" w:h="9696" w:wrap="around" w:vAnchor="page" w:hAnchor="page" w:x="546" w:y="1105"/>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5749" w:h="9696" w:wrap="around" w:vAnchor="page" w:hAnchor="page" w:x="546" w:y="1105"/>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не являющихся малокомплектными, ед. изм.</w:t>
            </w:r>
          </w:p>
        </w:tc>
        <w:tc>
          <w:tcPr>
            <w:shd w:val="clear" w:color="auto" w:fill="FFFFFF"/>
            <w:tcBorders>
              <w:left w:val="single" w:sz="4"/>
              <w:right w:val="single" w:sz="4"/>
              <w:top w:val="single" w:sz="4"/>
            </w:tcBorders>
            <w:vAlign w:val="center"/>
          </w:tcPr>
          <w:p>
            <w:pPr>
              <w:pStyle w:val="Style3"/>
              <w:framePr w:w="15749" w:h="9696" w:wrap="around" w:vAnchor="page" w:hAnchor="page" w:x="546" w:y="1105"/>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являющихся малокомплектными, ед. изм.</w:t>
            </w:r>
          </w:p>
        </w:tc>
      </w:tr>
      <w:tr>
        <w:trPr>
          <w:trHeight w:val="8299" w:hRule="exact"/>
        </w:trPr>
        <w:tc>
          <w:tcPr>
            <w:shd w:val="clear" w:color="auto" w:fill="FFFFFF"/>
            <w:tcBorders>
              <w:left w:val="single" w:sz="4"/>
              <w:top w:val="single" w:sz="4"/>
              <w:bottom w:val="single" w:sz="4"/>
            </w:tcBorders>
            <w:vAlign w:val="top"/>
          </w:tcPr>
          <w:p>
            <w:pPr>
              <w:framePr w:w="15749" w:h="9696" w:wrap="around" w:vAnchor="page" w:hAnchor="page" w:x="546" w:y="1105"/>
              <w:widowControl w:val="0"/>
              <w:rPr>
                <w:sz w:val="10"/>
                <w:szCs w:val="10"/>
              </w:rPr>
            </w:pPr>
          </w:p>
        </w:tc>
        <w:tc>
          <w:tcPr>
            <w:shd w:val="clear" w:color="auto" w:fill="FFFFFF"/>
            <w:tcBorders>
              <w:left w:val="single" w:sz="4"/>
              <w:top w:val="single" w:sz="4"/>
              <w:bottom w:val="single" w:sz="4"/>
            </w:tcBorders>
            <w:vAlign w:val="top"/>
          </w:tcPr>
          <w:p>
            <w:pPr>
              <w:framePr w:w="15749" w:h="9696" w:wrap="around" w:vAnchor="page" w:hAnchor="page" w:x="546" w:y="1105"/>
              <w:widowControl w:val="0"/>
              <w:rPr>
                <w:sz w:val="10"/>
                <w:szCs w:val="10"/>
              </w:rPr>
            </w:pPr>
          </w:p>
        </w:tc>
        <w:tc>
          <w:tcPr>
            <w:shd w:val="clear" w:color="auto" w:fill="FFFFFF"/>
            <w:tcBorders>
              <w:left w:val="single" w:sz="4"/>
              <w:top w:val="single" w:sz="4"/>
              <w:bottom w:val="single" w:sz="4"/>
            </w:tcBorders>
            <w:vAlign w:val="bottom"/>
          </w:tcPr>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блок подвижный блок неподвижный калориметр термометр</w:t>
            </w:r>
          </w:p>
          <w:p>
            <w:pPr>
              <w:pStyle w:val="Style3"/>
              <w:framePr w:w="15749" w:h="9696" w:wrap="around" w:vAnchor="page" w:hAnchor="page" w:x="546" w:y="1105"/>
              <w:widowControl w:val="0"/>
              <w:keepNext w:val="0"/>
              <w:keepLines w:val="0"/>
              <w:shd w:val="clear" w:color="auto" w:fill="auto"/>
              <w:bidi w:val="0"/>
              <w:jc w:val="center"/>
              <w:spacing w:before="0" w:after="0" w:line="274" w:lineRule="exact"/>
              <w:ind w:left="0" w:right="0" w:firstLine="0"/>
            </w:pPr>
            <w:r>
              <w:rPr>
                <w:rStyle w:val="CharStyle44"/>
              </w:rPr>
              <w:t>источник питания постоянного тока (выпрямитель с выходным</w:t>
            </w:r>
          </w:p>
          <w:p>
            <w:pPr>
              <w:pStyle w:val="Style3"/>
              <w:framePr w:w="15749" w:h="9696" w:wrap="around" w:vAnchor="page" w:hAnchor="page" w:x="546" w:y="1105"/>
              <w:widowControl w:val="0"/>
              <w:keepNext w:val="0"/>
              <w:keepLines w:val="0"/>
              <w:shd w:val="clear" w:color="auto" w:fill="auto"/>
              <w:bidi w:val="0"/>
              <w:jc w:val="center"/>
              <w:spacing w:before="0" w:after="0" w:line="274" w:lineRule="exact"/>
              <w:ind w:left="0" w:right="0" w:firstLine="0"/>
            </w:pPr>
            <w:r>
              <w:rPr>
                <w:rStyle w:val="CharStyle44"/>
              </w:rPr>
              <w:t>напряжением 36-42 В или батарейный блок с возможностью</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регулировки выходного напряжения</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вольтметр двухпредельный (3 В, 6В)</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амперметр двухпредельный (0,6А, 3А)</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резистор 4,7 Ом</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резистор 5,7 Ом</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лампочка (4,8 В, 0,5 А)</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переменный резистор (реостат) до 10 Ом</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соединительные провода, 20 шт.</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ключ</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 xml:space="preserve">набор проволочных резисторов </w:t>
            </w:r>
            <w:r>
              <w:rPr>
                <w:rStyle w:val="CharStyle44"/>
                <w:lang w:val="en-US" w:eastAsia="en-US" w:bidi="en-US"/>
              </w:rPr>
              <w:t xml:space="preserve">plS </w:t>
            </w:r>
            <w:r>
              <w:rPr>
                <w:rStyle w:val="CharStyle44"/>
              </w:rPr>
              <w:t>собирающая линза, фокусное расстояние 100 мм собирающая линза, фокусное расстояние 50мм рассеивающая линза, фокусное расстояние -75 мм экран</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оптическая скамья слайд «Модель предмета» осветитель</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полуцилиндр с планшетом с круговым транспортиром</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Прибор для изучения газовых законов</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Капилляры</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Дифракционная решетка 600 штрихов/мм Дифракционная решетка 300 штрихов/мм Зеркало</w:t>
            </w:r>
          </w:p>
          <w:p>
            <w:pPr>
              <w:pStyle w:val="Style3"/>
              <w:framePr w:w="15749" w:h="9696" w:wrap="around" w:vAnchor="page" w:hAnchor="page" w:x="546" w:y="1105"/>
              <w:widowControl w:val="0"/>
              <w:keepNext w:val="0"/>
              <w:keepLines w:val="0"/>
              <w:shd w:val="clear" w:color="auto" w:fill="auto"/>
              <w:bidi w:val="0"/>
              <w:jc w:val="left"/>
              <w:spacing w:before="0" w:after="0" w:line="274" w:lineRule="exact"/>
              <w:ind w:left="120" w:right="0" w:firstLine="0"/>
            </w:pPr>
            <w:r>
              <w:rPr>
                <w:rStyle w:val="CharStyle44"/>
              </w:rPr>
              <w:t>Лазерная указка</w:t>
            </w:r>
          </w:p>
        </w:tc>
        <w:tc>
          <w:tcPr>
            <w:shd w:val="clear" w:color="auto" w:fill="FFFFFF"/>
            <w:tcBorders>
              <w:left w:val="single" w:sz="4"/>
              <w:top w:val="single" w:sz="4"/>
              <w:bottom w:val="single" w:sz="4"/>
            </w:tcBorders>
            <w:vAlign w:val="top"/>
          </w:tcPr>
          <w:p>
            <w:pPr>
              <w:framePr w:w="15749" w:h="9696" w:wrap="around" w:vAnchor="page" w:hAnchor="page" w:x="546" w:y="1105"/>
              <w:widowControl w:val="0"/>
              <w:rPr>
                <w:sz w:val="10"/>
                <w:szCs w:val="10"/>
              </w:rPr>
            </w:pPr>
          </w:p>
        </w:tc>
        <w:tc>
          <w:tcPr>
            <w:shd w:val="clear" w:color="auto" w:fill="FFFFFF"/>
            <w:tcBorders>
              <w:left w:val="single" w:sz="4"/>
              <w:right w:val="single" w:sz="4"/>
              <w:top w:val="single" w:sz="4"/>
              <w:bottom w:val="single" w:sz="4"/>
            </w:tcBorders>
            <w:vAlign w:val="top"/>
          </w:tcPr>
          <w:p>
            <w:pPr>
              <w:framePr w:w="15749" w:h="9696" w:wrap="around" w:vAnchor="page" w:hAnchor="page" w:x="546" w:y="1105"/>
              <w:widowControl w:val="0"/>
              <w:rPr>
                <w:sz w:val="10"/>
                <w:szCs w:val="10"/>
              </w:rPr>
            </w:pP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581"/>
        <w:gridCol w:w="2544"/>
        <w:gridCol w:w="7229"/>
        <w:gridCol w:w="2693"/>
        <w:gridCol w:w="2702"/>
      </w:tblGrid>
      <w:tr>
        <w:trPr>
          <w:trHeight w:val="1397" w:hRule="exact"/>
        </w:trPr>
        <w:tc>
          <w:tcPr>
            <w:shd w:val="clear" w:color="auto" w:fill="FFFFFF"/>
            <w:tcBorders>
              <w:left w:val="single" w:sz="4"/>
              <w:top w:val="single" w:sz="4"/>
            </w:tcBorders>
            <w:vAlign w:val="center"/>
          </w:tcPr>
          <w:p>
            <w:pPr>
              <w:pStyle w:val="Style3"/>
              <w:framePr w:w="15749" w:h="9715" w:wrap="around" w:vAnchor="page" w:hAnchor="page" w:x="546" w:y="1096"/>
              <w:widowControl w:val="0"/>
              <w:keepNext w:val="0"/>
              <w:keepLines w:val="0"/>
              <w:shd w:val="clear" w:color="auto" w:fill="auto"/>
              <w:bidi w:val="0"/>
              <w:jc w:val="left"/>
              <w:spacing w:before="0" w:after="0" w:line="190" w:lineRule="exact"/>
              <w:ind w:left="200" w:right="0" w:firstLine="0"/>
            </w:pPr>
            <w:r>
              <w:rPr>
                <w:rStyle w:val="CharStyle44"/>
              </w:rPr>
              <w:t>№</w:t>
            </w:r>
          </w:p>
        </w:tc>
        <w:tc>
          <w:tcPr>
            <w:shd w:val="clear" w:color="auto" w:fill="FFFFFF"/>
            <w:tcBorders>
              <w:left w:val="single" w:sz="4"/>
              <w:top w:val="single" w:sz="4"/>
            </w:tcBorders>
            <w:vAlign w:val="center"/>
          </w:tcPr>
          <w:p>
            <w:pPr>
              <w:pStyle w:val="Style3"/>
              <w:framePr w:w="15749" w:h="9715" w:wrap="around" w:vAnchor="page" w:hAnchor="page" w:x="546" w:y="1096"/>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5749" w:h="9715" w:wrap="around" w:vAnchor="page" w:hAnchor="page" w:x="546" w:y="1096"/>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5749" w:h="9715" w:wrap="around" w:vAnchor="page" w:hAnchor="page" w:x="546" w:y="1096"/>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5749" w:h="9715" w:wrap="around" w:vAnchor="page" w:hAnchor="page" w:x="546" w:y="1096"/>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не являющихся малокомплектными, ед. изм.</w:t>
            </w:r>
          </w:p>
        </w:tc>
        <w:tc>
          <w:tcPr>
            <w:shd w:val="clear" w:color="auto" w:fill="FFFFFF"/>
            <w:tcBorders>
              <w:left w:val="single" w:sz="4"/>
              <w:right w:val="single" w:sz="4"/>
              <w:top w:val="single" w:sz="4"/>
            </w:tcBorders>
            <w:vAlign w:val="center"/>
          </w:tcPr>
          <w:p>
            <w:pPr>
              <w:pStyle w:val="Style3"/>
              <w:framePr w:w="15749" w:h="9715" w:wrap="around" w:vAnchor="page" w:hAnchor="page" w:x="546" w:y="1096"/>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являющихся малокомплектными, ед. изм.</w:t>
            </w:r>
          </w:p>
        </w:tc>
      </w:tr>
      <w:tr>
        <w:trPr>
          <w:trHeight w:val="2491" w:hRule="exact"/>
        </w:trPr>
        <w:tc>
          <w:tcPr>
            <w:shd w:val="clear" w:color="auto" w:fill="FFFFFF"/>
            <w:tcBorders>
              <w:left w:val="single" w:sz="4"/>
              <w:top w:val="single" w:sz="4"/>
            </w:tcBorders>
            <w:vAlign w:val="top"/>
          </w:tcPr>
          <w:p>
            <w:pPr>
              <w:framePr w:w="15749" w:h="9715" w:wrap="around" w:vAnchor="page" w:hAnchor="page" w:x="546" w:y="1096"/>
              <w:widowControl w:val="0"/>
              <w:rPr>
                <w:sz w:val="10"/>
                <w:szCs w:val="10"/>
              </w:rPr>
            </w:pPr>
          </w:p>
        </w:tc>
        <w:tc>
          <w:tcPr>
            <w:shd w:val="clear" w:color="auto" w:fill="FFFFFF"/>
            <w:tcBorders>
              <w:left w:val="single" w:sz="4"/>
              <w:top w:val="single" w:sz="4"/>
            </w:tcBorders>
            <w:vAlign w:val="top"/>
          </w:tcPr>
          <w:p>
            <w:pPr>
              <w:framePr w:w="15749" w:h="9715" w:wrap="around" w:vAnchor="page" w:hAnchor="page" w:x="546" w:y="1096"/>
              <w:widowControl w:val="0"/>
              <w:rPr>
                <w:sz w:val="10"/>
                <w:szCs w:val="10"/>
              </w:rPr>
            </w:pPr>
          </w:p>
        </w:tc>
        <w:tc>
          <w:tcPr>
            <w:shd w:val="clear" w:color="auto" w:fill="FFFFFF"/>
            <w:tcBorders>
              <w:left w:val="single" w:sz="4"/>
              <w:top w:val="single" w:sz="4"/>
            </w:tcBorders>
            <w:vAlign w:val="bottom"/>
          </w:tcPr>
          <w:p>
            <w:pPr>
              <w:pStyle w:val="Style3"/>
              <w:framePr w:w="15749" w:h="9715" w:wrap="around" w:vAnchor="page" w:hAnchor="page" w:x="546" w:y="1096"/>
              <w:widowControl w:val="0"/>
              <w:keepNext w:val="0"/>
              <w:keepLines w:val="0"/>
              <w:shd w:val="clear" w:color="auto" w:fill="auto"/>
              <w:bidi w:val="0"/>
              <w:spacing w:before="0" w:after="0" w:line="274" w:lineRule="exact"/>
              <w:ind w:left="0" w:right="0" w:firstLine="0"/>
            </w:pPr>
            <w:r>
              <w:rPr>
                <w:rStyle w:val="CharStyle44"/>
              </w:rPr>
              <w:t>Поляроид в рамке</w:t>
            </w:r>
          </w:p>
          <w:p>
            <w:pPr>
              <w:pStyle w:val="Style3"/>
              <w:framePr w:w="15749" w:h="9715" w:wrap="around" w:vAnchor="page" w:hAnchor="page" w:x="546" w:y="1096"/>
              <w:widowControl w:val="0"/>
              <w:keepNext w:val="0"/>
              <w:keepLines w:val="0"/>
              <w:shd w:val="clear" w:color="auto" w:fill="auto"/>
              <w:bidi w:val="0"/>
              <w:spacing w:before="0" w:after="0" w:line="274" w:lineRule="exact"/>
              <w:ind w:left="0" w:right="0" w:firstLine="0"/>
            </w:pPr>
            <w:r>
              <w:rPr>
                <w:rStyle w:val="CharStyle44"/>
              </w:rPr>
              <w:t>Щели Юнга</w:t>
            </w:r>
          </w:p>
          <w:p>
            <w:pPr>
              <w:pStyle w:val="Style3"/>
              <w:framePr w:w="15749" w:h="9715" w:wrap="around" w:vAnchor="page" w:hAnchor="page" w:x="546" w:y="1096"/>
              <w:widowControl w:val="0"/>
              <w:keepNext w:val="0"/>
              <w:keepLines w:val="0"/>
              <w:shd w:val="clear" w:color="auto" w:fill="auto"/>
              <w:bidi w:val="0"/>
              <w:spacing w:before="0" w:after="0" w:line="274" w:lineRule="exact"/>
              <w:ind w:left="0" w:right="0" w:firstLine="0"/>
            </w:pPr>
            <w:r>
              <w:rPr>
                <w:rStyle w:val="CharStyle44"/>
              </w:rPr>
              <w:t>Катушка моток</w:t>
            </w:r>
          </w:p>
          <w:p>
            <w:pPr>
              <w:pStyle w:val="Style3"/>
              <w:framePr w:w="15749" w:h="9715" w:wrap="around" w:vAnchor="page" w:hAnchor="page" w:x="546" w:y="1096"/>
              <w:widowControl w:val="0"/>
              <w:keepNext w:val="0"/>
              <w:keepLines w:val="0"/>
              <w:shd w:val="clear" w:color="auto" w:fill="auto"/>
              <w:bidi w:val="0"/>
              <w:spacing w:before="0" w:after="0" w:line="274" w:lineRule="exact"/>
              <w:ind w:left="0" w:right="0" w:firstLine="0"/>
            </w:pPr>
            <w:r>
              <w:rPr>
                <w:rStyle w:val="CharStyle44"/>
              </w:rPr>
              <w:t>Блок диодов</w:t>
            </w:r>
          </w:p>
          <w:p>
            <w:pPr>
              <w:pStyle w:val="Style3"/>
              <w:framePr w:w="15749" w:h="9715" w:wrap="around" w:vAnchor="page" w:hAnchor="page" w:x="546" w:y="1096"/>
              <w:widowControl w:val="0"/>
              <w:keepNext w:val="0"/>
              <w:keepLines w:val="0"/>
              <w:shd w:val="clear" w:color="auto" w:fill="auto"/>
              <w:bidi w:val="0"/>
              <w:spacing w:before="0" w:after="0" w:line="274" w:lineRule="exact"/>
              <w:ind w:left="0" w:right="0" w:firstLine="0"/>
            </w:pPr>
            <w:r>
              <w:rPr>
                <w:rStyle w:val="CharStyle44"/>
              </w:rPr>
              <w:t>Блок конденсаторов</w:t>
            </w:r>
          </w:p>
          <w:p>
            <w:pPr>
              <w:pStyle w:val="Style3"/>
              <w:framePr w:w="15749" w:h="9715" w:wrap="around" w:vAnchor="page" w:hAnchor="page" w:x="546" w:y="1096"/>
              <w:widowControl w:val="0"/>
              <w:keepNext w:val="0"/>
              <w:keepLines w:val="0"/>
              <w:shd w:val="clear" w:color="auto" w:fill="auto"/>
              <w:bidi w:val="0"/>
              <w:spacing w:before="0" w:after="0" w:line="274" w:lineRule="exact"/>
              <w:ind w:left="0" w:right="0" w:firstLine="0"/>
            </w:pPr>
            <w:r>
              <w:rPr>
                <w:rStyle w:val="CharStyle44"/>
              </w:rPr>
              <w:t>Компас</w:t>
            </w:r>
          </w:p>
          <w:p>
            <w:pPr>
              <w:pStyle w:val="Style3"/>
              <w:framePr w:w="15749" w:h="9715" w:wrap="around" w:vAnchor="page" w:hAnchor="page" w:x="546" w:y="1096"/>
              <w:widowControl w:val="0"/>
              <w:keepNext w:val="0"/>
              <w:keepLines w:val="0"/>
              <w:shd w:val="clear" w:color="auto" w:fill="auto"/>
              <w:bidi w:val="0"/>
              <w:spacing w:before="0" w:after="0" w:line="274" w:lineRule="exact"/>
              <w:ind w:left="0" w:right="0" w:firstLine="0"/>
            </w:pPr>
            <w:r>
              <w:rPr>
                <w:rStyle w:val="CharStyle44"/>
              </w:rPr>
              <w:t>Магнит</w:t>
            </w:r>
          </w:p>
          <w:p>
            <w:pPr>
              <w:pStyle w:val="Style3"/>
              <w:framePr w:w="15749" w:h="9715" w:wrap="around" w:vAnchor="page" w:hAnchor="page" w:x="546" w:y="1096"/>
              <w:widowControl w:val="0"/>
              <w:keepNext w:val="0"/>
              <w:keepLines w:val="0"/>
              <w:shd w:val="clear" w:color="auto" w:fill="auto"/>
              <w:bidi w:val="0"/>
              <w:spacing w:before="0" w:after="0" w:line="274" w:lineRule="exact"/>
              <w:ind w:left="0" w:right="0" w:firstLine="0"/>
            </w:pPr>
            <w:r>
              <w:rPr>
                <w:rStyle w:val="CharStyle44"/>
              </w:rPr>
              <w:t>Электромагнит</w:t>
            </w:r>
          </w:p>
          <w:p>
            <w:pPr>
              <w:pStyle w:val="Style3"/>
              <w:framePr w:w="15749" w:h="9715" w:wrap="around" w:vAnchor="page" w:hAnchor="page" w:x="546" w:y="1096"/>
              <w:widowControl w:val="0"/>
              <w:keepNext w:val="0"/>
              <w:keepLines w:val="0"/>
              <w:shd w:val="clear" w:color="auto" w:fill="auto"/>
              <w:bidi w:val="0"/>
              <w:spacing w:before="0" w:after="0" w:line="274" w:lineRule="exact"/>
              <w:ind w:left="0" w:right="0" w:firstLine="0"/>
            </w:pPr>
            <w:r>
              <w:rPr>
                <w:rStyle w:val="CharStyle44"/>
              </w:rPr>
              <w:t>Опилки железные в банке</w:t>
            </w:r>
          </w:p>
        </w:tc>
        <w:tc>
          <w:tcPr>
            <w:shd w:val="clear" w:color="auto" w:fill="FFFFFF"/>
            <w:tcBorders>
              <w:left w:val="single" w:sz="4"/>
              <w:top w:val="single" w:sz="4"/>
            </w:tcBorders>
            <w:vAlign w:val="top"/>
          </w:tcPr>
          <w:p>
            <w:pPr>
              <w:framePr w:w="15749" w:h="9715" w:wrap="around" w:vAnchor="page" w:hAnchor="page" w:x="546" w:y="1096"/>
              <w:widowControl w:val="0"/>
              <w:rPr>
                <w:sz w:val="10"/>
                <w:szCs w:val="10"/>
              </w:rPr>
            </w:pPr>
          </w:p>
        </w:tc>
        <w:tc>
          <w:tcPr>
            <w:shd w:val="clear" w:color="auto" w:fill="FFFFFF"/>
            <w:tcBorders>
              <w:left w:val="single" w:sz="4"/>
              <w:right w:val="single" w:sz="4"/>
              <w:top w:val="single" w:sz="4"/>
            </w:tcBorders>
            <w:vAlign w:val="top"/>
          </w:tcPr>
          <w:p>
            <w:pPr>
              <w:framePr w:w="15749" w:h="9715" w:wrap="around" w:vAnchor="page" w:hAnchor="page" w:x="546" w:y="1096"/>
              <w:widowControl w:val="0"/>
              <w:rPr>
                <w:sz w:val="10"/>
                <w:szCs w:val="10"/>
              </w:rPr>
            </w:pPr>
          </w:p>
        </w:tc>
      </w:tr>
      <w:tr>
        <w:trPr>
          <w:trHeight w:val="288" w:hRule="exact"/>
        </w:trPr>
        <w:tc>
          <w:tcPr>
            <w:shd w:val="clear" w:color="auto" w:fill="FFFFFF"/>
            <w:gridSpan w:val="4"/>
            <w:tcBorders>
              <w:left w:val="single" w:sz="4"/>
              <w:top w:val="single" w:sz="4"/>
            </w:tcBorders>
            <w:vAlign w:val="bottom"/>
          </w:tcPr>
          <w:p>
            <w:pPr>
              <w:pStyle w:val="Style3"/>
              <w:framePr w:w="15749" w:h="9715" w:wrap="around" w:vAnchor="page" w:hAnchor="page" w:x="546" w:y="1096"/>
              <w:widowControl w:val="0"/>
              <w:keepNext w:val="0"/>
              <w:keepLines w:val="0"/>
              <w:shd w:val="clear" w:color="auto" w:fill="auto"/>
              <w:bidi w:val="0"/>
              <w:jc w:val="left"/>
              <w:spacing w:before="0" w:after="0" w:line="190" w:lineRule="exact"/>
              <w:ind w:left="120" w:right="0" w:firstLine="0"/>
            </w:pPr>
            <w:r>
              <w:rPr>
                <w:rStyle w:val="CharStyle44"/>
              </w:rPr>
              <w:t>Технологическая направленность</w:t>
            </w:r>
          </w:p>
        </w:tc>
        <w:tc>
          <w:tcPr>
            <w:shd w:val="clear" w:color="auto" w:fill="FFFFFF"/>
            <w:tcBorders>
              <w:left w:val="single" w:sz="4"/>
              <w:right w:val="single" w:sz="4"/>
              <w:top w:val="single" w:sz="4"/>
            </w:tcBorders>
            <w:vAlign w:val="top"/>
          </w:tcPr>
          <w:p>
            <w:pPr>
              <w:framePr w:w="15749" w:h="9715" w:wrap="around" w:vAnchor="page" w:hAnchor="page" w:x="546" w:y="1096"/>
              <w:widowControl w:val="0"/>
              <w:rPr>
                <w:sz w:val="10"/>
                <w:szCs w:val="10"/>
              </w:rPr>
            </w:pPr>
          </w:p>
        </w:tc>
      </w:tr>
      <w:tr>
        <w:trPr>
          <w:trHeight w:val="5539" w:hRule="exact"/>
        </w:trPr>
        <w:tc>
          <w:tcPr>
            <w:shd w:val="clear" w:color="auto" w:fill="FFFFFF"/>
            <w:tcBorders>
              <w:left w:val="single" w:sz="4"/>
              <w:top w:val="single" w:sz="4"/>
              <w:bottom w:val="single" w:sz="4"/>
            </w:tcBorders>
            <w:vAlign w:val="center"/>
          </w:tcPr>
          <w:p>
            <w:pPr>
              <w:pStyle w:val="Style3"/>
              <w:framePr w:w="15749" w:h="9715" w:wrap="around" w:vAnchor="page" w:hAnchor="page" w:x="546" w:y="1096"/>
              <w:widowControl w:val="0"/>
              <w:keepNext w:val="0"/>
              <w:keepLines w:val="0"/>
              <w:shd w:val="clear" w:color="auto" w:fill="auto"/>
              <w:bidi w:val="0"/>
              <w:jc w:val="left"/>
              <w:spacing w:before="0" w:after="0" w:line="190" w:lineRule="exact"/>
              <w:ind w:left="140" w:right="0" w:firstLine="0"/>
            </w:pPr>
            <w:r>
              <w:rPr>
                <w:rStyle w:val="CharStyle44"/>
              </w:rPr>
              <w:t>1.</w:t>
            </w:r>
          </w:p>
        </w:tc>
        <w:tc>
          <w:tcPr>
            <w:shd w:val="clear" w:color="auto" w:fill="FFFFFF"/>
            <w:tcBorders>
              <w:left w:val="single" w:sz="4"/>
              <w:top w:val="single" w:sz="4"/>
              <w:bottom w:val="single" w:sz="4"/>
            </w:tcBorders>
            <w:vAlign w:val="center"/>
          </w:tcPr>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Образовательный конструктор для практики блочного программирования с комплектом датчиков</w:t>
            </w:r>
          </w:p>
        </w:tc>
        <w:tc>
          <w:tcPr>
            <w:shd w:val="clear" w:color="auto" w:fill="FFFFFF"/>
            <w:tcBorders>
              <w:left w:val="single" w:sz="4"/>
              <w:top w:val="single" w:sz="4"/>
              <w:bottom w:val="single" w:sz="4"/>
            </w:tcBorders>
            <w:vAlign w:val="bottom"/>
          </w:tcPr>
          <w:p>
            <w:pPr>
              <w:pStyle w:val="Style3"/>
              <w:framePr w:w="15749" w:h="9715" w:wrap="around" w:vAnchor="page" w:hAnchor="page" w:x="546" w:y="1096"/>
              <w:widowControl w:val="0"/>
              <w:keepNext w:val="0"/>
              <w:keepLines w:val="0"/>
              <w:shd w:val="clear" w:color="auto" w:fill="auto"/>
              <w:bidi w:val="0"/>
              <w:spacing w:before="0" w:after="0" w:line="274" w:lineRule="exact"/>
              <w:ind w:left="0" w:right="0" w:firstLine="0"/>
            </w:pPr>
            <w:r>
              <w:rPr>
                <w:rStyle w:val="CharStyle44"/>
              </w:rP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w:t>
            </w:r>
          </w:p>
          <w:p>
            <w:pPr>
              <w:pStyle w:val="Style3"/>
              <w:framePr w:w="15749" w:h="9715" w:wrap="around" w:vAnchor="page" w:hAnchor="page" w:x="546" w:y="1096"/>
              <w:widowControl w:val="0"/>
              <w:keepNext w:val="0"/>
              <w:keepLines w:val="0"/>
              <w:shd w:val="clear" w:color="auto" w:fill="auto"/>
              <w:bidi w:val="0"/>
              <w:spacing w:before="0" w:after="0" w:line="274" w:lineRule="exact"/>
              <w:ind w:left="0" w:right="0" w:firstLine="0"/>
            </w:pPr>
            <w:r>
              <w:rPr>
                <w:rStyle w:val="CharStyle44"/>
              </w:rPr>
              <w:t>Набор представляет собой комплект структурных элементов, соединительных элементов и электротехнических компонентов. Набор позволяет собирать (и программировать собираемые модели), из элементов, входящих в его состав, модели мехатронных и робототехнических устройств с автоматизированным управлением, в том числе на колесном ходу, а также конструкций, основанных на использовании передач (в том числе червячных и зубчатых), а также рычагов.</w:t>
            </w:r>
          </w:p>
          <w:p>
            <w:pPr>
              <w:pStyle w:val="Style3"/>
              <w:framePr w:w="15749" w:h="9715" w:wrap="around" w:vAnchor="page" w:hAnchor="page" w:x="546" w:y="1096"/>
              <w:widowControl w:val="0"/>
              <w:keepNext w:val="0"/>
              <w:keepLines w:val="0"/>
              <w:shd w:val="clear" w:color="auto" w:fill="auto"/>
              <w:bidi w:val="0"/>
              <w:spacing w:before="0" w:after="0" w:line="274" w:lineRule="exact"/>
              <w:ind w:left="0" w:right="0" w:firstLine="0"/>
            </w:pPr>
            <w:r>
              <w:rPr>
                <w:rStyle w:val="CharStyle44"/>
              </w:rPr>
              <w:t>светодиодный матричный дисплей с белой подсветкой на контроллере</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Количество портов ввода/вывода на контроллере не менее 6 Количество кнопок не менее 4</w:t>
            </w:r>
          </w:p>
          <w:p>
            <w:pPr>
              <w:pStyle w:val="Style3"/>
              <w:framePr w:w="15749" w:h="9715" w:wrap="around" w:vAnchor="page" w:hAnchor="page" w:x="546" w:y="1096"/>
              <w:widowControl w:val="0"/>
              <w:keepNext w:val="0"/>
              <w:keepLines w:val="0"/>
              <w:shd w:val="clear" w:color="auto" w:fill="auto"/>
              <w:bidi w:val="0"/>
              <w:spacing w:before="0" w:after="0" w:line="274" w:lineRule="exact"/>
              <w:ind w:left="0" w:right="0" w:firstLine="0"/>
            </w:pPr>
            <w:r>
              <w:rPr>
                <w:rStyle w:val="CharStyle44"/>
              </w:rPr>
              <w:t>Общее количество элементов: не мене 520 шт, в том числе:</w:t>
            </w:r>
          </w:p>
          <w:p>
            <w:pPr>
              <w:pStyle w:val="Style3"/>
              <w:numPr>
                <w:ilvl w:val="0"/>
                <w:numId w:val="15"/>
              </w:numPr>
              <w:framePr w:w="15749" w:h="9715" w:wrap="around" w:vAnchor="page" w:hAnchor="page" w:x="546" w:y="1096"/>
              <w:tabs>
                <w:tab w:leader="none" w:pos="326" w:val="left"/>
              </w:tabs>
              <w:widowControl w:val="0"/>
              <w:keepNext w:val="0"/>
              <w:keepLines w:val="0"/>
              <w:shd w:val="clear" w:color="auto" w:fill="auto"/>
              <w:bidi w:val="0"/>
              <w:spacing w:before="0" w:after="0" w:line="274" w:lineRule="exact"/>
              <w:ind w:left="0" w:right="0" w:firstLine="0"/>
            </w:pPr>
            <w:r>
              <w:rPr>
                <w:rStyle w:val="CharStyle44"/>
              </w:rPr>
              <w:t>программируемый блок управления, который может работать автономно и в потоковом режиме;</w:t>
            </w:r>
          </w:p>
          <w:p>
            <w:pPr>
              <w:pStyle w:val="Style3"/>
              <w:numPr>
                <w:ilvl w:val="0"/>
                <w:numId w:val="15"/>
              </w:numPr>
              <w:framePr w:w="15749" w:h="9715" w:wrap="around" w:vAnchor="page" w:hAnchor="page" w:x="546" w:y="1096"/>
              <w:tabs>
                <w:tab w:leader="none" w:pos="264" w:val="left"/>
              </w:tabs>
              <w:widowControl w:val="0"/>
              <w:keepNext w:val="0"/>
              <w:keepLines w:val="0"/>
              <w:shd w:val="clear" w:color="auto" w:fill="auto"/>
              <w:bidi w:val="0"/>
              <w:spacing w:before="0" w:after="0" w:line="274" w:lineRule="exact"/>
              <w:ind w:left="0" w:right="0" w:firstLine="0"/>
            </w:pPr>
            <w:r>
              <w:rPr>
                <w:rStyle w:val="CharStyle44"/>
              </w:rPr>
              <w:t>сервомоторы</w:t>
            </w:r>
          </w:p>
          <w:p>
            <w:pPr>
              <w:pStyle w:val="Style3"/>
              <w:numPr>
                <w:ilvl w:val="0"/>
                <w:numId w:val="15"/>
              </w:numPr>
              <w:framePr w:w="15749" w:h="9715" w:wrap="around" w:vAnchor="page" w:hAnchor="page" w:x="546" w:y="1096"/>
              <w:tabs>
                <w:tab w:leader="none" w:pos="254" w:val="left"/>
              </w:tabs>
              <w:widowControl w:val="0"/>
              <w:keepNext w:val="0"/>
              <w:keepLines w:val="0"/>
              <w:shd w:val="clear" w:color="auto" w:fill="auto"/>
              <w:bidi w:val="0"/>
              <w:spacing w:before="0" w:after="0" w:line="274" w:lineRule="exact"/>
              <w:ind w:left="0" w:right="0" w:firstLine="0"/>
            </w:pPr>
            <w:r>
              <w:rPr>
                <w:rStyle w:val="CharStyle44"/>
              </w:rPr>
              <w:t>датчик силы</w:t>
            </w:r>
          </w:p>
        </w:tc>
        <w:tc>
          <w:tcPr>
            <w:shd w:val="clear" w:color="auto" w:fill="FFFFFF"/>
            <w:tcBorders>
              <w:left w:val="single" w:sz="4"/>
              <w:top w:val="single" w:sz="4"/>
              <w:bottom w:val="single" w:sz="4"/>
            </w:tcBorders>
            <w:vAlign w:val="center"/>
          </w:tcPr>
          <w:p>
            <w:pPr>
              <w:pStyle w:val="Style3"/>
              <w:framePr w:w="15749" w:h="9715" w:wrap="around" w:vAnchor="page" w:hAnchor="page" w:x="546" w:y="1096"/>
              <w:widowControl w:val="0"/>
              <w:keepNext w:val="0"/>
              <w:keepLines w:val="0"/>
              <w:shd w:val="clear" w:color="auto" w:fill="auto"/>
              <w:bidi w:val="0"/>
              <w:jc w:val="center"/>
              <w:spacing w:before="0" w:after="0" w:line="190" w:lineRule="exact"/>
              <w:ind w:left="0" w:right="0" w:firstLine="0"/>
            </w:pPr>
            <w:r>
              <w:rPr>
                <w:rStyle w:val="CharStyle44"/>
              </w:rPr>
              <w:t>1 шт.</w:t>
            </w:r>
          </w:p>
        </w:tc>
        <w:tc>
          <w:tcPr>
            <w:shd w:val="clear" w:color="auto" w:fill="FFFFFF"/>
            <w:tcBorders>
              <w:left w:val="single" w:sz="4"/>
              <w:right w:val="single" w:sz="4"/>
              <w:top w:val="single" w:sz="4"/>
              <w:bottom w:val="single" w:sz="4"/>
            </w:tcBorders>
            <w:vAlign w:val="center"/>
          </w:tcPr>
          <w:p>
            <w:pPr>
              <w:pStyle w:val="Style3"/>
              <w:framePr w:w="15749" w:h="9715" w:wrap="around" w:vAnchor="page" w:hAnchor="page" w:x="546" w:y="1096"/>
              <w:widowControl w:val="0"/>
              <w:keepNext w:val="0"/>
              <w:keepLines w:val="0"/>
              <w:shd w:val="clear" w:color="auto" w:fill="auto"/>
              <w:bidi w:val="0"/>
              <w:jc w:val="center"/>
              <w:spacing w:before="0" w:after="0" w:line="190" w:lineRule="exact"/>
              <w:ind w:left="0" w:right="0" w:firstLine="0"/>
            </w:pPr>
            <w:r>
              <w:rPr>
                <w:rStyle w:val="CharStyle44"/>
              </w:rPr>
              <w:t>1 шт.</w:t>
            </w: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581"/>
        <w:gridCol w:w="2544"/>
        <w:gridCol w:w="7229"/>
        <w:gridCol w:w="2693"/>
        <w:gridCol w:w="2702"/>
      </w:tblGrid>
      <w:tr>
        <w:trPr>
          <w:trHeight w:val="1397" w:hRule="exact"/>
        </w:trPr>
        <w:tc>
          <w:tcPr>
            <w:shd w:val="clear" w:color="auto" w:fill="FFFFFF"/>
            <w:tcBorders>
              <w:left w:val="single" w:sz="4"/>
              <w:top w:val="single" w:sz="4"/>
            </w:tcBorders>
            <w:vAlign w:val="center"/>
          </w:tcPr>
          <w:p>
            <w:pPr>
              <w:pStyle w:val="Style3"/>
              <w:framePr w:w="15749" w:h="9706" w:wrap="around" w:vAnchor="page" w:hAnchor="page" w:x="546" w:y="1100"/>
              <w:widowControl w:val="0"/>
              <w:keepNext w:val="0"/>
              <w:keepLines w:val="0"/>
              <w:shd w:val="clear" w:color="auto" w:fill="auto"/>
              <w:bidi w:val="0"/>
              <w:jc w:val="left"/>
              <w:spacing w:before="0" w:after="0" w:line="190" w:lineRule="exact"/>
              <w:ind w:left="200" w:right="0" w:firstLine="0"/>
            </w:pPr>
            <w:r>
              <w:rPr>
                <w:rStyle w:val="CharStyle44"/>
              </w:rPr>
              <w:t>№</w:t>
            </w:r>
          </w:p>
        </w:tc>
        <w:tc>
          <w:tcPr>
            <w:shd w:val="clear" w:color="auto" w:fill="FFFFFF"/>
            <w:tcBorders>
              <w:left w:val="single" w:sz="4"/>
              <w:top w:val="single" w:sz="4"/>
            </w:tcBorders>
            <w:vAlign w:val="center"/>
          </w:tcPr>
          <w:p>
            <w:pPr>
              <w:pStyle w:val="Style3"/>
              <w:framePr w:w="15749" w:h="9706" w:wrap="around" w:vAnchor="page" w:hAnchor="page" w:x="546" w:y="1100"/>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5749" w:h="9706" w:wrap="around" w:vAnchor="page" w:hAnchor="page" w:x="546" w:y="1100"/>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5749" w:h="9706" w:wrap="around" w:vAnchor="page" w:hAnchor="page" w:x="546" w:y="1100"/>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5749" w:h="9706" w:wrap="around" w:vAnchor="page" w:hAnchor="page" w:x="546" w:y="1100"/>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не являющихся малокомплектными, ед. изм.</w:t>
            </w:r>
          </w:p>
        </w:tc>
        <w:tc>
          <w:tcPr>
            <w:shd w:val="clear" w:color="auto" w:fill="FFFFFF"/>
            <w:tcBorders>
              <w:left w:val="single" w:sz="4"/>
              <w:right w:val="single" w:sz="4"/>
              <w:top w:val="single" w:sz="4"/>
            </w:tcBorders>
            <w:vAlign w:val="center"/>
          </w:tcPr>
          <w:p>
            <w:pPr>
              <w:pStyle w:val="Style3"/>
              <w:framePr w:w="15749" w:h="9706" w:wrap="around" w:vAnchor="page" w:hAnchor="page" w:x="546" w:y="1100"/>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являющихся малокомплектными, ед. изм.</w:t>
            </w:r>
          </w:p>
        </w:tc>
      </w:tr>
      <w:tr>
        <w:trPr>
          <w:trHeight w:val="2770" w:hRule="exact"/>
        </w:trPr>
        <w:tc>
          <w:tcPr>
            <w:shd w:val="clear" w:color="auto" w:fill="FFFFFF"/>
            <w:tcBorders>
              <w:left w:val="single" w:sz="4"/>
              <w:top w:val="single" w:sz="4"/>
            </w:tcBorders>
            <w:vAlign w:val="top"/>
          </w:tcPr>
          <w:p>
            <w:pPr>
              <w:framePr w:w="15749" w:h="9706" w:wrap="around" w:vAnchor="page" w:hAnchor="page" w:x="546" w:y="1100"/>
              <w:widowControl w:val="0"/>
              <w:rPr>
                <w:sz w:val="10"/>
                <w:szCs w:val="10"/>
              </w:rPr>
            </w:pPr>
          </w:p>
        </w:tc>
        <w:tc>
          <w:tcPr>
            <w:shd w:val="clear" w:color="auto" w:fill="FFFFFF"/>
            <w:tcBorders>
              <w:left w:val="single" w:sz="4"/>
              <w:top w:val="single" w:sz="4"/>
            </w:tcBorders>
            <w:vAlign w:val="top"/>
          </w:tcPr>
          <w:p>
            <w:pPr>
              <w:framePr w:w="15749" w:h="9706" w:wrap="around" w:vAnchor="page" w:hAnchor="page" w:x="546" w:y="1100"/>
              <w:widowControl w:val="0"/>
              <w:rPr>
                <w:sz w:val="10"/>
                <w:szCs w:val="10"/>
              </w:rPr>
            </w:pPr>
          </w:p>
        </w:tc>
        <w:tc>
          <w:tcPr>
            <w:shd w:val="clear" w:color="auto" w:fill="FFFFFF"/>
            <w:tcBorders>
              <w:left w:val="single" w:sz="4"/>
              <w:top w:val="single" w:sz="4"/>
            </w:tcBorders>
            <w:vAlign w:val="bottom"/>
          </w:tcPr>
          <w:p>
            <w:pPr>
              <w:pStyle w:val="Style3"/>
              <w:numPr>
                <w:ilvl w:val="0"/>
                <w:numId w:val="17"/>
              </w:numPr>
              <w:framePr w:w="15749" w:h="9706" w:wrap="around" w:vAnchor="page" w:hAnchor="page" w:x="546" w:y="1100"/>
              <w:tabs>
                <w:tab w:leader="none" w:pos="259" w:val="left"/>
              </w:tabs>
              <w:widowControl w:val="0"/>
              <w:keepNext w:val="0"/>
              <w:keepLines w:val="0"/>
              <w:shd w:val="clear" w:color="auto" w:fill="auto"/>
              <w:bidi w:val="0"/>
              <w:spacing w:before="0" w:after="0" w:line="274" w:lineRule="exact"/>
              <w:ind w:left="0" w:right="0" w:firstLine="0"/>
            </w:pPr>
            <w:r>
              <w:rPr>
                <w:rStyle w:val="CharStyle44"/>
              </w:rPr>
              <w:t>датчик расстояния</w:t>
            </w:r>
          </w:p>
          <w:p>
            <w:pPr>
              <w:pStyle w:val="Style3"/>
              <w:numPr>
                <w:ilvl w:val="0"/>
                <w:numId w:val="17"/>
              </w:numPr>
              <w:framePr w:w="15749" w:h="9706" w:wrap="around" w:vAnchor="page" w:hAnchor="page" w:x="546" w:y="1100"/>
              <w:tabs>
                <w:tab w:leader="none" w:pos="250" w:val="left"/>
              </w:tabs>
              <w:widowControl w:val="0"/>
              <w:keepNext w:val="0"/>
              <w:keepLines w:val="0"/>
              <w:shd w:val="clear" w:color="auto" w:fill="auto"/>
              <w:bidi w:val="0"/>
              <w:spacing w:before="0" w:after="0" w:line="274" w:lineRule="exact"/>
              <w:ind w:left="0" w:right="0" w:firstLine="0"/>
            </w:pPr>
            <w:r>
              <w:rPr>
                <w:rStyle w:val="CharStyle44"/>
              </w:rPr>
              <w:t>датчик цвета</w:t>
            </w:r>
          </w:p>
          <w:p>
            <w:pPr>
              <w:pStyle w:val="Style3"/>
              <w:numPr>
                <w:ilvl w:val="0"/>
                <w:numId w:val="17"/>
              </w:numPr>
              <w:framePr w:w="15749" w:h="9706" w:wrap="around" w:vAnchor="page" w:hAnchor="page" w:x="546" w:y="1100"/>
              <w:tabs>
                <w:tab w:leader="none" w:pos="259" w:val="left"/>
              </w:tabs>
              <w:widowControl w:val="0"/>
              <w:keepNext w:val="0"/>
              <w:keepLines w:val="0"/>
              <w:shd w:val="clear" w:color="auto" w:fill="auto"/>
              <w:bidi w:val="0"/>
              <w:spacing w:before="0" w:after="0" w:line="274" w:lineRule="exact"/>
              <w:ind w:left="0" w:right="0" w:firstLine="0"/>
            </w:pPr>
            <w:r>
              <w:rPr>
                <w:rStyle w:val="CharStyle44"/>
              </w:rPr>
              <w:t>аккумуляторная батарея</w:t>
            </w:r>
          </w:p>
          <w:p>
            <w:pPr>
              <w:pStyle w:val="Style3"/>
              <w:numPr>
                <w:ilvl w:val="0"/>
                <w:numId w:val="17"/>
              </w:numPr>
              <w:framePr w:w="15749" w:h="9706" w:wrap="around" w:vAnchor="page" w:hAnchor="page" w:x="546" w:y="1100"/>
              <w:tabs>
                <w:tab w:leader="none" w:pos="274" w:val="left"/>
              </w:tabs>
              <w:widowControl w:val="0"/>
              <w:keepNext w:val="0"/>
              <w:keepLines w:val="0"/>
              <w:shd w:val="clear" w:color="auto" w:fill="auto"/>
              <w:bidi w:val="0"/>
              <w:spacing w:before="0" w:after="0" w:line="274" w:lineRule="exact"/>
              <w:ind w:left="0" w:right="0" w:firstLine="0"/>
            </w:pPr>
            <w:r>
              <w:rPr>
                <w:rStyle w:val="CharStyle44"/>
              </w:rPr>
              <w:t>Пластиковые структурные элементы, включая перфорированные элементы: балки, кубики, оси и валы, соединительные элементы к осям, шестерни, предназначенные для создания червячных и зубчатых передач, соединительные и крепежные элементы;</w:t>
            </w:r>
          </w:p>
          <w:p>
            <w:pPr>
              <w:pStyle w:val="Style3"/>
              <w:framePr w:w="15749" w:h="9706" w:wrap="around" w:vAnchor="page" w:hAnchor="page" w:x="546" w:y="1100"/>
              <w:widowControl w:val="0"/>
              <w:keepNext w:val="0"/>
              <w:keepLines w:val="0"/>
              <w:shd w:val="clear" w:color="auto" w:fill="auto"/>
              <w:bidi w:val="0"/>
              <w:spacing w:before="0" w:after="0" w:line="274" w:lineRule="exact"/>
              <w:ind w:left="0" w:right="0" w:firstLine="0"/>
            </w:pPr>
            <w:r>
              <w:rPr>
                <w:rStyle w:val="CharStyle44"/>
              </w:rPr>
              <w:t>7) Программное обеспечение, используемое для программирования собираемых робототехнических моделей и устройств, доступно для скачивания из сети Интернет</w:t>
            </w:r>
          </w:p>
        </w:tc>
        <w:tc>
          <w:tcPr>
            <w:shd w:val="clear" w:color="auto" w:fill="FFFFFF"/>
            <w:tcBorders>
              <w:left w:val="single" w:sz="4"/>
              <w:top w:val="single" w:sz="4"/>
            </w:tcBorders>
            <w:vAlign w:val="top"/>
          </w:tcPr>
          <w:p>
            <w:pPr>
              <w:framePr w:w="15749" w:h="9706" w:wrap="around" w:vAnchor="page" w:hAnchor="page" w:x="546" w:y="1100"/>
              <w:widowControl w:val="0"/>
              <w:rPr>
                <w:sz w:val="10"/>
                <w:szCs w:val="10"/>
              </w:rPr>
            </w:pPr>
          </w:p>
        </w:tc>
        <w:tc>
          <w:tcPr>
            <w:shd w:val="clear" w:color="auto" w:fill="FFFFFF"/>
            <w:tcBorders>
              <w:left w:val="single" w:sz="4"/>
              <w:right w:val="single" w:sz="4"/>
              <w:top w:val="single" w:sz="4"/>
            </w:tcBorders>
            <w:vAlign w:val="top"/>
          </w:tcPr>
          <w:p>
            <w:pPr>
              <w:framePr w:w="15749" w:h="9706" w:wrap="around" w:vAnchor="page" w:hAnchor="page" w:x="546" w:y="1100"/>
              <w:widowControl w:val="0"/>
              <w:rPr>
                <w:sz w:val="10"/>
                <w:szCs w:val="10"/>
              </w:rPr>
            </w:pPr>
          </w:p>
        </w:tc>
      </w:tr>
      <w:tr>
        <w:trPr>
          <w:trHeight w:val="5539" w:hRule="exact"/>
        </w:trPr>
        <w:tc>
          <w:tcPr>
            <w:shd w:val="clear" w:color="auto" w:fill="FFFFFF"/>
            <w:tcBorders>
              <w:left w:val="single" w:sz="4"/>
              <w:top w:val="single" w:sz="4"/>
              <w:bottom w:val="single" w:sz="4"/>
            </w:tcBorders>
            <w:vAlign w:val="center"/>
          </w:tcPr>
          <w:p>
            <w:pPr>
              <w:pStyle w:val="Style3"/>
              <w:framePr w:w="15749" w:h="9706" w:wrap="around" w:vAnchor="page" w:hAnchor="page" w:x="546" w:y="1100"/>
              <w:widowControl w:val="0"/>
              <w:keepNext w:val="0"/>
              <w:keepLines w:val="0"/>
              <w:shd w:val="clear" w:color="auto" w:fill="auto"/>
              <w:bidi w:val="0"/>
              <w:jc w:val="left"/>
              <w:spacing w:before="0" w:after="0" w:line="190" w:lineRule="exact"/>
              <w:ind w:left="120" w:right="0" w:firstLine="0"/>
            </w:pPr>
            <w:r>
              <w:rPr>
                <w:rStyle w:val="CharStyle44"/>
              </w:rPr>
              <w:t>2.</w:t>
            </w:r>
          </w:p>
        </w:tc>
        <w:tc>
          <w:tcPr>
            <w:shd w:val="clear" w:color="auto" w:fill="FFFFFF"/>
            <w:tcBorders>
              <w:left w:val="single" w:sz="4"/>
              <w:top w:val="single" w:sz="4"/>
              <w:bottom w:val="single" w:sz="4"/>
            </w:tcBorders>
            <w:vAlign w:val="center"/>
          </w:tcPr>
          <w:p>
            <w:pPr>
              <w:pStyle w:val="Style3"/>
              <w:framePr w:w="15749" w:h="9706" w:wrap="around" w:vAnchor="page" w:hAnchor="page" w:x="546" w:y="1100"/>
              <w:widowControl w:val="0"/>
              <w:keepNext w:val="0"/>
              <w:keepLines w:val="0"/>
              <w:shd w:val="clear" w:color="auto" w:fill="auto"/>
              <w:bidi w:val="0"/>
              <w:jc w:val="left"/>
              <w:spacing w:before="0" w:after="0" w:line="274" w:lineRule="exact"/>
              <w:ind w:left="120" w:right="0" w:firstLine="0"/>
            </w:pPr>
            <w:r>
              <w:rPr>
                <w:rStyle w:val="CharStyle44"/>
              </w:rPr>
              <w:t>Образовательный набор по механике, мехатронике и робототехнике</w:t>
            </w:r>
          </w:p>
        </w:tc>
        <w:tc>
          <w:tcPr>
            <w:shd w:val="clear" w:color="auto" w:fill="FFFFFF"/>
            <w:tcBorders>
              <w:left w:val="single" w:sz="4"/>
              <w:top w:val="single" w:sz="4"/>
              <w:bottom w:val="single" w:sz="4"/>
            </w:tcBorders>
            <w:vAlign w:val="bottom"/>
          </w:tcPr>
          <w:p>
            <w:pPr>
              <w:pStyle w:val="Style3"/>
              <w:framePr w:w="15749" w:h="9706" w:wrap="around" w:vAnchor="page" w:hAnchor="page" w:x="546" w:y="1100"/>
              <w:widowControl w:val="0"/>
              <w:keepNext w:val="0"/>
              <w:keepLines w:val="0"/>
              <w:shd w:val="clear" w:color="auto" w:fill="auto"/>
              <w:bidi w:val="0"/>
              <w:spacing w:before="0" w:after="240" w:line="274" w:lineRule="exact"/>
              <w:ind w:left="0" w:right="0" w:firstLine="0"/>
            </w:pPr>
            <w:r>
              <w:rPr>
                <w:rStyle w:val="CharStyle44"/>
              </w:rPr>
              <w:t>Комплект для изучения основ электроники и робототехники Набор должен быть предназначен для проведения учебных занятий по электронике и схемотехнике с целью изучения наиболее распространенной элементной базы, применяемой для инженерно</w:t>
              <w:softHyphen/>
              <w:t>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 кибернетических и встраиваемых систем.</w:t>
            </w:r>
          </w:p>
          <w:p>
            <w:pPr>
              <w:pStyle w:val="Style3"/>
              <w:framePr w:w="15749" w:h="9706" w:wrap="around" w:vAnchor="page" w:hAnchor="page" w:x="546" w:y="1100"/>
              <w:widowControl w:val="0"/>
              <w:keepNext w:val="0"/>
              <w:keepLines w:val="0"/>
              <w:shd w:val="clear" w:color="auto" w:fill="auto"/>
              <w:bidi w:val="0"/>
              <w:spacing w:before="240" w:after="0" w:line="274" w:lineRule="exact"/>
              <w:ind w:left="0" w:right="0" w:firstLine="0"/>
            </w:pPr>
            <w:r>
              <w:rPr>
                <w:rStyle w:val="CharStyle44"/>
              </w:rPr>
              <w:t>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w:t>
            </w:r>
          </w:p>
          <w:p>
            <w:pPr>
              <w:pStyle w:val="Style3"/>
              <w:framePr w:w="15749" w:h="9706" w:wrap="around" w:vAnchor="page" w:hAnchor="page" w:x="546" w:y="1100"/>
              <w:widowControl w:val="0"/>
              <w:keepNext w:val="0"/>
              <w:keepLines w:val="0"/>
              <w:shd w:val="clear" w:color="auto" w:fill="auto"/>
              <w:bidi w:val="0"/>
              <w:spacing w:before="0" w:after="0" w:line="274" w:lineRule="exact"/>
              <w:ind w:left="0" w:right="0" w:firstLine="0"/>
            </w:pPr>
            <w:r>
              <w:rPr>
                <w:rStyle w:val="CharStyle44"/>
              </w:rPr>
              <w:t>В состав комплекта входит набор электронных компонентов для изучения основ электроники и схемотехники, а также комплект приводов и датчиков различного типа для разработки робототехнических комплексов.</w:t>
            </w:r>
          </w:p>
          <w:p>
            <w:pPr>
              <w:pStyle w:val="Style3"/>
              <w:framePr w:w="15749" w:h="9706" w:wrap="around" w:vAnchor="page" w:hAnchor="page" w:x="546" w:y="1100"/>
              <w:widowControl w:val="0"/>
              <w:keepNext w:val="0"/>
              <w:keepLines w:val="0"/>
              <w:shd w:val="clear" w:color="auto" w:fill="auto"/>
              <w:bidi w:val="0"/>
              <w:jc w:val="center"/>
              <w:spacing w:before="0" w:after="0" w:line="274" w:lineRule="exact"/>
              <w:ind w:left="0" w:right="0" w:firstLine="0"/>
            </w:pPr>
            <w:r>
              <w:rPr>
                <w:rStyle w:val="CharStyle44"/>
              </w:rPr>
              <w:t>В состав комплекта должно входить: моторы с энкодером - не</w:t>
            </w:r>
          </w:p>
        </w:tc>
        <w:tc>
          <w:tcPr>
            <w:shd w:val="clear" w:color="auto" w:fill="FFFFFF"/>
            <w:tcBorders>
              <w:left w:val="single" w:sz="4"/>
              <w:top w:val="single" w:sz="4"/>
              <w:bottom w:val="single" w:sz="4"/>
            </w:tcBorders>
            <w:vAlign w:val="center"/>
          </w:tcPr>
          <w:p>
            <w:pPr>
              <w:pStyle w:val="Style3"/>
              <w:framePr w:w="15749" w:h="9706" w:wrap="around" w:vAnchor="page" w:hAnchor="page" w:x="546" w:y="1100"/>
              <w:widowControl w:val="0"/>
              <w:keepNext w:val="0"/>
              <w:keepLines w:val="0"/>
              <w:shd w:val="clear" w:color="auto" w:fill="auto"/>
              <w:bidi w:val="0"/>
              <w:jc w:val="center"/>
              <w:spacing w:before="0" w:after="0" w:line="190" w:lineRule="exact"/>
              <w:ind w:left="0" w:right="0" w:firstLine="0"/>
            </w:pPr>
            <w:r>
              <w:rPr>
                <w:rStyle w:val="CharStyle44"/>
              </w:rPr>
              <w:t>1 шт.</w:t>
            </w:r>
          </w:p>
        </w:tc>
        <w:tc>
          <w:tcPr>
            <w:shd w:val="clear" w:color="auto" w:fill="FFFFFF"/>
            <w:tcBorders>
              <w:left w:val="single" w:sz="4"/>
              <w:right w:val="single" w:sz="4"/>
              <w:top w:val="single" w:sz="4"/>
              <w:bottom w:val="single" w:sz="4"/>
            </w:tcBorders>
            <w:vAlign w:val="center"/>
          </w:tcPr>
          <w:p>
            <w:pPr>
              <w:pStyle w:val="Style3"/>
              <w:framePr w:w="15749" w:h="9706" w:wrap="around" w:vAnchor="page" w:hAnchor="page" w:x="546" w:y="1100"/>
              <w:widowControl w:val="0"/>
              <w:keepNext w:val="0"/>
              <w:keepLines w:val="0"/>
              <w:shd w:val="clear" w:color="auto" w:fill="auto"/>
              <w:bidi w:val="0"/>
              <w:jc w:val="center"/>
              <w:spacing w:before="0" w:after="0" w:line="190" w:lineRule="exact"/>
              <w:ind w:left="0" w:right="0" w:firstLine="0"/>
            </w:pPr>
            <w:r>
              <w:rPr>
                <w:rStyle w:val="CharStyle44"/>
              </w:rPr>
              <w:t>1 шт.</w:t>
            </w: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581"/>
        <w:gridCol w:w="2544"/>
        <w:gridCol w:w="7229"/>
        <w:gridCol w:w="2693"/>
        <w:gridCol w:w="2702"/>
      </w:tblGrid>
      <w:tr>
        <w:trPr>
          <w:trHeight w:val="1397" w:hRule="exact"/>
        </w:trPr>
        <w:tc>
          <w:tcPr>
            <w:shd w:val="clear" w:color="auto" w:fill="FFFFFF"/>
            <w:tcBorders>
              <w:left w:val="single" w:sz="4"/>
              <w:top w:val="single" w:sz="4"/>
            </w:tcBorders>
            <w:vAlign w:val="center"/>
          </w:tcPr>
          <w:p>
            <w:pPr>
              <w:pStyle w:val="Style3"/>
              <w:framePr w:w="15749" w:h="9696" w:wrap="around" w:vAnchor="page" w:hAnchor="page" w:x="546" w:y="1105"/>
              <w:widowControl w:val="0"/>
              <w:keepNext w:val="0"/>
              <w:keepLines w:val="0"/>
              <w:shd w:val="clear" w:color="auto" w:fill="auto"/>
              <w:bidi w:val="0"/>
              <w:jc w:val="left"/>
              <w:spacing w:before="0" w:after="0" w:line="190" w:lineRule="exact"/>
              <w:ind w:left="200" w:right="0" w:firstLine="0"/>
            </w:pPr>
            <w:r>
              <w:rPr>
                <w:rStyle w:val="CharStyle44"/>
              </w:rPr>
              <w:t>№</w:t>
            </w:r>
          </w:p>
        </w:tc>
        <w:tc>
          <w:tcPr>
            <w:shd w:val="clear" w:color="auto" w:fill="FFFFFF"/>
            <w:tcBorders>
              <w:left w:val="single" w:sz="4"/>
              <w:top w:val="single" w:sz="4"/>
            </w:tcBorders>
            <w:vAlign w:val="center"/>
          </w:tcPr>
          <w:p>
            <w:pPr>
              <w:pStyle w:val="Style3"/>
              <w:framePr w:w="15749" w:h="9696" w:wrap="around" w:vAnchor="page" w:hAnchor="page" w:x="546" w:y="1105"/>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5749" w:h="9696" w:wrap="around" w:vAnchor="page" w:hAnchor="page" w:x="546" w:y="1105"/>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5749" w:h="9696" w:wrap="around" w:vAnchor="page" w:hAnchor="page" w:x="546" w:y="1105"/>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5749" w:h="9696" w:wrap="around" w:vAnchor="page" w:hAnchor="page" w:x="546" w:y="1105"/>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не являющихся малокомплектными, ед. изм.</w:t>
            </w:r>
          </w:p>
        </w:tc>
        <w:tc>
          <w:tcPr>
            <w:shd w:val="clear" w:color="auto" w:fill="FFFFFF"/>
            <w:tcBorders>
              <w:left w:val="single" w:sz="4"/>
              <w:right w:val="single" w:sz="4"/>
              <w:top w:val="single" w:sz="4"/>
            </w:tcBorders>
            <w:vAlign w:val="center"/>
          </w:tcPr>
          <w:p>
            <w:pPr>
              <w:pStyle w:val="Style3"/>
              <w:framePr w:w="15749" w:h="9696" w:wrap="around" w:vAnchor="page" w:hAnchor="page" w:x="546" w:y="1105"/>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являющихся малокомплектными, ед. изм.</w:t>
            </w:r>
          </w:p>
        </w:tc>
      </w:tr>
      <w:tr>
        <w:trPr>
          <w:trHeight w:val="8299" w:hRule="exact"/>
        </w:trPr>
        <w:tc>
          <w:tcPr>
            <w:shd w:val="clear" w:color="auto" w:fill="FFFFFF"/>
            <w:tcBorders>
              <w:left w:val="single" w:sz="4"/>
              <w:top w:val="single" w:sz="4"/>
              <w:bottom w:val="single" w:sz="4"/>
            </w:tcBorders>
            <w:vAlign w:val="top"/>
          </w:tcPr>
          <w:p>
            <w:pPr>
              <w:framePr w:w="15749" w:h="9696" w:wrap="around" w:vAnchor="page" w:hAnchor="page" w:x="546" w:y="1105"/>
              <w:widowControl w:val="0"/>
              <w:rPr>
                <w:sz w:val="10"/>
                <w:szCs w:val="10"/>
              </w:rPr>
            </w:pPr>
          </w:p>
        </w:tc>
        <w:tc>
          <w:tcPr>
            <w:shd w:val="clear" w:color="auto" w:fill="FFFFFF"/>
            <w:tcBorders>
              <w:left w:val="single" w:sz="4"/>
              <w:top w:val="single" w:sz="4"/>
              <w:bottom w:val="single" w:sz="4"/>
            </w:tcBorders>
            <w:vAlign w:val="top"/>
          </w:tcPr>
          <w:p>
            <w:pPr>
              <w:framePr w:w="15749" w:h="9696" w:wrap="around" w:vAnchor="page" w:hAnchor="page" w:x="546" w:y="1105"/>
              <w:widowControl w:val="0"/>
              <w:rPr>
                <w:sz w:val="10"/>
                <w:szCs w:val="10"/>
              </w:rPr>
            </w:pPr>
          </w:p>
        </w:tc>
        <w:tc>
          <w:tcPr>
            <w:shd w:val="clear" w:color="auto" w:fill="FFFFFF"/>
            <w:tcBorders>
              <w:left w:val="single" w:sz="4"/>
              <w:top w:val="single" w:sz="4"/>
              <w:bottom w:val="single" w:sz="4"/>
            </w:tcBorders>
            <w:vAlign w:val="bottom"/>
          </w:tcPr>
          <w:p>
            <w:pPr>
              <w:pStyle w:val="Style3"/>
              <w:framePr w:w="15749" w:h="9696" w:wrap="around" w:vAnchor="page" w:hAnchor="page" w:x="546" w:y="1105"/>
              <w:widowControl w:val="0"/>
              <w:keepNext w:val="0"/>
              <w:keepLines w:val="0"/>
              <w:shd w:val="clear" w:color="auto" w:fill="auto"/>
              <w:bidi w:val="0"/>
              <w:spacing w:before="0" w:after="240" w:line="274" w:lineRule="exact"/>
              <w:ind w:left="0" w:right="0" w:firstLine="0"/>
            </w:pPr>
            <w:r>
              <w:rPr>
                <w:rStyle w:val="CharStyle44"/>
              </w:rPr>
              <w:t>менее 2шт, сервопривод большой - не менее 4шт, сервопривод малый - не менее 2шт, инфракрасный датчик - не менее 3 шт, ультразвуковой датчик - не менее 3 шт, датчик температуры - не менее 1шт, датчик освещенности - не менее 1шт, набор электронных компонентов (резисторы, конденсаторы, светодиоды различного номинала), комплект проводов для беспаечного прототипирования, плата беспаечного прототипирования, аккумулятор и зарядное устройство, .</w:t>
            </w:r>
          </w:p>
          <w:p>
            <w:pPr>
              <w:pStyle w:val="Style3"/>
              <w:framePr w:w="15749" w:h="9696" w:wrap="around" w:vAnchor="page" w:hAnchor="page" w:x="546" w:y="1105"/>
              <w:widowControl w:val="0"/>
              <w:keepNext w:val="0"/>
              <w:keepLines w:val="0"/>
              <w:shd w:val="clear" w:color="auto" w:fill="auto"/>
              <w:bidi w:val="0"/>
              <w:spacing w:before="240" w:after="0" w:line="274" w:lineRule="exact"/>
              <w:ind w:left="0" w:right="0" w:firstLine="0"/>
            </w:pPr>
            <w:r>
              <w:rPr>
                <w:rStyle w:val="CharStyle44"/>
              </w:rPr>
              <w:t xml:space="preserve">В состав комплекта должен входить программируемый контроллер, программируемый в среде </w:t>
            </w:r>
            <w:r>
              <w:rPr>
                <w:rStyle w:val="CharStyle44"/>
                <w:lang w:val="en-US" w:eastAsia="en-US" w:bidi="en-US"/>
              </w:rPr>
              <w:t xml:space="preserve">Arduino IDE </w:t>
            </w:r>
            <w:r>
              <w:rPr>
                <w:rStyle w:val="CharStyle44"/>
              </w:rPr>
              <w:t xml:space="preserve">или аналогичных свободно распространяемых средах разработки. Программируемый контроллер должен обладать портами для подключения цифровых и аналоговых устройств, интерфейсами </w:t>
            </w:r>
            <w:r>
              <w:rPr>
                <w:rStyle w:val="CharStyle44"/>
                <w:lang w:val="en-US" w:eastAsia="en-US" w:bidi="en-US"/>
              </w:rPr>
              <w:t xml:space="preserve">TTL, USART, I2C, SPI, Ethernet, Bluetooth </w:t>
            </w:r>
            <w:r>
              <w:rPr>
                <w:rStyle w:val="CharStyle44"/>
              </w:rPr>
              <w:t xml:space="preserve">или </w:t>
            </w:r>
            <w:r>
              <w:rPr>
                <w:rStyle w:val="CharStyle44"/>
                <w:lang w:val="en-US" w:eastAsia="en-US" w:bidi="en-US"/>
              </w:rPr>
              <w:t>WiFi.</w:t>
            </w:r>
          </w:p>
          <w:p>
            <w:pPr>
              <w:pStyle w:val="Style3"/>
              <w:framePr w:w="15749" w:h="9696" w:wrap="around" w:vAnchor="page" w:hAnchor="page" w:x="546" w:y="1105"/>
              <w:widowControl w:val="0"/>
              <w:keepNext w:val="0"/>
              <w:keepLines w:val="0"/>
              <w:shd w:val="clear" w:color="auto" w:fill="auto"/>
              <w:bidi w:val="0"/>
              <w:spacing w:before="0" w:after="0" w:line="274" w:lineRule="exact"/>
              <w:ind w:left="0" w:right="0" w:firstLine="0"/>
            </w:pPr>
            <w:r>
              <w:rPr>
                <w:rStyle w:val="CharStyle44"/>
              </w:rPr>
              <w:t xml:space="preserve">В состав комплекта должен входить модуль технического зрения, представляющий собой вычислительное устройство со встроенным микропроцессором (кол-во ядер </w:t>
            </w:r>
            <w:r>
              <w:rPr>
                <w:rStyle w:val="CharStyle44"/>
                <w:lang w:val="en-US" w:eastAsia="en-US" w:bidi="en-US"/>
              </w:rPr>
              <w:t xml:space="preserve">- </w:t>
            </w:r>
            <w:r>
              <w:rPr>
                <w:rStyle w:val="CharStyle44"/>
              </w:rPr>
              <w:t xml:space="preserve">не менее 4шт, частота ядра не менее 1.2 ГГц, объем ОЗУ - не менее 512Мб, объем встроенной памяти - не менее 8Гб), интегрированной камерой (максимальное разрешение видеопотока, передаваемого по интерфейсу </w:t>
            </w:r>
            <w:r>
              <w:rPr>
                <w:rStyle w:val="CharStyle44"/>
                <w:lang w:val="en-US" w:eastAsia="en-US" w:bidi="en-US"/>
              </w:rPr>
              <w:t xml:space="preserve">USB </w:t>
            </w:r>
            <w:r>
              <w:rPr>
                <w:rStyle w:val="CharStyle44"/>
              </w:rPr>
              <w:t xml:space="preserve">- не менее </w:t>
            </w:r>
            <w:r>
              <w:rPr>
                <w:rStyle w:val="CharStyle44"/>
                <w:lang w:val="en-US" w:eastAsia="en-US" w:bidi="en-US"/>
              </w:rPr>
              <w:t xml:space="preserve">2592x1944 </w:t>
            </w:r>
            <w:r>
              <w:rPr>
                <w:rStyle w:val="CharStyle44"/>
              </w:rPr>
              <w:t xml:space="preserve">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w:t>
            </w:r>
            <w:r>
              <w:rPr>
                <w:rStyle w:val="CharStyle44"/>
                <w:lang w:val="en-US" w:eastAsia="en-US" w:bidi="en-US"/>
              </w:rPr>
              <w:t xml:space="preserve">TTL, UART, I2C, SPI, Ethernet. </w:t>
            </w:r>
            <w:r>
              <w:rPr>
                <w:rStyle w:val="CharStyle44"/>
              </w:rPr>
              <w:t xml:space="preserve">Модуль технического зрения должен иметь встроенное программное обеспечение на основе операционной системы </w:t>
            </w:r>
            <w:r>
              <w:rPr>
                <w:rStyle w:val="CharStyle44"/>
                <w:lang w:val="en-US" w:eastAsia="en-US" w:bidi="en-US"/>
              </w:rPr>
              <w:t xml:space="preserve">Linux, </w:t>
            </w:r>
            <w:r>
              <w:rPr>
                <w:rStyle w:val="CharStyle44"/>
              </w:rPr>
              <w:t>позволяющее осуществлять настройку системы машинного обучения параметров нейронных сетей для обнаружения объектов, определения их параметров и дальнейшей идентификации.</w:t>
            </w:r>
          </w:p>
        </w:tc>
        <w:tc>
          <w:tcPr>
            <w:shd w:val="clear" w:color="auto" w:fill="FFFFFF"/>
            <w:tcBorders>
              <w:left w:val="single" w:sz="4"/>
              <w:top w:val="single" w:sz="4"/>
              <w:bottom w:val="single" w:sz="4"/>
            </w:tcBorders>
            <w:vAlign w:val="top"/>
          </w:tcPr>
          <w:p>
            <w:pPr>
              <w:framePr w:w="15749" w:h="9696" w:wrap="around" w:vAnchor="page" w:hAnchor="page" w:x="546" w:y="1105"/>
              <w:widowControl w:val="0"/>
              <w:rPr>
                <w:sz w:val="10"/>
                <w:szCs w:val="10"/>
              </w:rPr>
            </w:pPr>
          </w:p>
        </w:tc>
        <w:tc>
          <w:tcPr>
            <w:shd w:val="clear" w:color="auto" w:fill="FFFFFF"/>
            <w:tcBorders>
              <w:left w:val="single" w:sz="4"/>
              <w:right w:val="single" w:sz="4"/>
              <w:top w:val="single" w:sz="4"/>
              <w:bottom w:val="single" w:sz="4"/>
            </w:tcBorders>
            <w:vAlign w:val="top"/>
          </w:tcPr>
          <w:p>
            <w:pPr>
              <w:framePr w:w="15749" w:h="9696" w:wrap="around" w:vAnchor="page" w:hAnchor="page" w:x="546" w:y="1105"/>
              <w:widowControl w:val="0"/>
              <w:rPr>
                <w:sz w:val="10"/>
                <w:szCs w:val="10"/>
              </w:rPr>
            </w:pP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581"/>
        <w:gridCol w:w="2544"/>
        <w:gridCol w:w="7229"/>
        <w:gridCol w:w="2693"/>
        <w:gridCol w:w="2702"/>
      </w:tblGrid>
      <w:tr>
        <w:trPr>
          <w:trHeight w:val="1397" w:hRule="exact"/>
        </w:trPr>
        <w:tc>
          <w:tcPr>
            <w:shd w:val="clear" w:color="auto" w:fill="FFFFFF"/>
            <w:tcBorders>
              <w:left w:val="single" w:sz="4"/>
              <w:top w:val="single" w:sz="4"/>
            </w:tcBorders>
            <w:vAlign w:val="center"/>
          </w:tcPr>
          <w:p>
            <w:pPr>
              <w:pStyle w:val="Style3"/>
              <w:framePr w:w="15749" w:h="9715" w:wrap="around" w:vAnchor="page" w:hAnchor="page" w:x="546" w:y="1096"/>
              <w:widowControl w:val="0"/>
              <w:keepNext w:val="0"/>
              <w:keepLines w:val="0"/>
              <w:shd w:val="clear" w:color="auto" w:fill="auto"/>
              <w:bidi w:val="0"/>
              <w:jc w:val="left"/>
              <w:spacing w:before="0" w:after="0" w:line="190" w:lineRule="exact"/>
              <w:ind w:left="200" w:right="0" w:firstLine="0"/>
            </w:pPr>
            <w:r>
              <w:rPr>
                <w:rStyle w:val="CharStyle44"/>
              </w:rPr>
              <w:t>№</w:t>
            </w:r>
          </w:p>
        </w:tc>
        <w:tc>
          <w:tcPr>
            <w:shd w:val="clear" w:color="auto" w:fill="FFFFFF"/>
            <w:tcBorders>
              <w:left w:val="single" w:sz="4"/>
              <w:top w:val="single" w:sz="4"/>
            </w:tcBorders>
            <w:vAlign w:val="center"/>
          </w:tcPr>
          <w:p>
            <w:pPr>
              <w:pStyle w:val="Style3"/>
              <w:framePr w:w="15749" w:h="9715" w:wrap="around" w:vAnchor="page" w:hAnchor="page" w:x="546" w:y="1096"/>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5749" w:h="9715" w:wrap="around" w:vAnchor="page" w:hAnchor="page" w:x="546" w:y="1096"/>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5749" w:h="9715" w:wrap="around" w:vAnchor="page" w:hAnchor="page" w:x="546" w:y="1096"/>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5749" w:h="9715" w:wrap="around" w:vAnchor="page" w:hAnchor="page" w:x="546" w:y="1096"/>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не являющихся малокомплектными, ед. изм.</w:t>
            </w:r>
          </w:p>
        </w:tc>
        <w:tc>
          <w:tcPr>
            <w:shd w:val="clear" w:color="auto" w:fill="FFFFFF"/>
            <w:tcBorders>
              <w:left w:val="single" w:sz="4"/>
              <w:right w:val="single" w:sz="4"/>
              <w:top w:val="single" w:sz="4"/>
            </w:tcBorders>
            <w:vAlign w:val="center"/>
          </w:tcPr>
          <w:p>
            <w:pPr>
              <w:pStyle w:val="Style3"/>
              <w:framePr w:w="15749" w:h="9715" w:wrap="around" w:vAnchor="page" w:hAnchor="page" w:x="546" w:y="1096"/>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являющихся малокомплектными, ед. изм.</w:t>
            </w:r>
          </w:p>
        </w:tc>
      </w:tr>
      <w:tr>
        <w:trPr>
          <w:trHeight w:val="1387" w:hRule="exact"/>
        </w:trPr>
        <w:tc>
          <w:tcPr>
            <w:shd w:val="clear" w:color="auto" w:fill="FFFFFF"/>
            <w:tcBorders>
              <w:left w:val="single" w:sz="4"/>
              <w:top w:val="single" w:sz="4"/>
            </w:tcBorders>
            <w:vAlign w:val="top"/>
          </w:tcPr>
          <w:p>
            <w:pPr>
              <w:framePr w:w="15749" w:h="9715" w:wrap="around" w:vAnchor="page" w:hAnchor="page" w:x="546" w:y="1096"/>
              <w:widowControl w:val="0"/>
              <w:rPr>
                <w:sz w:val="10"/>
                <w:szCs w:val="10"/>
              </w:rPr>
            </w:pPr>
          </w:p>
        </w:tc>
        <w:tc>
          <w:tcPr>
            <w:shd w:val="clear" w:color="auto" w:fill="FFFFFF"/>
            <w:tcBorders>
              <w:left w:val="single" w:sz="4"/>
              <w:top w:val="single" w:sz="4"/>
            </w:tcBorders>
            <w:vAlign w:val="top"/>
          </w:tcPr>
          <w:p>
            <w:pPr>
              <w:framePr w:w="15749" w:h="9715" w:wrap="around" w:vAnchor="page" w:hAnchor="page" w:x="546" w:y="1096"/>
              <w:widowControl w:val="0"/>
              <w:rPr>
                <w:sz w:val="10"/>
                <w:szCs w:val="10"/>
              </w:rPr>
            </w:pPr>
          </w:p>
        </w:tc>
        <w:tc>
          <w:tcPr>
            <w:shd w:val="clear" w:color="auto" w:fill="FFFFFF"/>
            <w:tcBorders>
              <w:left w:val="single" w:sz="4"/>
              <w:top w:val="single" w:sz="4"/>
            </w:tcBorders>
            <w:vAlign w:val="bottom"/>
          </w:tcPr>
          <w:p>
            <w:pPr>
              <w:pStyle w:val="Style3"/>
              <w:framePr w:w="15749" w:h="9715" w:wrap="around" w:vAnchor="page" w:hAnchor="page" w:x="546" w:y="1096"/>
              <w:widowControl w:val="0"/>
              <w:keepNext w:val="0"/>
              <w:keepLines w:val="0"/>
              <w:shd w:val="clear" w:color="auto" w:fill="auto"/>
              <w:bidi w:val="0"/>
              <w:spacing w:before="0" w:after="0" w:line="274" w:lineRule="exact"/>
              <w:ind w:left="0" w:right="0" w:firstLine="0"/>
            </w:pPr>
            <w:r>
              <w:rPr>
                <w:rStyle w:val="CharStyle44"/>
              </w:rPr>
              <w:t>Комплект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w:t>
            </w:r>
          </w:p>
        </w:tc>
        <w:tc>
          <w:tcPr>
            <w:shd w:val="clear" w:color="auto" w:fill="FFFFFF"/>
            <w:tcBorders>
              <w:left w:val="single" w:sz="4"/>
              <w:top w:val="single" w:sz="4"/>
            </w:tcBorders>
            <w:vAlign w:val="top"/>
          </w:tcPr>
          <w:p>
            <w:pPr>
              <w:framePr w:w="15749" w:h="9715" w:wrap="around" w:vAnchor="page" w:hAnchor="page" w:x="546" w:y="1096"/>
              <w:widowControl w:val="0"/>
              <w:rPr>
                <w:sz w:val="10"/>
                <w:szCs w:val="10"/>
              </w:rPr>
            </w:pPr>
          </w:p>
        </w:tc>
        <w:tc>
          <w:tcPr>
            <w:shd w:val="clear" w:color="auto" w:fill="FFFFFF"/>
            <w:tcBorders>
              <w:left w:val="single" w:sz="4"/>
              <w:right w:val="single" w:sz="4"/>
              <w:top w:val="single" w:sz="4"/>
            </w:tcBorders>
            <w:vAlign w:val="top"/>
          </w:tcPr>
          <w:p>
            <w:pPr>
              <w:framePr w:w="15749" w:h="9715" w:wrap="around" w:vAnchor="page" w:hAnchor="page" w:x="546" w:y="1096"/>
              <w:widowControl w:val="0"/>
              <w:rPr>
                <w:sz w:val="10"/>
                <w:szCs w:val="10"/>
              </w:rPr>
            </w:pPr>
          </w:p>
        </w:tc>
      </w:tr>
      <w:tr>
        <w:trPr>
          <w:trHeight w:val="288" w:hRule="exact"/>
        </w:trPr>
        <w:tc>
          <w:tcPr>
            <w:shd w:val="clear" w:color="auto" w:fill="FFFFFF"/>
            <w:gridSpan w:val="4"/>
            <w:tcBorders>
              <w:left w:val="single" w:sz="4"/>
              <w:top w:val="single" w:sz="4"/>
            </w:tcBorders>
            <w:vAlign w:val="bottom"/>
          </w:tcPr>
          <w:p>
            <w:pPr>
              <w:pStyle w:val="Style3"/>
              <w:framePr w:w="15749" w:h="9715" w:wrap="around" w:vAnchor="page" w:hAnchor="page" w:x="546" w:y="1096"/>
              <w:widowControl w:val="0"/>
              <w:keepNext w:val="0"/>
              <w:keepLines w:val="0"/>
              <w:shd w:val="clear" w:color="auto" w:fill="auto"/>
              <w:bidi w:val="0"/>
              <w:jc w:val="left"/>
              <w:spacing w:before="0" w:after="0" w:line="190" w:lineRule="exact"/>
              <w:ind w:left="120" w:right="0" w:firstLine="0"/>
            </w:pPr>
            <w:r>
              <w:rPr>
                <w:rStyle w:val="CharStyle44"/>
              </w:rPr>
              <w:t>Компьютерное оборудование</w:t>
            </w:r>
          </w:p>
        </w:tc>
        <w:tc>
          <w:tcPr>
            <w:shd w:val="clear" w:color="auto" w:fill="FFFFFF"/>
            <w:tcBorders>
              <w:left w:val="single" w:sz="4"/>
              <w:right w:val="single" w:sz="4"/>
              <w:top w:val="single" w:sz="4"/>
            </w:tcBorders>
            <w:vAlign w:val="top"/>
          </w:tcPr>
          <w:p>
            <w:pPr>
              <w:framePr w:w="15749" w:h="9715" w:wrap="around" w:vAnchor="page" w:hAnchor="page" w:x="546" w:y="1096"/>
              <w:widowControl w:val="0"/>
              <w:rPr>
                <w:sz w:val="10"/>
                <w:szCs w:val="10"/>
              </w:rPr>
            </w:pPr>
          </w:p>
        </w:tc>
      </w:tr>
      <w:tr>
        <w:trPr>
          <w:trHeight w:val="6643" w:hRule="exact"/>
        </w:trPr>
        <w:tc>
          <w:tcPr>
            <w:shd w:val="clear" w:color="auto" w:fill="FFFFFF"/>
            <w:tcBorders>
              <w:left w:val="single" w:sz="4"/>
              <w:top w:val="single" w:sz="4"/>
              <w:bottom w:val="single" w:sz="4"/>
            </w:tcBorders>
            <w:vAlign w:val="center"/>
          </w:tcPr>
          <w:p>
            <w:pPr>
              <w:pStyle w:val="Style3"/>
              <w:framePr w:w="15749" w:h="9715" w:wrap="around" w:vAnchor="page" w:hAnchor="page" w:x="546" w:y="1096"/>
              <w:widowControl w:val="0"/>
              <w:keepNext w:val="0"/>
              <w:keepLines w:val="0"/>
              <w:shd w:val="clear" w:color="auto" w:fill="auto"/>
              <w:bidi w:val="0"/>
              <w:jc w:val="left"/>
              <w:spacing w:before="0" w:after="0" w:line="190" w:lineRule="exact"/>
              <w:ind w:left="140" w:right="0" w:firstLine="0"/>
            </w:pPr>
            <w:r>
              <w:rPr>
                <w:rStyle w:val="CharStyle44"/>
              </w:rPr>
              <w:t>1</w:t>
            </w:r>
          </w:p>
        </w:tc>
        <w:tc>
          <w:tcPr>
            <w:shd w:val="clear" w:color="auto" w:fill="FFFFFF"/>
            <w:tcBorders>
              <w:left w:val="single" w:sz="4"/>
              <w:top w:val="single" w:sz="4"/>
              <w:bottom w:val="single" w:sz="4"/>
            </w:tcBorders>
            <w:vAlign w:val="center"/>
          </w:tcPr>
          <w:p>
            <w:pPr>
              <w:pStyle w:val="Style3"/>
              <w:framePr w:w="15749" w:h="9715" w:wrap="around" w:vAnchor="page" w:hAnchor="page" w:x="546" w:y="1096"/>
              <w:widowControl w:val="0"/>
              <w:keepNext w:val="0"/>
              <w:keepLines w:val="0"/>
              <w:shd w:val="clear" w:color="auto" w:fill="auto"/>
              <w:bidi w:val="0"/>
              <w:jc w:val="left"/>
              <w:spacing w:before="0" w:after="0" w:line="190" w:lineRule="exact"/>
              <w:ind w:left="120" w:right="0" w:firstLine="0"/>
            </w:pPr>
            <w:r>
              <w:rPr>
                <w:rStyle w:val="CharStyle44"/>
              </w:rPr>
              <w:t>Ноутбук</w:t>
            </w:r>
          </w:p>
        </w:tc>
        <w:tc>
          <w:tcPr>
            <w:shd w:val="clear" w:color="auto" w:fill="FFFFFF"/>
            <w:tcBorders>
              <w:left w:val="single" w:sz="4"/>
              <w:top w:val="single" w:sz="4"/>
              <w:bottom w:val="single" w:sz="4"/>
            </w:tcBorders>
            <w:vAlign w:val="bottom"/>
          </w:tcPr>
          <w:p>
            <w:pPr>
              <w:pStyle w:val="Style3"/>
              <w:framePr w:w="15749" w:h="9715" w:wrap="around" w:vAnchor="page" w:hAnchor="page" w:x="546" w:y="1096"/>
              <w:widowControl w:val="0"/>
              <w:keepNext w:val="0"/>
              <w:keepLines w:val="0"/>
              <w:shd w:val="clear" w:color="auto" w:fill="auto"/>
              <w:bidi w:val="0"/>
              <w:spacing w:before="0" w:after="0" w:line="274" w:lineRule="exact"/>
              <w:ind w:left="0" w:right="0" w:firstLine="0"/>
            </w:pPr>
            <w:r>
              <w:rPr>
                <w:rStyle w:val="CharStyle44"/>
              </w:rPr>
              <w:t>Форм-фактор: ноутбук;</w:t>
            </w:r>
          </w:p>
          <w:p>
            <w:pPr>
              <w:pStyle w:val="Style3"/>
              <w:framePr w:w="15749" w:h="9715" w:wrap="around" w:vAnchor="page" w:hAnchor="page" w:x="546" w:y="1096"/>
              <w:widowControl w:val="0"/>
              <w:keepNext w:val="0"/>
              <w:keepLines w:val="0"/>
              <w:shd w:val="clear" w:color="auto" w:fill="auto"/>
              <w:bidi w:val="0"/>
              <w:spacing w:before="0" w:after="0" w:line="274" w:lineRule="exact"/>
              <w:ind w:left="0" w:right="0" w:firstLine="0"/>
            </w:pPr>
            <w:r>
              <w:rPr>
                <w:rStyle w:val="CharStyle44"/>
              </w:rPr>
              <w:t>Жесткая, неотключаемая клавиатура: наличие;</w:t>
            </w:r>
          </w:p>
          <w:p>
            <w:pPr>
              <w:pStyle w:val="Style3"/>
              <w:framePr w:w="15749" w:h="9715" w:wrap="around" w:vAnchor="page" w:hAnchor="page" w:x="546" w:y="1096"/>
              <w:widowControl w:val="0"/>
              <w:keepNext w:val="0"/>
              <w:keepLines w:val="0"/>
              <w:shd w:val="clear" w:color="auto" w:fill="auto"/>
              <w:bidi w:val="0"/>
              <w:spacing w:before="0" w:after="0" w:line="274" w:lineRule="exact"/>
              <w:ind w:left="0" w:right="0" w:firstLine="0"/>
            </w:pPr>
            <w:r>
              <w:rPr>
                <w:rStyle w:val="CharStyle44"/>
              </w:rPr>
              <w:t>Русская раскладка клавиатуры: наличие;</w:t>
            </w:r>
          </w:p>
          <w:p>
            <w:pPr>
              <w:pStyle w:val="Style3"/>
              <w:framePr w:w="15749" w:h="9715" w:wrap="around" w:vAnchor="page" w:hAnchor="page" w:x="546" w:y="1096"/>
              <w:widowControl w:val="0"/>
              <w:keepNext w:val="0"/>
              <w:keepLines w:val="0"/>
              <w:shd w:val="clear" w:color="auto" w:fill="auto"/>
              <w:bidi w:val="0"/>
              <w:spacing w:before="0" w:after="0" w:line="274" w:lineRule="exact"/>
              <w:ind w:left="0" w:right="0" w:firstLine="0"/>
            </w:pPr>
            <w:r>
              <w:rPr>
                <w:rStyle w:val="CharStyle44"/>
              </w:rPr>
              <w:t>Диагональ экрана: не менее 15,6 дюймов;</w:t>
            </w:r>
          </w:p>
          <w:p>
            <w:pPr>
              <w:pStyle w:val="Style3"/>
              <w:framePr w:w="15749" w:h="9715" w:wrap="around" w:vAnchor="page" w:hAnchor="page" w:x="546" w:y="1096"/>
              <w:widowControl w:val="0"/>
              <w:keepNext w:val="0"/>
              <w:keepLines w:val="0"/>
              <w:shd w:val="clear" w:color="auto" w:fill="auto"/>
              <w:bidi w:val="0"/>
              <w:spacing w:before="0" w:after="0" w:line="274" w:lineRule="exact"/>
              <w:ind w:left="0" w:right="0" w:firstLine="0"/>
            </w:pPr>
            <w:r>
              <w:rPr>
                <w:rStyle w:val="CharStyle44"/>
              </w:rPr>
              <w:t>Разрешение экрана: не менее 1920х1080 пикселей;</w:t>
            </w:r>
          </w:p>
          <w:p>
            <w:pPr>
              <w:pStyle w:val="Style3"/>
              <w:framePr w:w="15749" w:h="9715" w:wrap="around" w:vAnchor="page" w:hAnchor="page" w:x="546" w:y="1096"/>
              <w:widowControl w:val="0"/>
              <w:keepNext w:val="0"/>
              <w:keepLines w:val="0"/>
              <w:shd w:val="clear" w:color="auto" w:fill="auto"/>
              <w:bidi w:val="0"/>
              <w:spacing w:before="0" w:after="0" w:line="274" w:lineRule="exact"/>
              <w:ind w:left="0" w:right="0" w:firstLine="0"/>
            </w:pPr>
            <w:r>
              <w:rPr>
                <w:rStyle w:val="CharStyle44"/>
              </w:rPr>
              <w:t>Количество ядер процессора: не менее 4;</w:t>
            </w:r>
          </w:p>
          <w:p>
            <w:pPr>
              <w:pStyle w:val="Style3"/>
              <w:framePr w:w="15749" w:h="9715" w:wrap="around" w:vAnchor="page" w:hAnchor="page" w:x="546" w:y="1096"/>
              <w:widowControl w:val="0"/>
              <w:keepNext w:val="0"/>
              <w:keepLines w:val="0"/>
              <w:shd w:val="clear" w:color="auto" w:fill="auto"/>
              <w:bidi w:val="0"/>
              <w:spacing w:before="0" w:after="0" w:line="274" w:lineRule="exact"/>
              <w:ind w:left="0" w:right="0" w:firstLine="0"/>
            </w:pPr>
            <w:r>
              <w:rPr>
                <w:rStyle w:val="CharStyle44"/>
              </w:rPr>
              <w:t>Количество потоков: не менее 8;</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Базовая тактовая частота процессора: не менее 1 ГГ ц; Максимальная тактовая частота процессора: не менее 2,5 ГГц; Кэш-память процессора: не менее 6 Мбайт;</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Объем установленной оперативной памяти: не менее 8 Гбайт; Объем поддерживаемой оперативной памяти (для возможности расширения): не менее 24 Гбайт;</w:t>
            </w:r>
          </w:p>
          <w:p>
            <w:pPr>
              <w:pStyle w:val="Style3"/>
              <w:framePr w:w="15749" w:h="9715" w:wrap="around" w:vAnchor="page" w:hAnchor="page" w:x="546" w:y="1096"/>
              <w:widowControl w:val="0"/>
              <w:keepNext w:val="0"/>
              <w:keepLines w:val="0"/>
              <w:shd w:val="clear" w:color="auto" w:fill="auto"/>
              <w:bidi w:val="0"/>
              <w:spacing w:before="0" w:after="0" w:line="274" w:lineRule="exact"/>
              <w:ind w:left="0" w:right="0" w:firstLine="0"/>
            </w:pPr>
            <w:r>
              <w:rPr>
                <w:rStyle w:val="CharStyle44"/>
              </w:rPr>
              <w:t xml:space="preserve">Объем накопителя </w:t>
            </w:r>
            <w:r>
              <w:rPr>
                <w:rStyle w:val="CharStyle44"/>
                <w:lang w:val="en-US" w:eastAsia="en-US" w:bidi="en-US"/>
              </w:rPr>
              <w:t xml:space="preserve">SSD: </w:t>
            </w:r>
            <w:r>
              <w:rPr>
                <w:rStyle w:val="CharStyle44"/>
              </w:rPr>
              <w:t>не менее 240 Гбайт;</w:t>
            </w:r>
          </w:p>
          <w:p>
            <w:pPr>
              <w:pStyle w:val="Style3"/>
              <w:framePr w:w="15749" w:h="9715" w:wrap="around" w:vAnchor="page" w:hAnchor="page" w:x="546" w:y="1096"/>
              <w:widowControl w:val="0"/>
              <w:keepNext w:val="0"/>
              <w:keepLines w:val="0"/>
              <w:shd w:val="clear" w:color="auto" w:fill="auto"/>
              <w:bidi w:val="0"/>
              <w:spacing w:before="0" w:after="0" w:line="274" w:lineRule="exact"/>
              <w:ind w:left="0" w:right="0" w:firstLine="0"/>
            </w:pPr>
            <w:r>
              <w:rPr>
                <w:rStyle w:val="CharStyle44"/>
              </w:rPr>
              <w:t>Время автономной работы от батареи: не менее 6 часов;</w:t>
            </w:r>
          </w:p>
          <w:p>
            <w:pPr>
              <w:pStyle w:val="Style3"/>
              <w:framePr w:w="15749" w:h="9715" w:wrap="around" w:vAnchor="page" w:hAnchor="page" w:x="546" w:y="1096"/>
              <w:widowControl w:val="0"/>
              <w:keepNext w:val="0"/>
              <w:keepLines w:val="0"/>
              <w:shd w:val="clear" w:color="auto" w:fill="auto"/>
              <w:bidi w:val="0"/>
              <w:spacing w:before="0" w:after="0" w:line="274" w:lineRule="exact"/>
              <w:ind w:left="0" w:right="0" w:firstLine="0"/>
            </w:pPr>
            <w:r>
              <w:rPr>
                <w:rStyle w:val="CharStyle44"/>
              </w:rPr>
              <w:t xml:space="preserve">Вес ноутбука с установленным аккумулятором: не более 1,8 кг; Внешний интерфейс </w:t>
            </w:r>
            <w:r>
              <w:rPr>
                <w:rStyle w:val="CharStyle44"/>
                <w:lang w:val="en-US" w:eastAsia="en-US" w:bidi="en-US"/>
              </w:rPr>
              <w:t xml:space="preserve">USB </w:t>
            </w:r>
            <w:r>
              <w:rPr>
                <w:rStyle w:val="CharStyle44"/>
              </w:rPr>
              <w:t>стандарта не ниже 3.0: не менее трех свободных;</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 xml:space="preserve">Внешний интерфейс </w:t>
            </w:r>
            <w:r>
              <w:rPr>
                <w:rStyle w:val="CharStyle44"/>
                <w:lang w:val="en-US" w:eastAsia="en-US" w:bidi="en-US"/>
              </w:rPr>
              <w:t xml:space="preserve">LAN </w:t>
            </w:r>
            <w:r>
              <w:rPr>
                <w:rStyle w:val="CharStyle44"/>
              </w:rPr>
              <w:t>(использование переходников не предусмотрено): наличие;</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 xml:space="preserve">Наличие модулей и интерфейсов (использование переходников не предусмотрено): </w:t>
            </w:r>
            <w:r>
              <w:rPr>
                <w:rStyle w:val="CharStyle44"/>
                <w:lang w:val="en-US" w:eastAsia="en-US" w:bidi="en-US"/>
              </w:rPr>
              <w:t>VGA, HDMI;</w:t>
            </w:r>
          </w:p>
          <w:p>
            <w:pPr>
              <w:pStyle w:val="Style3"/>
              <w:framePr w:w="15749" w:h="9715" w:wrap="around" w:vAnchor="page" w:hAnchor="page" w:x="546" w:y="1096"/>
              <w:widowControl w:val="0"/>
              <w:keepNext w:val="0"/>
              <w:keepLines w:val="0"/>
              <w:shd w:val="clear" w:color="auto" w:fill="auto"/>
              <w:bidi w:val="0"/>
              <w:jc w:val="left"/>
              <w:spacing w:before="0" w:after="0" w:line="274" w:lineRule="exact"/>
              <w:ind w:left="120" w:right="0" w:firstLine="0"/>
            </w:pPr>
            <w:r>
              <w:rPr>
                <w:rStyle w:val="CharStyle44"/>
              </w:rPr>
              <w:t xml:space="preserve">Беспроводная связь </w:t>
            </w:r>
            <w:r>
              <w:rPr>
                <w:rStyle w:val="CharStyle44"/>
                <w:lang w:val="en-US" w:eastAsia="en-US" w:bidi="en-US"/>
              </w:rPr>
              <w:t xml:space="preserve">Wi-Fi: </w:t>
            </w:r>
            <w:r>
              <w:rPr>
                <w:rStyle w:val="CharStyle44"/>
              </w:rPr>
              <w:t xml:space="preserve">наличие с поддержкой стандарта </w:t>
            </w:r>
            <w:r>
              <w:rPr>
                <w:rStyle w:val="CharStyle44"/>
                <w:lang w:val="en-US" w:eastAsia="en-US" w:bidi="en-US"/>
              </w:rPr>
              <w:t xml:space="preserve">IEEE 802.11n </w:t>
            </w:r>
            <w:r>
              <w:rPr>
                <w:rStyle w:val="CharStyle44"/>
              </w:rPr>
              <w:t>или современнее;</w:t>
            </w:r>
          </w:p>
        </w:tc>
        <w:tc>
          <w:tcPr>
            <w:shd w:val="clear" w:color="auto" w:fill="FFFFFF"/>
            <w:tcBorders>
              <w:left w:val="single" w:sz="4"/>
              <w:top w:val="single" w:sz="4"/>
              <w:bottom w:val="single" w:sz="4"/>
            </w:tcBorders>
            <w:vAlign w:val="center"/>
          </w:tcPr>
          <w:p>
            <w:pPr>
              <w:pStyle w:val="Style3"/>
              <w:framePr w:w="15749" w:h="9715" w:wrap="around" w:vAnchor="page" w:hAnchor="page" w:x="546" w:y="1096"/>
              <w:widowControl w:val="0"/>
              <w:keepNext w:val="0"/>
              <w:keepLines w:val="0"/>
              <w:shd w:val="clear" w:color="auto" w:fill="auto"/>
              <w:bidi w:val="0"/>
              <w:jc w:val="center"/>
              <w:spacing w:before="0" w:after="0" w:line="190" w:lineRule="exact"/>
              <w:ind w:left="0" w:right="0" w:firstLine="0"/>
            </w:pPr>
            <w:r>
              <w:rPr>
                <w:rStyle w:val="CharStyle44"/>
              </w:rPr>
              <w:t>3 шт.</w:t>
            </w:r>
          </w:p>
        </w:tc>
        <w:tc>
          <w:tcPr>
            <w:shd w:val="clear" w:color="auto" w:fill="FFFFFF"/>
            <w:tcBorders>
              <w:left w:val="single" w:sz="4"/>
              <w:right w:val="single" w:sz="4"/>
              <w:top w:val="single" w:sz="4"/>
              <w:bottom w:val="single" w:sz="4"/>
            </w:tcBorders>
            <w:vAlign w:val="center"/>
          </w:tcPr>
          <w:p>
            <w:pPr>
              <w:pStyle w:val="Style3"/>
              <w:framePr w:w="15749" w:h="9715" w:wrap="around" w:vAnchor="page" w:hAnchor="page" w:x="546" w:y="1096"/>
              <w:widowControl w:val="0"/>
              <w:keepNext w:val="0"/>
              <w:keepLines w:val="0"/>
              <w:shd w:val="clear" w:color="auto" w:fill="auto"/>
              <w:bidi w:val="0"/>
              <w:jc w:val="center"/>
              <w:spacing w:before="0" w:after="0" w:line="190" w:lineRule="exact"/>
              <w:ind w:left="0" w:right="0" w:firstLine="0"/>
            </w:pPr>
            <w:r>
              <w:rPr>
                <w:rStyle w:val="CharStyle44"/>
              </w:rPr>
              <w:t>2 шт.</w:t>
            </w: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581"/>
        <w:gridCol w:w="2544"/>
        <w:gridCol w:w="7229"/>
        <w:gridCol w:w="2693"/>
        <w:gridCol w:w="2702"/>
      </w:tblGrid>
      <w:tr>
        <w:trPr>
          <w:trHeight w:val="1397" w:hRule="exact"/>
        </w:trPr>
        <w:tc>
          <w:tcPr>
            <w:shd w:val="clear" w:color="auto" w:fill="FFFFFF"/>
            <w:tcBorders>
              <w:left w:val="single" w:sz="4"/>
              <w:top w:val="single" w:sz="4"/>
            </w:tcBorders>
            <w:vAlign w:val="center"/>
          </w:tcPr>
          <w:p>
            <w:pPr>
              <w:pStyle w:val="Style3"/>
              <w:framePr w:w="15749" w:h="5290" w:wrap="around" w:vAnchor="page" w:hAnchor="page" w:x="546" w:y="945"/>
              <w:widowControl w:val="0"/>
              <w:keepNext w:val="0"/>
              <w:keepLines w:val="0"/>
              <w:shd w:val="clear" w:color="auto" w:fill="auto"/>
              <w:bidi w:val="0"/>
              <w:jc w:val="left"/>
              <w:spacing w:before="0" w:after="0" w:line="190" w:lineRule="exact"/>
              <w:ind w:left="200" w:right="0" w:firstLine="0"/>
            </w:pPr>
            <w:r>
              <w:rPr>
                <w:rStyle w:val="CharStyle44"/>
              </w:rPr>
              <w:t>№</w:t>
            </w:r>
          </w:p>
        </w:tc>
        <w:tc>
          <w:tcPr>
            <w:shd w:val="clear" w:color="auto" w:fill="FFFFFF"/>
            <w:tcBorders>
              <w:left w:val="single" w:sz="4"/>
              <w:top w:val="single" w:sz="4"/>
            </w:tcBorders>
            <w:vAlign w:val="center"/>
          </w:tcPr>
          <w:p>
            <w:pPr>
              <w:pStyle w:val="Style3"/>
              <w:framePr w:w="15749" w:h="5290" w:wrap="around" w:vAnchor="page" w:hAnchor="page" w:x="546" w:y="945"/>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5749" w:h="5290" w:wrap="around" w:vAnchor="page" w:hAnchor="page" w:x="546" w:y="945"/>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5749" w:h="5290" w:wrap="around" w:vAnchor="page" w:hAnchor="page" w:x="546" w:y="945"/>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5749" w:h="5290" w:wrap="around" w:vAnchor="page" w:hAnchor="page" w:x="546" w:y="945"/>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не являющихся малокомплектными, ед. изм.</w:t>
            </w:r>
          </w:p>
        </w:tc>
        <w:tc>
          <w:tcPr>
            <w:shd w:val="clear" w:color="auto" w:fill="FFFFFF"/>
            <w:tcBorders>
              <w:left w:val="single" w:sz="4"/>
              <w:right w:val="single" w:sz="4"/>
              <w:top w:val="single" w:sz="4"/>
            </w:tcBorders>
            <w:vAlign w:val="center"/>
          </w:tcPr>
          <w:p>
            <w:pPr>
              <w:pStyle w:val="Style3"/>
              <w:framePr w:w="15749" w:h="5290" w:wrap="around" w:vAnchor="page" w:hAnchor="page" w:x="546" w:y="945"/>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общеобразовательных организаций, являющихся малокомплектными, ед. изм.</w:t>
            </w:r>
          </w:p>
        </w:tc>
      </w:tr>
      <w:tr>
        <w:trPr>
          <w:trHeight w:val="1939" w:hRule="exact"/>
        </w:trPr>
        <w:tc>
          <w:tcPr>
            <w:shd w:val="clear" w:color="auto" w:fill="FFFFFF"/>
            <w:tcBorders>
              <w:left w:val="single" w:sz="4"/>
              <w:top w:val="single" w:sz="4"/>
            </w:tcBorders>
            <w:vAlign w:val="top"/>
          </w:tcPr>
          <w:p>
            <w:pPr>
              <w:framePr w:w="15749" w:h="5290" w:wrap="around" w:vAnchor="page" w:hAnchor="page" w:x="546" w:y="945"/>
              <w:widowControl w:val="0"/>
              <w:rPr>
                <w:sz w:val="10"/>
                <w:szCs w:val="10"/>
              </w:rPr>
            </w:pPr>
          </w:p>
        </w:tc>
        <w:tc>
          <w:tcPr>
            <w:shd w:val="clear" w:color="auto" w:fill="FFFFFF"/>
            <w:tcBorders>
              <w:left w:val="single" w:sz="4"/>
              <w:top w:val="single" w:sz="4"/>
            </w:tcBorders>
            <w:vAlign w:val="top"/>
          </w:tcPr>
          <w:p>
            <w:pPr>
              <w:framePr w:w="15749" w:h="5290" w:wrap="around" w:vAnchor="page" w:hAnchor="page" w:x="546" w:y="945"/>
              <w:widowControl w:val="0"/>
              <w:rPr>
                <w:sz w:val="10"/>
                <w:szCs w:val="10"/>
              </w:rPr>
            </w:pPr>
          </w:p>
        </w:tc>
        <w:tc>
          <w:tcPr>
            <w:shd w:val="clear" w:color="auto" w:fill="FFFFFF"/>
            <w:tcBorders>
              <w:left w:val="single" w:sz="4"/>
              <w:top w:val="single" w:sz="4"/>
            </w:tcBorders>
            <w:vAlign w:val="top"/>
          </w:tcPr>
          <w:p>
            <w:pPr>
              <w:pStyle w:val="Style3"/>
              <w:framePr w:w="15749" w:h="5290" w:wrap="around" w:vAnchor="page" w:hAnchor="page" w:x="546" w:y="945"/>
              <w:widowControl w:val="0"/>
              <w:keepNext w:val="0"/>
              <w:keepLines w:val="0"/>
              <w:shd w:val="clear" w:color="auto" w:fill="auto"/>
              <w:bidi w:val="0"/>
              <w:jc w:val="left"/>
              <w:spacing w:before="0" w:after="0" w:line="274" w:lineRule="exact"/>
              <w:ind w:left="120" w:right="0" w:firstLine="0"/>
            </w:pPr>
            <w:r>
              <w:rPr>
                <w:rStyle w:val="CharStyle44"/>
                <w:lang w:val="en-US" w:eastAsia="en-US" w:bidi="en-US"/>
              </w:rPr>
              <w:t>Web</w:t>
            </w:r>
            <w:r>
              <w:rPr>
                <w:rStyle w:val="CharStyle44"/>
              </w:rPr>
              <w:t>-камера: наличие;</w:t>
            </w:r>
          </w:p>
          <w:p>
            <w:pPr>
              <w:pStyle w:val="Style3"/>
              <w:framePr w:w="15749" w:h="5290" w:wrap="around" w:vAnchor="page" w:hAnchor="page" w:x="546" w:y="945"/>
              <w:widowControl w:val="0"/>
              <w:keepNext w:val="0"/>
              <w:keepLines w:val="0"/>
              <w:shd w:val="clear" w:color="auto" w:fill="auto"/>
              <w:bidi w:val="0"/>
              <w:jc w:val="left"/>
              <w:spacing w:before="0" w:after="0" w:line="274" w:lineRule="exact"/>
              <w:ind w:left="120" w:right="0" w:firstLine="0"/>
            </w:pPr>
            <w:r>
              <w:rPr>
                <w:rStyle w:val="CharStyle44"/>
              </w:rPr>
              <w:t>Манипулятор "мышь": наличие;</w:t>
            </w:r>
          </w:p>
          <w:p>
            <w:pPr>
              <w:pStyle w:val="Style3"/>
              <w:framePr w:w="15749" w:h="5290" w:wrap="around" w:vAnchor="page" w:hAnchor="page" w:x="546" w:y="945"/>
              <w:widowControl w:val="0"/>
              <w:keepNext w:val="0"/>
              <w:keepLines w:val="0"/>
              <w:shd w:val="clear" w:color="auto" w:fill="auto"/>
              <w:bidi w:val="0"/>
              <w:jc w:val="left"/>
              <w:spacing w:before="0" w:after="0" w:line="274" w:lineRule="exact"/>
              <w:ind w:left="120" w:right="0" w:firstLine="0"/>
            </w:pPr>
            <w:r>
              <w:rPr>
                <w:rStyle w:val="CharStyle44"/>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shd w:val="clear" w:color="auto" w:fill="FFFFFF"/>
            <w:tcBorders>
              <w:left w:val="single" w:sz="4"/>
              <w:top w:val="single" w:sz="4"/>
            </w:tcBorders>
            <w:vAlign w:val="top"/>
          </w:tcPr>
          <w:p>
            <w:pPr>
              <w:framePr w:w="15749" w:h="5290" w:wrap="around" w:vAnchor="page" w:hAnchor="page" w:x="546" w:y="945"/>
              <w:widowControl w:val="0"/>
              <w:rPr>
                <w:sz w:val="10"/>
                <w:szCs w:val="10"/>
              </w:rPr>
            </w:pPr>
          </w:p>
        </w:tc>
        <w:tc>
          <w:tcPr>
            <w:shd w:val="clear" w:color="auto" w:fill="FFFFFF"/>
            <w:tcBorders>
              <w:left w:val="single" w:sz="4"/>
              <w:right w:val="single" w:sz="4"/>
              <w:top w:val="single" w:sz="4"/>
            </w:tcBorders>
            <w:vAlign w:val="top"/>
          </w:tcPr>
          <w:p>
            <w:pPr>
              <w:framePr w:w="15749" w:h="5290" w:wrap="around" w:vAnchor="page" w:hAnchor="page" w:x="546" w:y="945"/>
              <w:widowControl w:val="0"/>
              <w:rPr>
                <w:sz w:val="10"/>
                <w:szCs w:val="10"/>
              </w:rPr>
            </w:pPr>
          </w:p>
        </w:tc>
      </w:tr>
      <w:tr>
        <w:trPr>
          <w:trHeight w:val="1954" w:hRule="exact"/>
        </w:trPr>
        <w:tc>
          <w:tcPr>
            <w:shd w:val="clear" w:color="auto" w:fill="FFFFFF"/>
            <w:tcBorders>
              <w:left w:val="single" w:sz="4"/>
              <w:top w:val="single" w:sz="4"/>
              <w:bottom w:val="single" w:sz="4"/>
            </w:tcBorders>
            <w:vAlign w:val="center"/>
          </w:tcPr>
          <w:p>
            <w:pPr>
              <w:pStyle w:val="Style3"/>
              <w:framePr w:w="15749" w:h="5290" w:wrap="around" w:vAnchor="page" w:hAnchor="page" w:x="546" w:y="945"/>
              <w:widowControl w:val="0"/>
              <w:keepNext w:val="0"/>
              <w:keepLines w:val="0"/>
              <w:shd w:val="clear" w:color="auto" w:fill="auto"/>
              <w:bidi w:val="0"/>
              <w:jc w:val="left"/>
              <w:spacing w:before="0" w:after="0" w:line="190" w:lineRule="exact"/>
              <w:ind w:left="120" w:right="0" w:firstLine="0"/>
            </w:pPr>
            <w:r>
              <w:rPr>
                <w:rStyle w:val="CharStyle44"/>
              </w:rPr>
              <w:t>2</w:t>
            </w:r>
          </w:p>
        </w:tc>
        <w:tc>
          <w:tcPr>
            <w:shd w:val="clear" w:color="auto" w:fill="FFFFFF"/>
            <w:tcBorders>
              <w:left w:val="single" w:sz="4"/>
              <w:top w:val="single" w:sz="4"/>
              <w:bottom w:val="single" w:sz="4"/>
            </w:tcBorders>
            <w:vAlign w:val="center"/>
          </w:tcPr>
          <w:p>
            <w:pPr>
              <w:pStyle w:val="Style3"/>
              <w:framePr w:w="15749" w:h="5290" w:wrap="around" w:vAnchor="page" w:hAnchor="page" w:x="546" w:y="945"/>
              <w:widowControl w:val="0"/>
              <w:keepNext w:val="0"/>
              <w:keepLines w:val="0"/>
              <w:shd w:val="clear" w:color="auto" w:fill="auto"/>
              <w:bidi w:val="0"/>
              <w:spacing w:before="0" w:after="0" w:line="278" w:lineRule="exact"/>
              <w:ind w:left="0" w:right="0" w:firstLine="0"/>
            </w:pPr>
            <w:r>
              <w:rPr>
                <w:rStyle w:val="CharStyle44"/>
              </w:rPr>
              <w:t>МФУ (принтер, сканер, копир)</w:t>
            </w:r>
          </w:p>
        </w:tc>
        <w:tc>
          <w:tcPr>
            <w:shd w:val="clear" w:color="auto" w:fill="FFFFFF"/>
            <w:tcBorders>
              <w:left w:val="single" w:sz="4"/>
              <w:top w:val="single" w:sz="4"/>
              <w:bottom w:val="single" w:sz="4"/>
            </w:tcBorders>
            <w:vAlign w:val="bottom"/>
          </w:tcPr>
          <w:p>
            <w:pPr>
              <w:pStyle w:val="Style3"/>
              <w:framePr w:w="15749" w:h="5290" w:wrap="around" w:vAnchor="page" w:hAnchor="page" w:x="546" w:y="945"/>
              <w:widowControl w:val="0"/>
              <w:keepNext w:val="0"/>
              <w:keepLines w:val="0"/>
              <w:shd w:val="clear" w:color="auto" w:fill="auto"/>
              <w:bidi w:val="0"/>
              <w:jc w:val="left"/>
              <w:spacing w:before="0" w:after="0" w:line="274" w:lineRule="exact"/>
              <w:ind w:left="120" w:right="0" w:firstLine="0"/>
            </w:pPr>
            <w:r>
              <w:rPr>
                <w:rStyle w:val="CharStyle44"/>
              </w:rPr>
              <w:t>Тип устройства: МФУ (функции печати, копирования, сканирования);</w:t>
            </w:r>
          </w:p>
          <w:p>
            <w:pPr>
              <w:pStyle w:val="Style3"/>
              <w:framePr w:w="15749" w:h="5290" w:wrap="around" w:vAnchor="page" w:hAnchor="page" w:x="546" w:y="945"/>
              <w:widowControl w:val="0"/>
              <w:keepNext w:val="0"/>
              <w:keepLines w:val="0"/>
              <w:shd w:val="clear" w:color="auto" w:fill="auto"/>
              <w:bidi w:val="0"/>
              <w:jc w:val="left"/>
              <w:spacing w:before="0" w:after="0" w:line="274" w:lineRule="exact"/>
              <w:ind w:left="120" w:right="0" w:firstLine="0"/>
            </w:pPr>
            <w:r>
              <w:rPr>
                <w:rStyle w:val="CharStyle44"/>
              </w:rPr>
              <w:t>Формат бумаги: не менее А4;</w:t>
            </w:r>
          </w:p>
          <w:p>
            <w:pPr>
              <w:pStyle w:val="Style3"/>
              <w:framePr w:w="15749" w:h="5290" w:wrap="around" w:vAnchor="page" w:hAnchor="page" w:x="546" w:y="945"/>
              <w:widowControl w:val="0"/>
              <w:keepNext w:val="0"/>
              <w:keepLines w:val="0"/>
              <w:shd w:val="clear" w:color="auto" w:fill="auto"/>
              <w:bidi w:val="0"/>
              <w:jc w:val="left"/>
              <w:spacing w:before="0" w:after="0" w:line="274" w:lineRule="exact"/>
              <w:ind w:left="120" w:right="0" w:firstLine="0"/>
            </w:pPr>
            <w:r>
              <w:rPr>
                <w:rStyle w:val="CharStyle44"/>
              </w:rPr>
              <w:t>Цветность: черно-белый;</w:t>
            </w:r>
          </w:p>
          <w:p>
            <w:pPr>
              <w:pStyle w:val="Style3"/>
              <w:framePr w:w="15749" w:h="5290" w:wrap="around" w:vAnchor="page" w:hAnchor="page" w:x="546" w:y="945"/>
              <w:widowControl w:val="0"/>
              <w:keepNext w:val="0"/>
              <w:keepLines w:val="0"/>
              <w:shd w:val="clear" w:color="auto" w:fill="auto"/>
              <w:bidi w:val="0"/>
              <w:jc w:val="left"/>
              <w:spacing w:before="0" w:after="0" w:line="274" w:lineRule="exact"/>
              <w:ind w:left="120" w:right="0" w:firstLine="0"/>
            </w:pPr>
            <w:r>
              <w:rPr>
                <w:rStyle w:val="CharStyle44"/>
              </w:rPr>
              <w:t>Технология печати: лазерная</w:t>
            </w:r>
          </w:p>
          <w:p>
            <w:pPr>
              <w:pStyle w:val="Style3"/>
              <w:framePr w:w="15749" w:h="5290" w:wrap="around" w:vAnchor="page" w:hAnchor="page" w:x="546" w:y="945"/>
              <w:widowControl w:val="0"/>
              <w:keepNext w:val="0"/>
              <w:keepLines w:val="0"/>
              <w:shd w:val="clear" w:color="auto" w:fill="auto"/>
              <w:bidi w:val="0"/>
              <w:jc w:val="left"/>
              <w:spacing w:before="0" w:after="0" w:line="274" w:lineRule="exact"/>
              <w:ind w:left="120" w:right="0" w:firstLine="0"/>
            </w:pPr>
            <w:r>
              <w:rPr>
                <w:rStyle w:val="CharStyle44"/>
              </w:rPr>
              <w:t xml:space="preserve">Максимальное разрешение печати: не менее 1200*1200 точек; Интерфейсы: </w:t>
            </w:r>
            <w:r>
              <w:rPr>
                <w:rStyle w:val="CharStyle44"/>
                <w:lang w:val="en-US" w:eastAsia="en-US" w:bidi="en-US"/>
              </w:rPr>
              <w:t>Wi-Fi, Ethernet (RJ-45), USB.</w:t>
            </w:r>
          </w:p>
        </w:tc>
        <w:tc>
          <w:tcPr>
            <w:shd w:val="clear" w:color="auto" w:fill="FFFFFF"/>
            <w:tcBorders>
              <w:left w:val="single" w:sz="4"/>
              <w:top w:val="single" w:sz="4"/>
              <w:bottom w:val="single" w:sz="4"/>
            </w:tcBorders>
            <w:vAlign w:val="center"/>
          </w:tcPr>
          <w:p>
            <w:pPr>
              <w:pStyle w:val="Style3"/>
              <w:framePr w:w="15749" w:h="5290" w:wrap="around" w:vAnchor="page" w:hAnchor="page" w:x="546" w:y="945"/>
              <w:widowControl w:val="0"/>
              <w:keepNext w:val="0"/>
              <w:keepLines w:val="0"/>
              <w:shd w:val="clear" w:color="auto" w:fill="auto"/>
              <w:bidi w:val="0"/>
              <w:jc w:val="center"/>
              <w:spacing w:before="0" w:after="0" w:line="190" w:lineRule="exact"/>
              <w:ind w:left="0" w:right="0" w:firstLine="0"/>
            </w:pPr>
            <w:r>
              <w:rPr>
                <w:rStyle w:val="CharStyle44"/>
              </w:rPr>
              <w:t>1 шт.</w:t>
            </w:r>
          </w:p>
        </w:tc>
        <w:tc>
          <w:tcPr>
            <w:shd w:val="clear" w:color="auto" w:fill="FFFFFF"/>
            <w:tcBorders>
              <w:left w:val="single" w:sz="4"/>
              <w:right w:val="single" w:sz="4"/>
              <w:top w:val="single" w:sz="4"/>
              <w:bottom w:val="single" w:sz="4"/>
            </w:tcBorders>
            <w:vAlign w:val="center"/>
          </w:tcPr>
          <w:p>
            <w:pPr>
              <w:pStyle w:val="Style3"/>
              <w:framePr w:w="15749" w:h="5290" w:wrap="around" w:vAnchor="page" w:hAnchor="page" w:x="546" w:y="945"/>
              <w:widowControl w:val="0"/>
              <w:keepNext w:val="0"/>
              <w:keepLines w:val="0"/>
              <w:shd w:val="clear" w:color="auto" w:fill="auto"/>
              <w:bidi w:val="0"/>
              <w:jc w:val="center"/>
              <w:spacing w:before="0" w:after="0" w:line="190" w:lineRule="exact"/>
              <w:ind w:left="0" w:right="0" w:firstLine="0"/>
            </w:pPr>
            <w:r>
              <w:rPr>
                <w:rStyle w:val="CharStyle44"/>
              </w:rPr>
              <w:t>1 шт.</w:t>
            </w: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p>
      <w:pPr>
        <w:pStyle w:val="Style31"/>
        <w:framePr w:wrap="around" w:vAnchor="page" w:hAnchor="page" w:x="14689" w:y="1277"/>
        <w:widowControl w:val="0"/>
        <w:keepNext w:val="0"/>
        <w:keepLines w:val="0"/>
        <w:shd w:val="clear" w:color="auto" w:fill="auto"/>
        <w:bidi w:val="0"/>
        <w:jc w:val="left"/>
        <w:spacing w:before="0" w:after="0" w:line="190" w:lineRule="exact"/>
        <w:ind w:left="0" w:right="0" w:firstLine="0"/>
      </w:pPr>
      <w:r>
        <w:rPr>
          <w:rStyle w:val="CharStyle46"/>
          <w:b/>
          <w:bCs/>
        </w:rPr>
        <w:t>ТАБЛИЦА №2</w:t>
      </w:r>
    </w:p>
    <w:p>
      <w:pPr>
        <w:pStyle w:val="Style11"/>
        <w:framePr w:wrap="around" w:vAnchor="page" w:hAnchor="page" w:x="783" w:y="1517"/>
        <w:widowControl w:val="0"/>
        <w:keepNext w:val="0"/>
        <w:keepLines w:val="0"/>
        <w:shd w:val="clear" w:color="auto" w:fill="auto"/>
        <w:bidi w:val="0"/>
        <w:jc w:val="left"/>
        <w:spacing w:before="0" w:after="0" w:line="240" w:lineRule="exact"/>
        <w:ind w:left="100" w:right="0" w:firstLine="0"/>
      </w:pPr>
      <w:r>
        <w:rPr>
          <w:rStyle w:val="CharStyle47"/>
          <w:b/>
          <w:bCs/>
        </w:rPr>
        <w:t>ПРОФИЛЬНЫЙ КОМПЛЕКТ ОБОРУДОВАНИЯ</w:t>
      </w:r>
    </w:p>
    <w:tbl>
      <w:tblPr>
        <w:tblOverlap w:val="never"/>
        <w:tblLayout w:type="fixed"/>
        <w:jc w:val="left"/>
      </w:tblPr>
      <w:tblGrid>
        <w:gridCol w:w="850"/>
        <w:gridCol w:w="2698"/>
        <w:gridCol w:w="7656"/>
        <w:gridCol w:w="2410"/>
        <w:gridCol w:w="2419"/>
      </w:tblGrid>
      <w:tr>
        <w:trPr>
          <w:trHeight w:val="1853" w:hRule="exact"/>
        </w:trPr>
        <w:tc>
          <w:tcPr>
            <w:shd w:val="clear" w:color="auto" w:fill="FFFFFF"/>
            <w:tcBorders>
              <w:left w:val="single" w:sz="4"/>
              <w:top w:val="single" w:sz="4"/>
            </w:tcBorders>
            <w:vAlign w:val="center"/>
          </w:tcPr>
          <w:p>
            <w:pPr>
              <w:pStyle w:val="Style3"/>
              <w:framePr w:w="16032" w:h="9067" w:wrap="around" w:vAnchor="page" w:hAnchor="page" w:x="404" w:y="1853"/>
              <w:widowControl w:val="0"/>
              <w:keepNext w:val="0"/>
              <w:keepLines w:val="0"/>
              <w:shd w:val="clear" w:color="auto" w:fill="auto"/>
              <w:bidi w:val="0"/>
              <w:jc w:val="center"/>
              <w:spacing w:before="0" w:after="0" w:line="180" w:lineRule="exact"/>
              <w:ind w:left="0" w:right="0" w:firstLine="0"/>
            </w:pPr>
            <w:r>
              <w:rPr>
                <w:rStyle w:val="CharStyle45"/>
              </w:rPr>
              <w:t>№</w:t>
            </w:r>
          </w:p>
        </w:tc>
        <w:tc>
          <w:tcPr>
            <w:shd w:val="clear" w:color="auto" w:fill="FFFFFF"/>
            <w:tcBorders>
              <w:left w:val="single" w:sz="4"/>
              <w:top w:val="single" w:sz="4"/>
            </w:tcBorders>
            <w:vAlign w:val="center"/>
          </w:tcPr>
          <w:p>
            <w:pPr>
              <w:pStyle w:val="Style3"/>
              <w:framePr w:w="16032" w:h="9067" w:wrap="around" w:vAnchor="page" w:hAnchor="page" w:x="404" w:y="1853"/>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6032" w:h="9067" w:wrap="around" w:vAnchor="page" w:hAnchor="page" w:x="404" w:y="1853"/>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6032" w:h="9067" w:wrap="around" w:vAnchor="page" w:hAnchor="page" w:x="404" w:y="1853"/>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6032" w:h="9067" w:wrap="around" w:vAnchor="page" w:hAnchor="page" w:x="404" w:y="1853"/>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(общеобразовательные организации, не являющиеся малокомплектным), ед. изм.</w:t>
            </w:r>
          </w:p>
        </w:tc>
        <w:tc>
          <w:tcPr>
            <w:shd w:val="clear" w:color="auto" w:fill="FFFFFF"/>
            <w:tcBorders>
              <w:left w:val="single" w:sz="4"/>
              <w:right w:val="single" w:sz="4"/>
              <w:top w:val="single" w:sz="4"/>
            </w:tcBorders>
            <w:vAlign w:val="center"/>
          </w:tcPr>
          <w:p>
            <w:pPr>
              <w:pStyle w:val="Style3"/>
              <w:framePr w:w="16032" w:h="9067" w:wrap="around" w:vAnchor="page" w:hAnchor="page" w:x="404" w:y="1853"/>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(малокомплектные общеобразовательные организации), ед. изм.</w:t>
            </w:r>
          </w:p>
        </w:tc>
      </w:tr>
      <w:tr>
        <w:trPr>
          <w:trHeight w:val="288" w:hRule="exact"/>
        </w:trPr>
        <w:tc>
          <w:tcPr>
            <w:shd w:val="clear" w:color="auto" w:fill="FFFFFF"/>
            <w:gridSpan w:val="5"/>
            <w:tcBorders>
              <w:left w:val="single" w:sz="4"/>
              <w:right w:val="single" w:sz="4"/>
              <w:top w:val="single" w:sz="4"/>
            </w:tcBorders>
            <w:vAlign w:val="bottom"/>
          </w:tcPr>
          <w:p>
            <w:pPr>
              <w:pStyle w:val="Style3"/>
              <w:framePr w:w="16032" w:h="9067" w:wrap="around" w:vAnchor="page" w:hAnchor="page" w:x="404" w:y="1853"/>
              <w:widowControl w:val="0"/>
              <w:keepNext w:val="0"/>
              <w:keepLines w:val="0"/>
              <w:shd w:val="clear" w:color="auto" w:fill="auto"/>
              <w:bidi w:val="0"/>
              <w:jc w:val="left"/>
              <w:spacing w:before="0" w:after="0" w:line="190" w:lineRule="exact"/>
              <w:ind w:left="120" w:right="0" w:firstLine="0"/>
            </w:pPr>
            <w:r>
              <w:rPr>
                <w:rStyle w:val="CharStyle44"/>
              </w:rPr>
              <w:t>БАЗОВАЯ (ОБЯЗАТЕЛЬНАЯ ЧАСТЬ)</w:t>
            </w:r>
          </w:p>
        </w:tc>
      </w:tr>
      <w:tr>
        <w:trPr>
          <w:trHeight w:val="283" w:hRule="exact"/>
        </w:trPr>
        <w:tc>
          <w:tcPr>
            <w:shd w:val="clear" w:color="auto" w:fill="FFFFFF"/>
            <w:gridSpan w:val="5"/>
            <w:tcBorders>
              <w:left w:val="single" w:sz="4"/>
              <w:right w:val="single" w:sz="4"/>
              <w:top w:val="single" w:sz="4"/>
            </w:tcBorders>
            <w:vAlign w:val="bottom"/>
          </w:tcPr>
          <w:p>
            <w:pPr>
              <w:pStyle w:val="Style3"/>
              <w:framePr w:w="16032" w:h="9067" w:wrap="around" w:vAnchor="page" w:hAnchor="page" w:x="404" w:y="1853"/>
              <w:widowControl w:val="0"/>
              <w:keepNext w:val="0"/>
              <w:keepLines w:val="0"/>
              <w:shd w:val="clear" w:color="auto" w:fill="auto"/>
              <w:bidi w:val="0"/>
              <w:jc w:val="left"/>
              <w:spacing w:before="0" w:after="0" w:line="190" w:lineRule="exact"/>
              <w:ind w:left="120" w:right="0" w:firstLine="0"/>
            </w:pPr>
            <w:r>
              <w:rPr>
                <w:rStyle w:val="CharStyle44"/>
              </w:rPr>
              <w:t>Естественнонаучная направленность</w:t>
            </w:r>
          </w:p>
        </w:tc>
      </w:tr>
      <w:tr>
        <w:trPr>
          <w:trHeight w:val="6643" w:hRule="exact"/>
        </w:trPr>
        <w:tc>
          <w:tcPr>
            <w:shd w:val="clear" w:color="auto" w:fill="FFFFFF"/>
            <w:tcBorders>
              <w:left w:val="single" w:sz="4"/>
              <w:top w:val="single" w:sz="4"/>
              <w:bottom w:val="single" w:sz="4"/>
            </w:tcBorders>
            <w:vAlign w:val="center"/>
          </w:tcPr>
          <w:p>
            <w:pPr>
              <w:pStyle w:val="Style3"/>
              <w:framePr w:w="16032" w:h="9067" w:wrap="around" w:vAnchor="page" w:hAnchor="page" w:x="404" w:y="1853"/>
              <w:widowControl w:val="0"/>
              <w:keepNext w:val="0"/>
              <w:keepLines w:val="0"/>
              <w:shd w:val="clear" w:color="auto" w:fill="auto"/>
              <w:bidi w:val="0"/>
              <w:jc w:val="left"/>
              <w:spacing w:before="0" w:after="0" w:line="190" w:lineRule="exact"/>
              <w:ind w:left="140" w:right="0" w:firstLine="0"/>
            </w:pPr>
            <w:r>
              <w:rPr>
                <w:rStyle w:val="CharStyle44"/>
              </w:rPr>
              <w:t>1.</w:t>
            </w:r>
          </w:p>
        </w:tc>
        <w:tc>
          <w:tcPr>
            <w:shd w:val="clear" w:color="auto" w:fill="FFFFFF"/>
            <w:tcBorders>
              <w:left w:val="single" w:sz="4"/>
              <w:top w:val="single" w:sz="4"/>
              <w:bottom w:val="single" w:sz="4"/>
            </w:tcBorders>
            <w:vAlign w:val="center"/>
          </w:tcPr>
          <w:p>
            <w:pPr>
              <w:pStyle w:val="Style3"/>
              <w:framePr w:w="16032" w:h="9067" w:wrap="around" w:vAnchor="page" w:hAnchor="page" w:x="404" w:y="1853"/>
              <w:widowControl w:val="0"/>
              <w:keepNext w:val="0"/>
              <w:keepLines w:val="0"/>
              <w:shd w:val="clear" w:color="auto" w:fill="auto"/>
              <w:bidi w:val="0"/>
              <w:jc w:val="left"/>
              <w:spacing w:before="0" w:after="0" w:line="274" w:lineRule="exact"/>
              <w:ind w:left="120" w:right="0" w:firstLine="0"/>
            </w:pPr>
            <w:r>
              <w:rPr>
                <w:rStyle w:val="CharStyle44"/>
              </w:rPr>
              <w:t>Цифровая лаборатория по биологии (ученическая)</w:t>
            </w:r>
          </w:p>
        </w:tc>
        <w:tc>
          <w:tcPr>
            <w:shd w:val="clear" w:color="auto" w:fill="FFFFFF"/>
            <w:tcBorders>
              <w:left w:val="single" w:sz="4"/>
              <w:top w:val="single" w:sz="4"/>
              <w:bottom w:val="single" w:sz="4"/>
            </w:tcBorders>
            <w:vAlign w:val="top"/>
          </w:tcPr>
          <w:p>
            <w:pPr>
              <w:pStyle w:val="Style3"/>
              <w:framePr w:w="16032" w:h="9067" w:wrap="around" w:vAnchor="page" w:hAnchor="page" w:x="404" w:y="1853"/>
              <w:widowControl w:val="0"/>
              <w:keepNext w:val="0"/>
              <w:keepLines w:val="0"/>
              <w:shd w:val="clear" w:color="auto" w:fill="auto"/>
              <w:bidi w:val="0"/>
              <w:jc w:val="left"/>
              <w:spacing w:before="0" w:after="0" w:line="274" w:lineRule="exact"/>
              <w:ind w:left="120" w:right="0" w:firstLine="0"/>
            </w:pPr>
            <w:r>
              <w:rPr>
                <w:rStyle w:val="CharStyle44"/>
              </w:rPr>
              <w:t>Обеспечивает выполнение лабораторных работ на уроках по биологии в основной школе и проектно-исследовательской деятельности учащихся. Комплектация: Беспроводной мультидатчик по биологии с 6-ю встроенными датчиками:</w:t>
            </w:r>
          </w:p>
          <w:p>
            <w:pPr>
              <w:pStyle w:val="Style3"/>
              <w:framePr w:w="16032" w:h="9067" w:wrap="around" w:vAnchor="page" w:hAnchor="page" w:x="404" w:y="1853"/>
              <w:widowControl w:val="0"/>
              <w:keepNext w:val="0"/>
              <w:keepLines w:val="0"/>
              <w:shd w:val="clear" w:color="auto" w:fill="auto"/>
              <w:bidi w:val="0"/>
              <w:jc w:val="left"/>
              <w:spacing w:before="0" w:after="0" w:line="274" w:lineRule="exact"/>
              <w:ind w:left="120" w:right="0" w:firstLine="0"/>
            </w:pPr>
            <w:r>
              <w:rPr>
                <w:rStyle w:val="CharStyle44"/>
              </w:rPr>
              <w:t>Датчик влажности с диапазоном измерения 0.. .100%</w:t>
            </w:r>
          </w:p>
          <w:p>
            <w:pPr>
              <w:pStyle w:val="Style3"/>
              <w:framePr w:w="16032" w:h="9067" w:wrap="around" w:vAnchor="page" w:hAnchor="page" w:x="404" w:y="1853"/>
              <w:widowControl w:val="0"/>
              <w:keepNext w:val="0"/>
              <w:keepLines w:val="0"/>
              <w:shd w:val="clear" w:color="auto" w:fill="auto"/>
              <w:bidi w:val="0"/>
              <w:jc w:val="left"/>
              <w:spacing w:before="0" w:after="0" w:line="274" w:lineRule="exact"/>
              <w:ind w:left="120" w:right="0" w:firstLine="0"/>
            </w:pPr>
            <w:r>
              <w:rPr>
                <w:rStyle w:val="CharStyle44"/>
              </w:rPr>
              <w:t>Датчик освещенности с диапазоном измерения не уже чем от 0 до 180000 лк</w:t>
            </w:r>
          </w:p>
          <w:p>
            <w:pPr>
              <w:pStyle w:val="Style3"/>
              <w:framePr w:w="16032" w:h="9067" w:wrap="around" w:vAnchor="page" w:hAnchor="page" w:x="404" w:y="1853"/>
              <w:widowControl w:val="0"/>
              <w:keepNext w:val="0"/>
              <w:keepLines w:val="0"/>
              <w:shd w:val="clear" w:color="auto" w:fill="auto"/>
              <w:bidi w:val="0"/>
              <w:jc w:val="left"/>
              <w:spacing w:before="0" w:after="0" w:line="274" w:lineRule="exact"/>
              <w:ind w:left="120" w:right="0" w:firstLine="0"/>
            </w:pPr>
            <w:r>
              <w:rPr>
                <w:rStyle w:val="CharStyle44"/>
              </w:rPr>
              <w:t>Датчик рН с диапазоном измерения не уже чем от 0 до 14 pH Датчик температуры с диапазоном измерения не уже чем от -20 до +140С</w:t>
            </w:r>
          </w:p>
          <w:p>
            <w:pPr>
              <w:pStyle w:val="Style3"/>
              <w:framePr w:w="16032" w:h="9067" w:wrap="around" w:vAnchor="page" w:hAnchor="page" w:x="404" w:y="1853"/>
              <w:widowControl w:val="0"/>
              <w:keepNext w:val="0"/>
              <w:keepLines w:val="0"/>
              <w:shd w:val="clear" w:color="auto" w:fill="auto"/>
              <w:bidi w:val="0"/>
              <w:jc w:val="center"/>
              <w:spacing w:before="0" w:after="0" w:line="274" w:lineRule="exact"/>
              <w:ind w:left="0" w:right="0" w:firstLine="0"/>
            </w:pPr>
            <w:r>
              <w:rPr>
                <w:rStyle w:val="CharStyle44"/>
              </w:rPr>
              <w:t>Датчик электропроводимости с диапазонами измерения не уже чем от 0</w:t>
            </w:r>
          </w:p>
          <w:p>
            <w:pPr>
              <w:pStyle w:val="Style3"/>
              <w:framePr w:w="16032" w:h="9067" w:wrap="around" w:vAnchor="page" w:hAnchor="page" w:x="404" w:y="1853"/>
              <w:widowControl w:val="0"/>
              <w:keepNext w:val="0"/>
              <w:keepLines w:val="0"/>
              <w:shd w:val="clear" w:color="auto" w:fill="auto"/>
              <w:bidi w:val="0"/>
              <w:jc w:val="left"/>
              <w:spacing w:before="0" w:after="0" w:line="274" w:lineRule="exact"/>
              <w:ind w:left="120" w:right="0" w:firstLine="0"/>
            </w:pPr>
            <w:r>
              <w:rPr>
                <w:rStyle w:val="CharStyle44"/>
              </w:rPr>
              <w:t>до 200 мкСм; от 0 до 2000 мкСм; от 0 до 20000 мкСм</w:t>
            </w:r>
          </w:p>
          <w:p>
            <w:pPr>
              <w:pStyle w:val="Style3"/>
              <w:framePr w:w="16032" w:h="9067" w:wrap="around" w:vAnchor="page" w:hAnchor="page" w:x="404" w:y="1853"/>
              <w:widowControl w:val="0"/>
              <w:keepNext w:val="0"/>
              <w:keepLines w:val="0"/>
              <w:shd w:val="clear" w:color="auto" w:fill="auto"/>
              <w:bidi w:val="0"/>
              <w:jc w:val="left"/>
              <w:spacing w:before="0" w:after="0" w:line="274" w:lineRule="exact"/>
              <w:ind w:left="120" w:right="0" w:firstLine="0"/>
            </w:pPr>
            <w:r>
              <w:rPr>
                <w:rStyle w:val="CharStyle44"/>
              </w:rPr>
              <w:t>Датчик температуры окружающей среды с диапазоном измерения не</w:t>
            </w:r>
          </w:p>
          <w:p>
            <w:pPr>
              <w:pStyle w:val="Style3"/>
              <w:framePr w:w="16032" w:h="9067" w:wrap="around" w:vAnchor="page" w:hAnchor="page" w:x="404" w:y="1853"/>
              <w:widowControl w:val="0"/>
              <w:keepNext w:val="0"/>
              <w:keepLines w:val="0"/>
              <w:shd w:val="clear" w:color="auto" w:fill="auto"/>
              <w:bidi w:val="0"/>
              <w:jc w:val="left"/>
              <w:spacing w:before="0" w:after="0" w:line="274" w:lineRule="exact"/>
              <w:ind w:left="120" w:right="0" w:firstLine="0"/>
            </w:pPr>
            <w:r>
              <w:rPr>
                <w:rStyle w:val="CharStyle44"/>
              </w:rPr>
              <w:t>уже чем от -20 до +40</w:t>
            </w:r>
          </w:p>
          <w:p>
            <w:pPr>
              <w:pStyle w:val="Style3"/>
              <w:framePr w:w="16032" w:h="9067" w:wrap="around" w:vAnchor="page" w:hAnchor="page" w:x="404" w:y="1853"/>
              <w:widowControl w:val="0"/>
              <w:keepNext w:val="0"/>
              <w:keepLines w:val="0"/>
              <w:shd w:val="clear" w:color="auto" w:fill="auto"/>
              <w:bidi w:val="0"/>
              <w:jc w:val="left"/>
              <w:spacing w:before="0" w:after="0" w:line="274" w:lineRule="exact"/>
              <w:ind w:left="120" w:right="0" w:firstLine="0"/>
            </w:pPr>
            <w:r>
              <w:rPr>
                <w:rStyle w:val="CharStyle44"/>
              </w:rPr>
              <w:t>Аксессуары:</w:t>
            </w:r>
          </w:p>
          <w:p>
            <w:pPr>
              <w:pStyle w:val="Style3"/>
              <w:framePr w:w="16032" w:h="9067" w:wrap="around" w:vAnchor="page" w:hAnchor="page" w:x="404" w:y="1853"/>
              <w:widowControl w:val="0"/>
              <w:keepNext w:val="0"/>
              <w:keepLines w:val="0"/>
              <w:shd w:val="clear" w:color="auto" w:fill="auto"/>
              <w:bidi w:val="0"/>
              <w:jc w:val="left"/>
              <w:spacing w:before="0" w:after="0" w:line="274" w:lineRule="exact"/>
              <w:ind w:left="120" w:right="0" w:firstLine="0"/>
            </w:pPr>
            <w:r>
              <w:rPr>
                <w:rStyle w:val="CharStyle44"/>
              </w:rPr>
              <w:t xml:space="preserve">Кабель </w:t>
            </w:r>
            <w:r>
              <w:rPr>
                <w:rStyle w:val="CharStyle44"/>
                <w:lang w:val="en-US" w:eastAsia="en-US" w:bidi="en-US"/>
              </w:rPr>
              <w:t xml:space="preserve">USB </w:t>
            </w:r>
            <w:r>
              <w:rPr>
                <w:rStyle w:val="CharStyle44"/>
              </w:rPr>
              <w:t xml:space="preserve">соединительный Зарядное устройство с кабелем </w:t>
            </w:r>
            <w:r>
              <w:rPr>
                <w:rStyle w:val="CharStyle44"/>
                <w:lang w:val="en-US" w:eastAsia="en-US" w:bidi="en-US"/>
              </w:rPr>
              <w:t xml:space="preserve">miniUSB USB </w:t>
            </w:r>
            <w:r>
              <w:rPr>
                <w:rStyle w:val="CharStyle44"/>
              </w:rPr>
              <w:t xml:space="preserve">Адаптер </w:t>
            </w:r>
            <w:r>
              <w:rPr>
                <w:rStyle w:val="CharStyle44"/>
                <w:lang w:val="en-US" w:eastAsia="en-US" w:bidi="en-US"/>
              </w:rPr>
              <w:t xml:space="preserve">Bluetooth </w:t>
            </w:r>
            <w:r>
              <w:rPr>
                <w:rStyle w:val="CharStyle44"/>
              </w:rPr>
              <w:t xml:space="preserve">4.1 </w:t>
            </w:r>
            <w:r>
              <w:rPr>
                <w:rStyle w:val="CharStyle44"/>
                <w:lang w:val="en-US" w:eastAsia="en-US" w:bidi="en-US"/>
              </w:rPr>
              <w:t>Low Energy</w:t>
            </w:r>
          </w:p>
          <w:p>
            <w:pPr>
              <w:pStyle w:val="Style3"/>
              <w:framePr w:w="16032" w:h="9067" w:wrap="around" w:vAnchor="page" w:hAnchor="page" w:x="404" w:y="1853"/>
              <w:widowControl w:val="0"/>
              <w:keepNext w:val="0"/>
              <w:keepLines w:val="0"/>
              <w:shd w:val="clear" w:color="auto" w:fill="auto"/>
              <w:bidi w:val="0"/>
              <w:jc w:val="left"/>
              <w:spacing w:before="0" w:after="0" w:line="274" w:lineRule="exact"/>
              <w:ind w:left="120" w:right="0" w:firstLine="0"/>
            </w:pPr>
            <w:r>
              <w:rPr>
                <w:rStyle w:val="CharStyle44"/>
              </w:rPr>
              <w:t>Краткое руководство по эксплуатации цифровой лаборатории</w:t>
            </w:r>
          </w:p>
          <w:p>
            <w:pPr>
              <w:pStyle w:val="Style3"/>
              <w:framePr w:w="16032" w:h="9067" w:wrap="around" w:vAnchor="page" w:hAnchor="page" w:x="404" w:y="1853"/>
              <w:widowControl w:val="0"/>
              <w:keepNext w:val="0"/>
              <w:keepLines w:val="0"/>
              <w:shd w:val="clear" w:color="auto" w:fill="auto"/>
              <w:bidi w:val="0"/>
              <w:jc w:val="left"/>
              <w:spacing w:before="0" w:after="0" w:line="274" w:lineRule="exact"/>
              <w:ind w:left="120" w:right="0" w:firstLine="0"/>
            </w:pPr>
            <w:r>
              <w:rPr>
                <w:rStyle w:val="CharStyle44"/>
              </w:rPr>
              <w:t>Цифровая видеокамера с металлическим штативом, разрешение не</w:t>
            </w:r>
          </w:p>
          <w:p>
            <w:pPr>
              <w:pStyle w:val="Style3"/>
              <w:framePr w:w="16032" w:h="9067" w:wrap="around" w:vAnchor="page" w:hAnchor="page" w:x="404" w:y="1853"/>
              <w:widowControl w:val="0"/>
              <w:keepNext w:val="0"/>
              <w:keepLines w:val="0"/>
              <w:shd w:val="clear" w:color="auto" w:fill="auto"/>
              <w:bidi w:val="0"/>
              <w:jc w:val="left"/>
              <w:spacing w:before="0" w:after="0" w:line="274" w:lineRule="exact"/>
              <w:ind w:left="120" w:right="0" w:firstLine="0"/>
            </w:pPr>
            <w:r>
              <w:rPr>
                <w:rStyle w:val="CharStyle44"/>
              </w:rPr>
              <w:t xml:space="preserve">менее </w:t>
            </w:r>
            <w:r>
              <w:rPr>
                <w:rStyle w:val="CharStyle44"/>
                <w:lang w:val="en-US" w:eastAsia="en-US" w:bidi="en-US"/>
              </w:rPr>
              <w:t xml:space="preserve">0,3 </w:t>
            </w:r>
            <w:r>
              <w:rPr>
                <w:rStyle w:val="CharStyle44"/>
              </w:rPr>
              <w:t>Мпикс</w:t>
            </w:r>
          </w:p>
          <w:p>
            <w:pPr>
              <w:pStyle w:val="Style3"/>
              <w:framePr w:w="16032" w:h="9067" w:wrap="around" w:vAnchor="page" w:hAnchor="page" w:x="404" w:y="1853"/>
              <w:widowControl w:val="0"/>
              <w:keepNext w:val="0"/>
              <w:keepLines w:val="0"/>
              <w:shd w:val="clear" w:color="auto" w:fill="auto"/>
              <w:bidi w:val="0"/>
              <w:jc w:val="left"/>
              <w:spacing w:before="0" w:after="0" w:line="274" w:lineRule="exact"/>
              <w:ind w:left="120" w:right="0" w:firstLine="0"/>
            </w:pPr>
            <w:r>
              <w:rPr>
                <w:rStyle w:val="CharStyle44"/>
              </w:rPr>
              <w:t>Программное обеспечение</w:t>
            </w:r>
          </w:p>
          <w:p>
            <w:pPr>
              <w:pStyle w:val="Style3"/>
              <w:framePr w:w="16032" w:h="9067" w:wrap="around" w:vAnchor="page" w:hAnchor="page" w:x="404" w:y="1853"/>
              <w:widowControl w:val="0"/>
              <w:keepNext w:val="0"/>
              <w:keepLines w:val="0"/>
              <w:shd w:val="clear" w:color="auto" w:fill="auto"/>
              <w:bidi w:val="0"/>
              <w:jc w:val="left"/>
              <w:spacing w:before="0" w:after="0" w:line="274" w:lineRule="exact"/>
              <w:ind w:left="120" w:right="0" w:firstLine="0"/>
            </w:pPr>
            <w:r>
              <w:rPr>
                <w:rStyle w:val="CharStyle44"/>
              </w:rPr>
              <w:t>Методические рекомендации не менее 30 работ</w:t>
            </w:r>
          </w:p>
          <w:p>
            <w:pPr>
              <w:pStyle w:val="Style3"/>
              <w:framePr w:w="16032" w:h="9067" w:wrap="around" w:vAnchor="page" w:hAnchor="page" w:x="404" w:y="1853"/>
              <w:widowControl w:val="0"/>
              <w:keepNext w:val="0"/>
              <w:keepLines w:val="0"/>
              <w:shd w:val="clear" w:color="auto" w:fill="auto"/>
              <w:bidi w:val="0"/>
              <w:jc w:val="left"/>
              <w:spacing w:before="0" w:after="0" w:line="274" w:lineRule="exact"/>
              <w:ind w:left="120" w:right="0" w:firstLine="0"/>
            </w:pPr>
            <w:r>
              <w:rPr>
                <w:rStyle w:val="CharStyle44"/>
              </w:rPr>
              <w:t>Упаковка</w:t>
            </w:r>
          </w:p>
        </w:tc>
        <w:tc>
          <w:tcPr>
            <w:shd w:val="clear" w:color="auto" w:fill="FFFFFF"/>
            <w:tcBorders>
              <w:left w:val="single" w:sz="4"/>
              <w:top w:val="single" w:sz="4"/>
              <w:bottom w:val="single" w:sz="4"/>
            </w:tcBorders>
            <w:vAlign w:val="center"/>
          </w:tcPr>
          <w:p>
            <w:pPr>
              <w:pStyle w:val="Style3"/>
              <w:framePr w:w="16032" w:h="9067" w:wrap="around" w:vAnchor="page" w:hAnchor="page" w:x="404" w:y="1853"/>
              <w:widowControl w:val="0"/>
              <w:keepNext w:val="0"/>
              <w:keepLines w:val="0"/>
              <w:shd w:val="clear" w:color="auto" w:fill="auto"/>
              <w:bidi w:val="0"/>
              <w:jc w:val="center"/>
              <w:spacing w:before="0" w:after="0" w:line="190" w:lineRule="exact"/>
              <w:ind w:left="0" w:right="0" w:firstLine="0"/>
            </w:pPr>
            <w:r>
              <w:rPr>
                <w:rStyle w:val="CharStyle44"/>
              </w:rPr>
              <w:t>3 шт.</w:t>
            </w:r>
          </w:p>
        </w:tc>
        <w:tc>
          <w:tcPr>
            <w:shd w:val="clear" w:color="auto" w:fill="FFFFFF"/>
            <w:tcBorders>
              <w:left w:val="single" w:sz="4"/>
              <w:right w:val="single" w:sz="4"/>
              <w:top w:val="single" w:sz="4"/>
              <w:bottom w:val="single" w:sz="4"/>
            </w:tcBorders>
            <w:vAlign w:val="center"/>
          </w:tcPr>
          <w:p>
            <w:pPr>
              <w:pStyle w:val="Style3"/>
              <w:framePr w:w="16032" w:h="9067" w:wrap="around" w:vAnchor="page" w:hAnchor="page" w:x="404" w:y="1853"/>
              <w:widowControl w:val="0"/>
              <w:keepNext w:val="0"/>
              <w:keepLines w:val="0"/>
              <w:shd w:val="clear" w:color="auto" w:fill="auto"/>
              <w:bidi w:val="0"/>
              <w:jc w:val="center"/>
              <w:spacing w:before="0" w:after="0" w:line="190" w:lineRule="exact"/>
              <w:ind w:left="0" w:right="0" w:firstLine="0"/>
            </w:pPr>
            <w:r>
              <w:rPr>
                <w:rStyle w:val="CharStyle44"/>
              </w:rPr>
              <w:t>2 шт.</w:t>
            </w: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850"/>
        <w:gridCol w:w="2698"/>
        <w:gridCol w:w="7656"/>
        <w:gridCol w:w="2410"/>
        <w:gridCol w:w="2419"/>
      </w:tblGrid>
      <w:tr>
        <w:trPr>
          <w:trHeight w:val="1853" w:hRule="exact"/>
        </w:trPr>
        <w:tc>
          <w:tcPr>
            <w:shd w:val="clear" w:color="auto" w:fill="FFFFFF"/>
            <w:tcBorders>
              <w:left w:val="single" w:sz="4"/>
              <w:top w:val="single" w:sz="4"/>
            </w:tcBorders>
            <w:vAlign w:val="center"/>
          </w:tcPr>
          <w:p>
            <w:pPr>
              <w:pStyle w:val="Style3"/>
              <w:framePr w:w="16032" w:h="9638" w:wrap="around" w:vAnchor="page" w:hAnchor="page" w:x="404" w:y="1137"/>
              <w:widowControl w:val="0"/>
              <w:keepNext w:val="0"/>
              <w:keepLines w:val="0"/>
              <w:shd w:val="clear" w:color="auto" w:fill="auto"/>
              <w:bidi w:val="0"/>
              <w:jc w:val="center"/>
              <w:spacing w:before="0" w:after="0" w:line="180" w:lineRule="exact"/>
              <w:ind w:left="0" w:right="0" w:firstLine="0"/>
            </w:pPr>
            <w:r>
              <w:rPr>
                <w:rStyle w:val="CharStyle45"/>
              </w:rPr>
              <w:t>№</w:t>
            </w:r>
          </w:p>
        </w:tc>
        <w:tc>
          <w:tcPr>
            <w:shd w:val="clear" w:color="auto" w:fill="FFFFFF"/>
            <w:tcBorders>
              <w:left w:val="single" w:sz="4"/>
              <w:top w:val="single" w:sz="4"/>
            </w:tcBorders>
            <w:vAlign w:val="center"/>
          </w:tcPr>
          <w:p>
            <w:pPr>
              <w:pStyle w:val="Style3"/>
              <w:framePr w:w="16032" w:h="9638" w:wrap="around" w:vAnchor="page" w:hAnchor="page" w:x="404" w:y="1137"/>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6032" w:h="9638" w:wrap="around" w:vAnchor="page" w:hAnchor="page" w:x="404" w:y="1137"/>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6032" w:h="9638" w:wrap="around" w:vAnchor="page" w:hAnchor="page" w:x="404" w:y="1137"/>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6032" w:h="9638" w:wrap="around" w:vAnchor="page" w:hAnchor="page" w:x="404" w:y="1137"/>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(общеобразовательные организации, не являющиеся малокомплектным), ед. изм.</w:t>
            </w:r>
          </w:p>
        </w:tc>
        <w:tc>
          <w:tcPr>
            <w:shd w:val="clear" w:color="auto" w:fill="FFFFFF"/>
            <w:tcBorders>
              <w:left w:val="single" w:sz="4"/>
              <w:right w:val="single" w:sz="4"/>
              <w:top w:val="single" w:sz="4"/>
            </w:tcBorders>
            <w:vAlign w:val="center"/>
          </w:tcPr>
          <w:p>
            <w:pPr>
              <w:pStyle w:val="Style3"/>
              <w:framePr w:w="16032" w:h="9638" w:wrap="around" w:vAnchor="page" w:hAnchor="page" w:x="404" w:y="1137"/>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(малокомплектные общеобразовательные организации), ед. изм.</w:t>
            </w:r>
          </w:p>
        </w:tc>
      </w:tr>
      <w:tr>
        <w:trPr>
          <w:trHeight w:val="1421" w:hRule="exact"/>
        </w:trPr>
        <w:tc>
          <w:tcPr>
            <w:shd w:val="clear" w:color="auto" w:fill="FFFFFF"/>
            <w:tcBorders>
              <w:left w:val="single" w:sz="4"/>
              <w:top w:val="single" w:sz="4"/>
            </w:tcBorders>
            <w:vAlign w:val="top"/>
          </w:tcPr>
          <w:p>
            <w:pPr>
              <w:framePr w:w="16032" w:h="9638" w:wrap="around" w:vAnchor="page" w:hAnchor="page" w:x="404" w:y="1137"/>
              <w:widowControl w:val="0"/>
              <w:rPr>
                <w:sz w:val="10"/>
                <w:szCs w:val="10"/>
              </w:rPr>
            </w:pPr>
          </w:p>
        </w:tc>
        <w:tc>
          <w:tcPr>
            <w:shd w:val="clear" w:color="auto" w:fill="FFFFFF"/>
            <w:tcBorders>
              <w:left w:val="single" w:sz="4"/>
              <w:top w:val="single" w:sz="4"/>
            </w:tcBorders>
            <w:vAlign w:val="top"/>
          </w:tcPr>
          <w:p>
            <w:pPr>
              <w:framePr w:w="16032" w:h="9638" w:wrap="around" w:vAnchor="page" w:hAnchor="page" w:x="404" w:y="1137"/>
              <w:widowControl w:val="0"/>
              <w:rPr>
                <w:sz w:val="10"/>
                <w:szCs w:val="10"/>
              </w:rPr>
            </w:pPr>
          </w:p>
        </w:tc>
        <w:tc>
          <w:tcPr>
            <w:shd w:val="clear" w:color="auto" w:fill="FFFFFF"/>
            <w:tcBorders>
              <w:left w:val="single" w:sz="4"/>
              <w:top w:val="single" w:sz="4"/>
            </w:tcBorders>
            <w:vAlign w:val="top"/>
          </w:tcPr>
          <w:p>
            <w:pPr>
              <w:pStyle w:val="Style3"/>
              <w:framePr w:w="16032" w:h="9638" w:wrap="around" w:vAnchor="page" w:hAnchor="page" w:x="404" w:y="1137"/>
              <w:widowControl w:val="0"/>
              <w:keepNext w:val="0"/>
              <w:keepLines w:val="0"/>
              <w:shd w:val="clear" w:color="auto" w:fill="auto"/>
              <w:bidi w:val="0"/>
              <w:jc w:val="left"/>
              <w:spacing w:before="0" w:after="0" w:line="190" w:lineRule="exact"/>
              <w:ind w:left="120" w:right="0" w:firstLine="0"/>
            </w:pPr>
            <w:r>
              <w:rPr>
                <w:rStyle w:val="CharStyle44"/>
              </w:rPr>
              <w:t>Наличие русскоязычного сайта поддержки, наличие видеороликов.</w:t>
            </w:r>
          </w:p>
        </w:tc>
        <w:tc>
          <w:tcPr>
            <w:shd w:val="clear" w:color="auto" w:fill="FFFFFF"/>
            <w:tcBorders>
              <w:left w:val="single" w:sz="4"/>
              <w:top w:val="single" w:sz="4"/>
            </w:tcBorders>
            <w:vAlign w:val="top"/>
          </w:tcPr>
          <w:p>
            <w:pPr>
              <w:framePr w:w="16032" w:h="9638" w:wrap="around" w:vAnchor="page" w:hAnchor="page" w:x="404" w:y="1137"/>
              <w:widowControl w:val="0"/>
              <w:rPr>
                <w:sz w:val="10"/>
                <w:szCs w:val="10"/>
              </w:rPr>
            </w:pPr>
          </w:p>
        </w:tc>
        <w:tc>
          <w:tcPr>
            <w:shd w:val="clear" w:color="auto" w:fill="FFFFFF"/>
            <w:tcBorders>
              <w:left w:val="single" w:sz="4"/>
              <w:right w:val="single" w:sz="4"/>
              <w:top w:val="single" w:sz="4"/>
            </w:tcBorders>
            <w:vAlign w:val="top"/>
          </w:tcPr>
          <w:p>
            <w:pPr>
              <w:framePr w:w="16032" w:h="9638" w:wrap="around" w:vAnchor="page" w:hAnchor="page" w:x="404" w:y="1137"/>
              <w:widowControl w:val="0"/>
              <w:rPr>
                <w:sz w:val="10"/>
                <w:szCs w:val="10"/>
              </w:rPr>
            </w:pPr>
          </w:p>
        </w:tc>
      </w:tr>
      <w:tr>
        <w:trPr>
          <w:trHeight w:val="6365" w:hRule="exact"/>
        </w:trPr>
        <w:tc>
          <w:tcPr>
            <w:shd w:val="clear" w:color="auto" w:fill="FFFFFF"/>
            <w:tcBorders>
              <w:left w:val="single" w:sz="4"/>
              <w:top w:val="single" w:sz="4"/>
              <w:bottom w:val="single" w:sz="4"/>
            </w:tcBorders>
            <w:vAlign w:val="center"/>
          </w:tcPr>
          <w:p>
            <w:pPr>
              <w:pStyle w:val="Style3"/>
              <w:framePr w:w="16032" w:h="9638" w:wrap="around" w:vAnchor="page" w:hAnchor="page" w:x="404" w:y="1137"/>
              <w:widowControl w:val="0"/>
              <w:keepNext w:val="0"/>
              <w:keepLines w:val="0"/>
              <w:shd w:val="clear" w:color="auto" w:fill="auto"/>
              <w:bidi w:val="0"/>
              <w:jc w:val="left"/>
              <w:spacing w:before="0" w:after="0" w:line="190" w:lineRule="exact"/>
              <w:ind w:left="120" w:right="0" w:firstLine="0"/>
            </w:pPr>
            <w:r>
              <w:rPr>
                <w:rStyle w:val="CharStyle44"/>
              </w:rPr>
              <w:t>2.</w:t>
            </w:r>
          </w:p>
        </w:tc>
        <w:tc>
          <w:tcPr>
            <w:shd w:val="clear" w:color="auto" w:fill="FFFFFF"/>
            <w:tcBorders>
              <w:left w:val="single" w:sz="4"/>
              <w:top w:val="single" w:sz="4"/>
              <w:bottom w:val="single" w:sz="4"/>
            </w:tcBorders>
            <w:vAlign w:val="center"/>
          </w:tcPr>
          <w:p>
            <w:pPr>
              <w:pStyle w:val="Style3"/>
              <w:framePr w:w="16032" w:h="9638" w:wrap="around" w:vAnchor="page" w:hAnchor="page" w:x="404" w:y="1137"/>
              <w:widowControl w:val="0"/>
              <w:keepNext w:val="0"/>
              <w:keepLines w:val="0"/>
              <w:shd w:val="clear" w:color="auto" w:fill="auto"/>
              <w:bidi w:val="0"/>
              <w:spacing w:before="0" w:after="0" w:line="274" w:lineRule="exact"/>
              <w:ind w:left="0" w:right="0" w:firstLine="0"/>
            </w:pPr>
            <w:r>
              <w:rPr>
                <w:rStyle w:val="CharStyle44"/>
              </w:rPr>
              <w:t>Цифровая лаборатория по химии (ученическая)</w:t>
            </w:r>
          </w:p>
        </w:tc>
        <w:tc>
          <w:tcPr>
            <w:shd w:val="clear" w:color="auto" w:fill="FFFFFF"/>
            <w:tcBorders>
              <w:left w:val="single" w:sz="4"/>
              <w:top w:val="single" w:sz="4"/>
              <w:bottom w:val="single" w:sz="4"/>
            </w:tcBorders>
            <w:vAlign w:val="bottom"/>
          </w:tcPr>
          <w:p>
            <w:pPr>
              <w:pStyle w:val="Style3"/>
              <w:framePr w:w="16032" w:h="9638" w:wrap="around" w:vAnchor="page" w:hAnchor="page" w:x="404" w:y="1137"/>
              <w:widowControl w:val="0"/>
              <w:keepNext w:val="0"/>
              <w:keepLines w:val="0"/>
              <w:shd w:val="clear" w:color="auto" w:fill="auto"/>
              <w:bidi w:val="0"/>
              <w:jc w:val="left"/>
              <w:spacing w:before="0" w:after="0" w:line="274" w:lineRule="exact"/>
              <w:ind w:left="120" w:right="0" w:firstLine="0"/>
            </w:pPr>
            <w:r>
              <w:rPr>
                <w:rStyle w:val="CharStyle44"/>
              </w:rPr>
              <w:t>Обеспечивает выполнение лабораторных работ по химии на уроках в основной школе и проектно-исследовательской деятельности учащихся. Комплектация:</w:t>
            </w:r>
          </w:p>
          <w:p>
            <w:pPr>
              <w:pStyle w:val="Style3"/>
              <w:framePr w:w="16032" w:h="9638" w:wrap="around" w:vAnchor="page" w:hAnchor="page" w:x="404" w:y="1137"/>
              <w:widowControl w:val="0"/>
              <w:keepNext w:val="0"/>
              <w:keepLines w:val="0"/>
              <w:shd w:val="clear" w:color="auto" w:fill="auto"/>
              <w:bidi w:val="0"/>
              <w:jc w:val="left"/>
              <w:spacing w:before="0" w:after="0" w:line="274" w:lineRule="exact"/>
              <w:ind w:left="120" w:right="0" w:firstLine="0"/>
            </w:pPr>
            <w:r>
              <w:rPr>
                <w:rStyle w:val="CharStyle44"/>
              </w:rPr>
              <w:t>Беспроводной мультидатчик по химии с 4-мя встроенными датчиками: Датчик рН с диапазоном измерения не уже чем от 0 до 14 pH Датчик высокой температуры (термопарный) с диапазоном измерения не уже чем от -100 до +900С</w:t>
            </w:r>
          </w:p>
          <w:p>
            <w:pPr>
              <w:pStyle w:val="Style3"/>
              <w:framePr w:w="16032" w:h="9638" w:wrap="around" w:vAnchor="page" w:hAnchor="page" w:x="404" w:y="1137"/>
              <w:widowControl w:val="0"/>
              <w:keepNext w:val="0"/>
              <w:keepLines w:val="0"/>
              <w:shd w:val="clear" w:color="auto" w:fill="auto"/>
              <w:bidi w:val="0"/>
              <w:jc w:val="left"/>
              <w:spacing w:before="0" w:after="0" w:line="274" w:lineRule="exact"/>
              <w:ind w:left="120" w:right="0" w:firstLine="0"/>
            </w:pPr>
            <w:r>
              <w:rPr>
                <w:rStyle w:val="CharStyle44"/>
              </w:rPr>
              <w:t xml:space="preserve">Датчик электропроводимости с диапазонами измерения не уже чем от 0 до 200 мкСм; от 0 до 2000 мкСм; от 0 до 20000 мкСм Датчик температуры платиновый с диапазоном измерения не уже чем от -30 до </w:t>
            </w:r>
            <w:r>
              <w:rPr>
                <w:rStyle w:val="CharStyle44"/>
                <w:lang w:val="en-US" w:eastAsia="en-US" w:bidi="en-US"/>
              </w:rPr>
              <w:t xml:space="preserve">+120C </w:t>
            </w:r>
            <w:r>
              <w:rPr>
                <w:rStyle w:val="CharStyle44"/>
              </w:rPr>
              <w:t>Отдельные датчики:</w:t>
            </w:r>
          </w:p>
          <w:p>
            <w:pPr>
              <w:pStyle w:val="Style3"/>
              <w:framePr w:w="16032" w:h="9638" w:wrap="around" w:vAnchor="page" w:hAnchor="page" w:x="404" w:y="1137"/>
              <w:widowControl w:val="0"/>
              <w:keepNext w:val="0"/>
              <w:keepLines w:val="0"/>
              <w:shd w:val="clear" w:color="auto" w:fill="auto"/>
              <w:bidi w:val="0"/>
              <w:jc w:val="left"/>
              <w:spacing w:before="0" w:after="0" w:line="274" w:lineRule="exact"/>
              <w:ind w:left="120" w:right="0" w:firstLine="0"/>
            </w:pPr>
            <w:r>
              <w:rPr>
                <w:rStyle w:val="CharStyle44"/>
              </w:rPr>
              <w:t>Датчик оптической плотности 525 нм Аксессуары:</w:t>
            </w:r>
          </w:p>
          <w:p>
            <w:pPr>
              <w:pStyle w:val="Style3"/>
              <w:framePr w:w="16032" w:h="9638" w:wrap="around" w:vAnchor="page" w:hAnchor="page" w:x="404" w:y="1137"/>
              <w:widowControl w:val="0"/>
              <w:keepNext w:val="0"/>
              <w:keepLines w:val="0"/>
              <w:shd w:val="clear" w:color="auto" w:fill="auto"/>
              <w:bidi w:val="0"/>
              <w:jc w:val="left"/>
              <w:spacing w:before="0" w:after="0" w:line="274" w:lineRule="exact"/>
              <w:ind w:left="120" w:right="0" w:firstLine="0"/>
            </w:pPr>
            <w:r>
              <w:rPr>
                <w:rStyle w:val="CharStyle44"/>
              </w:rPr>
              <w:t xml:space="preserve">Кабель </w:t>
            </w:r>
            <w:r>
              <w:rPr>
                <w:rStyle w:val="CharStyle44"/>
                <w:lang w:val="en-US" w:eastAsia="en-US" w:bidi="en-US"/>
              </w:rPr>
              <w:t xml:space="preserve">USB </w:t>
            </w:r>
            <w:r>
              <w:rPr>
                <w:rStyle w:val="CharStyle44"/>
              </w:rPr>
              <w:t xml:space="preserve">соединительный Зарядное устройство с кабелем </w:t>
            </w:r>
            <w:r>
              <w:rPr>
                <w:rStyle w:val="CharStyle44"/>
                <w:lang w:val="en-US" w:eastAsia="en-US" w:bidi="en-US"/>
              </w:rPr>
              <w:t xml:space="preserve">miniUSB USB </w:t>
            </w:r>
            <w:r>
              <w:rPr>
                <w:rStyle w:val="CharStyle44"/>
              </w:rPr>
              <w:t xml:space="preserve">Адаптер </w:t>
            </w:r>
            <w:r>
              <w:rPr>
                <w:rStyle w:val="CharStyle44"/>
                <w:lang w:val="en-US" w:eastAsia="en-US" w:bidi="en-US"/>
              </w:rPr>
              <w:t xml:space="preserve">Bluetooth </w:t>
            </w:r>
            <w:r>
              <w:rPr>
                <w:rStyle w:val="CharStyle44"/>
              </w:rPr>
              <w:t xml:space="preserve">4.1 </w:t>
            </w:r>
            <w:r>
              <w:rPr>
                <w:rStyle w:val="CharStyle44"/>
                <w:lang w:val="en-US" w:eastAsia="en-US" w:bidi="en-US"/>
              </w:rPr>
              <w:t>Low Energy</w:t>
            </w:r>
          </w:p>
          <w:p>
            <w:pPr>
              <w:pStyle w:val="Style3"/>
              <w:framePr w:w="16032" w:h="9638" w:wrap="around" w:vAnchor="page" w:hAnchor="page" w:x="404" w:y="1137"/>
              <w:widowControl w:val="0"/>
              <w:keepNext w:val="0"/>
              <w:keepLines w:val="0"/>
              <w:shd w:val="clear" w:color="auto" w:fill="auto"/>
              <w:bidi w:val="0"/>
              <w:jc w:val="left"/>
              <w:spacing w:before="0" w:after="0" w:line="274" w:lineRule="exact"/>
              <w:ind w:left="120" w:right="0" w:firstLine="0"/>
            </w:pPr>
            <w:r>
              <w:rPr>
                <w:rStyle w:val="CharStyle44"/>
              </w:rPr>
              <w:t>Краткое руководство по эксплуатации цифровой лаборатории</w:t>
            </w:r>
          </w:p>
          <w:p>
            <w:pPr>
              <w:pStyle w:val="Style3"/>
              <w:framePr w:w="16032" w:h="9638" w:wrap="around" w:vAnchor="page" w:hAnchor="page" w:x="404" w:y="1137"/>
              <w:widowControl w:val="0"/>
              <w:keepNext w:val="0"/>
              <w:keepLines w:val="0"/>
              <w:shd w:val="clear" w:color="auto" w:fill="auto"/>
              <w:bidi w:val="0"/>
              <w:jc w:val="left"/>
              <w:spacing w:before="0" w:after="0" w:line="274" w:lineRule="exact"/>
              <w:ind w:left="120" w:right="0" w:firstLine="0"/>
            </w:pPr>
            <w:r>
              <w:rPr>
                <w:rStyle w:val="CharStyle44"/>
              </w:rPr>
              <w:t>Набор лабораторной оснастки</w:t>
            </w:r>
          </w:p>
          <w:p>
            <w:pPr>
              <w:pStyle w:val="Style3"/>
              <w:framePr w:w="16032" w:h="9638" w:wrap="around" w:vAnchor="page" w:hAnchor="page" w:x="404" w:y="1137"/>
              <w:widowControl w:val="0"/>
              <w:keepNext w:val="0"/>
              <w:keepLines w:val="0"/>
              <w:shd w:val="clear" w:color="auto" w:fill="auto"/>
              <w:bidi w:val="0"/>
              <w:jc w:val="left"/>
              <w:spacing w:before="0" w:after="0" w:line="274" w:lineRule="exact"/>
              <w:ind w:left="120" w:right="0" w:firstLine="0"/>
            </w:pPr>
            <w:r>
              <w:rPr>
                <w:rStyle w:val="CharStyle44"/>
              </w:rPr>
              <w:t>Программное обеспечение</w:t>
            </w:r>
          </w:p>
          <w:p>
            <w:pPr>
              <w:pStyle w:val="Style3"/>
              <w:framePr w:w="16032" w:h="9638" w:wrap="around" w:vAnchor="page" w:hAnchor="page" w:x="404" w:y="1137"/>
              <w:widowControl w:val="0"/>
              <w:keepNext w:val="0"/>
              <w:keepLines w:val="0"/>
              <w:shd w:val="clear" w:color="auto" w:fill="auto"/>
              <w:bidi w:val="0"/>
              <w:jc w:val="left"/>
              <w:spacing w:before="0" w:after="0" w:line="274" w:lineRule="exact"/>
              <w:ind w:left="120" w:right="0" w:firstLine="0"/>
            </w:pPr>
            <w:r>
              <w:rPr>
                <w:rStyle w:val="CharStyle44"/>
              </w:rPr>
              <w:t>Методические рекомендации не менее 40 работ</w:t>
            </w:r>
          </w:p>
          <w:p>
            <w:pPr>
              <w:pStyle w:val="Style3"/>
              <w:framePr w:w="16032" w:h="9638" w:wrap="around" w:vAnchor="page" w:hAnchor="page" w:x="404" w:y="1137"/>
              <w:widowControl w:val="0"/>
              <w:keepNext w:val="0"/>
              <w:keepLines w:val="0"/>
              <w:shd w:val="clear" w:color="auto" w:fill="auto"/>
              <w:bidi w:val="0"/>
              <w:jc w:val="left"/>
              <w:spacing w:before="0" w:after="0" w:line="274" w:lineRule="exact"/>
              <w:ind w:left="120" w:right="0" w:firstLine="0"/>
            </w:pPr>
            <w:r>
              <w:rPr>
                <w:rStyle w:val="CharStyle44"/>
              </w:rPr>
              <w:t>Наличие русскоязычного сайта поддержки</w:t>
            </w:r>
          </w:p>
          <w:p>
            <w:pPr>
              <w:pStyle w:val="Style3"/>
              <w:framePr w:w="16032" w:h="9638" w:wrap="around" w:vAnchor="page" w:hAnchor="page" w:x="404" w:y="1137"/>
              <w:widowControl w:val="0"/>
              <w:keepNext w:val="0"/>
              <w:keepLines w:val="0"/>
              <w:shd w:val="clear" w:color="auto" w:fill="auto"/>
              <w:bidi w:val="0"/>
              <w:jc w:val="left"/>
              <w:spacing w:before="0" w:after="0" w:line="274" w:lineRule="exact"/>
              <w:ind w:left="120" w:right="0" w:firstLine="0"/>
            </w:pPr>
            <w:r>
              <w:rPr>
                <w:rStyle w:val="CharStyle44"/>
              </w:rPr>
              <w:t>Наличие видеороликов.</w:t>
            </w:r>
          </w:p>
        </w:tc>
        <w:tc>
          <w:tcPr>
            <w:shd w:val="clear" w:color="auto" w:fill="FFFFFF"/>
            <w:tcBorders>
              <w:left w:val="single" w:sz="4"/>
              <w:top w:val="single" w:sz="4"/>
              <w:bottom w:val="single" w:sz="4"/>
            </w:tcBorders>
            <w:vAlign w:val="center"/>
          </w:tcPr>
          <w:p>
            <w:pPr>
              <w:pStyle w:val="Style3"/>
              <w:framePr w:w="16032" w:h="9638" w:wrap="around" w:vAnchor="page" w:hAnchor="page" w:x="404" w:y="1137"/>
              <w:widowControl w:val="0"/>
              <w:keepNext w:val="0"/>
              <w:keepLines w:val="0"/>
              <w:shd w:val="clear" w:color="auto" w:fill="auto"/>
              <w:bidi w:val="0"/>
              <w:jc w:val="center"/>
              <w:spacing w:before="0" w:after="0" w:line="190" w:lineRule="exact"/>
              <w:ind w:left="0" w:right="0" w:firstLine="0"/>
            </w:pPr>
            <w:r>
              <w:rPr>
                <w:rStyle w:val="CharStyle44"/>
              </w:rPr>
              <w:t>3 шт.</w:t>
            </w:r>
          </w:p>
        </w:tc>
        <w:tc>
          <w:tcPr>
            <w:shd w:val="clear" w:color="auto" w:fill="FFFFFF"/>
            <w:tcBorders>
              <w:left w:val="single" w:sz="4"/>
              <w:right w:val="single" w:sz="4"/>
              <w:top w:val="single" w:sz="4"/>
              <w:bottom w:val="single" w:sz="4"/>
            </w:tcBorders>
            <w:vAlign w:val="center"/>
          </w:tcPr>
          <w:p>
            <w:pPr>
              <w:pStyle w:val="Style3"/>
              <w:framePr w:w="16032" w:h="9638" w:wrap="around" w:vAnchor="page" w:hAnchor="page" w:x="404" w:y="1137"/>
              <w:widowControl w:val="0"/>
              <w:keepNext w:val="0"/>
              <w:keepLines w:val="0"/>
              <w:shd w:val="clear" w:color="auto" w:fill="auto"/>
              <w:bidi w:val="0"/>
              <w:jc w:val="center"/>
              <w:spacing w:before="0" w:after="0" w:line="190" w:lineRule="exact"/>
              <w:ind w:left="0" w:right="0" w:firstLine="0"/>
            </w:pPr>
            <w:r>
              <w:rPr>
                <w:rStyle w:val="CharStyle44"/>
              </w:rPr>
              <w:t>2 шт.</w:t>
            </w: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850"/>
        <w:gridCol w:w="2698"/>
        <w:gridCol w:w="7656"/>
        <w:gridCol w:w="2410"/>
        <w:gridCol w:w="2419"/>
      </w:tblGrid>
      <w:tr>
        <w:trPr>
          <w:trHeight w:val="1853" w:hRule="exact"/>
        </w:trPr>
        <w:tc>
          <w:tcPr>
            <w:shd w:val="clear" w:color="auto" w:fill="FFFFFF"/>
            <w:tcBorders>
              <w:lef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80" w:lineRule="exact"/>
              <w:ind w:left="0" w:right="0" w:firstLine="0"/>
            </w:pPr>
            <w:r>
              <w:rPr>
                <w:rStyle w:val="CharStyle45"/>
              </w:rPr>
              <w:t>№</w:t>
            </w:r>
          </w:p>
        </w:tc>
        <w:tc>
          <w:tcPr>
            <w:shd w:val="clear" w:color="auto" w:fill="FFFFFF"/>
            <w:tcBorders>
              <w:lef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6032" w:h="9610" w:wrap="around" w:vAnchor="page" w:hAnchor="page" w:x="404" w:y="1149"/>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6032" w:h="9610" w:wrap="around" w:vAnchor="page" w:hAnchor="page" w:x="404" w:y="1149"/>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(общеобразовательные организации, не являющиеся малокомплектным), ед. изм.</w:t>
            </w:r>
          </w:p>
        </w:tc>
        <w:tc>
          <w:tcPr>
            <w:shd w:val="clear" w:color="auto" w:fill="FFFFFF"/>
            <w:tcBorders>
              <w:left w:val="single" w:sz="4"/>
              <w:righ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(малокомплектные общеобразовательные организации), ед. изм.</w:t>
            </w:r>
          </w:p>
        </w:tc>
      </w:tr>
      <w:tr>
        <w:trPr>
          <w:trHeight w:val="6912" w:hRule="exact"/>
        </w:trPr>
        <w:tc>
          <w:tcPr>
            <w:shd w:val="clear" w:color="auto" w:fill="FFFFFF"/>
            <w:tcBorders>
              <w:lef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left"/>
              <w:spacing w:before="0" w:after="0" w:line="190" w:lineRule="exact"/>
              <w:ind w:left="120" w:right="0" w:firstLine="0"/>
            </w:pPr>
            <w:r>
              <w:rPr>
                <w:rStyle w:val="CharStyle44"/>
              </w:rPr>
              <w:t>3.</w:t>
            </w:r>
          </w:p>
        </w:tc>
        <w:tc>
          <w:tcPr>
            <w:shd w:val="clear" w:color="auto" w:fill="FFFFFF"/>
            <w:tcBorders>
              <w:lef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Цифровая лаборатория по физике (ученическая)</w:t>
            </w:r>
          </w:p>
        </w:tc>
        <w:tc>
          <w:tcPr>
            <w:shd w:val="clear" w:color="auto" w:fill="FFFFFF"/>
            <w:tcBorders>
              <w:left w:val="single" w:sz="4"/>
              <w:top w:val="single" w:sz="4"/>
            </w:tcBorders>
            <w:vAlign w:val="bottom"/>
          </w:tcPr>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Обеспечивает выполнение экспериментов по темам курса физики. Комплектация:</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Беспроводной мультидатчик по физике с 6-ю встроенными датчиками: Цифровой датчик температуры с диапазоном измерения не уже чем от - 20 до 120С</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Цифровой датчик абсолютного давления с диапазоном измерения не уже чем от 0 до 500 кПа</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Датчик магнитного поля с диапазоном измерения не уже чем от -80 до 80 мТл</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Датчик напряжения с диапазонами измерения не уже чем от -2 до +2В ; от -5 до +5В; от -10 до +10В; от -15 до +15В Датчик тока не уже чем от -1 до +1А</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 xml:space="preserve">Датчик акселерометр с показателями не менее чем: ±2 </w:t>
            </w:r>
            <w:r>
              <w:rPr>
                <w:rStyle w:val="CharStyle44"/>
                <w:lang w:val="en-US" w:eastAsia="en-US" w:bidi="en-US"/>
              </w:rPr>
              <w:t xml:space="preserve">g; </w:t>
            </w:r>
            <w:r>
              <w:rPr>
                <w:rStyle w:val="CharStyle44"/>
              </w:rPr>
              <w:t xml:space="preserve">±4 </w:t>
            </w:r>
            <w:r>
              <w:rPr>
                <w:rStyle w:val="CharStyle44"/>
                <w:lang w:val="en-US" w:eastAsia="en-US" w:bidi="en-US"/>
              </w:rPr>
              <w:t xml:space="preserve">g; </w:t>
            </w:r>
            <w:r>
              <w:rPr>
                <w:rStyle w:val="CharStyle44"/>
              </w:rPr>
              <w:t xml:space="preserve">±8 </w:t>
            </w:r>
            <w:r>
              <w:rPr>
                <w:rStyle w:val="CharStyle44"/>
                <w:lang w:val="en-US" w:eastAsia="en-US" w:bidi="en-US"/>
              </w:rPr>
              <w:t xml:space="preserve">g </w:t>
            </w:r>
            <w:r>
              <w:rPr>
                <w:rStyle w:val="CharStyle44"/>
              </w:rPr>
              <w:t>Отдельные устройства:</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lang w:val="en-US" w:eastAsia="en-US" w:bidi="en-US"/>
              </w:rPr>
              <w:t xml:space="preserve">USB </w:t>
            </w:r>
            <w:r>
              <w:rPr>
                <w:rStyle w:val="CharStyle44"/>
              </w:rPr>
              <w:t>осциллограф не менее 2 канала, +/-100В Аксессуары:</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 xml:space="preserve">Кабель </w:t>
            </w:r>
            <w:r>
              <w:rPr>
                <w:rStyle w:val="CharStyle44"/>
                <w:lang w:val="en-US" w:eastAsia="en-US" w:bidi="en-US"/>
              </w:rPr>
              <w:t xml:space="preserve">USB </w:t>
            </w:r>
            <w:r>
              <w:rPr>
                <w:rStyle w:val="CharStyle44"/>
              </w:rPr>
              <w:t>соединительный</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 xml:space="preserve">Зарядное устройство с кабелем </w:t>
            </w:r>
            <w:r>
              <w:rPr>
                <w:rStyle w:val="CharStyle44"/>
                <w:lang w:val="en-US" w:eastAsia="en-US" w:bidi="en-US"/>
              </w:rPr>
              <w:t>miniUSB</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lang w:val="en-US" w:eastAsia="en-US" w:bidi="en-US"/>
              </w:rPr>
              <w:t xml:space="preserve">USB </w:t>
            </w:r>
            <w:r>
              <w:rPr>
                <w:rStyle w:val="CharStyle44"/>
              </w:rPr>
              <w:t xml:space="preserve">Адаптер </w:t>
            </w:r>
            <w:r>
              <w:rPr>
                <w:rStyle w:val="CharStyle44"/>
                <w:lang w:val="en-US" w:eastAsia="en-US" w:bidi="en-US"/>
              </w:rPr>
              <w:t xml:space="preserve">Bluetooth </w:t>
            </w:r>
            <w:r>
              <w:rPr>
                <w:rStyle w:val="CharStyle44"/>
              </w:rPr>
              <w:t xml:space="preserve">4.1 </w:t>
            </w:r>
            <w:r>
              <w:rPr>
                <w:rStyle w:val="CharStyle44"/>
                <w:lang w:val="en-US" w:eastAsia="en-US" w:bidi="en-US"/>
              </w:rPr>
              <w:t>Low Energy</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Конструктор для проведения экспериментов</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Краткое руководство по эксплуатации цифровой лаборатории</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Программное обеспечение</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Методические рекомендации (40 работ)</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Наличие русскоязычного сайта поддержки Наличие видеороликов.</w:t>
            </w:r>
          </w:p>
        </w:tc>
        <w:tc>
          <w:tcPr>
            <w:shd w:val="clear" w:color="auto" w:fill="FFFFFF"/>
            <w:tcBorders>
              <w:lef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90" w:lineRule="exact"/>
              <w:ind w:left="0" w:right="0" w:firstLine="0"/>
            </w:pPr>
            <w:r>
              <w:rPr>
                <w:rStyle w:val="CharStyle44"/>
              </w:rPr>
              <w:t>3 шт.</w:t>
            </w:r>
          </w:p>
        </w:tc>
        <w:tc>
          <w:tcPr>
            <w:shd w:val="clear" w:color="auto" w:fill="FFFFFF"/>
            <w:tcBorders>
              <w:left w:val="single" w:sz="4"/>
              <w:righ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90" w:lineRule="exact"/>
              <w:ind w:left="0" w:right="0" w:firstLine="0"/>
            </w:pPr>
            <w:r>
              <w:rPr>
                <w:rStyle w:val="CharStyle44"/>
              </w:rPr>
              <w:t>2 шт.</w:t>
            </w:r>
          </w:p>
        </w:tc>
      </w:tr>
      <w:tr>
        <w:trPr>
          <w:trHeight w:val="283" w:hRule="exact"/>
        </w:trPr>
        <w:tc>
          <w:tcPr>
            <w:shd w:val="clear" w:color="auto" w:fill="FFFFFF"/>
            <w:gridSpan w:val="5"/>
            <w:tcBorders>
              <w:left w:val="single" w:sz="4"/>
              <w:right w:val="single" w:sz="4"/>
              <w:top w:val="single" w:sz="4"/>
            </w:tcBorders>
            <w:vAlign w:val="bottom"/>
          </w:tcPr>
          <w:p>
            <w:pPr>
              <w:pStyle w:val="Style3"/>
              <w:framePr w:w="16032" w:h="9610" w:wrap="around" w:vAnchor="page" w:hAnchor="page" w:x="404" w:y="1149"/>
              <w:widowControl w:val="0"/>
              <w:keepNext w:val="0"/>
              <w:keepLines w:val="0"/>
              <w:shd w:val="clear" w:color="auto" w:fill="auto"/>
              <w:bidi w:val="0"/>
              <w:jc w:val="left"/>
              <w:spacing w:before="0" w:after="0" w:line="190" w:lineRule="exact"/>
              <w:ind w:left="120" w:right="0" w:firstLine="0"/>
            </w:pPr>
            <w:r>
              <w:rPr>
                <w:rStyle w:val="CharStyle44"/>
              </w:rPr>
              <w:t>Компьютерное оборудование</w:t>
            </w:r>
          </w:p>
        </w:tc>
      </w:tr>
      <w:tr>
        <w:trPr>
          <w:trHeight w:val="562" w:hRule="exact"/>
        </w:trPr>
        <w:tc>
          <w:tcPr>
            <w:shd w:val="clear" w:color="auto" w:fill="FFFFFF"/>
            <w:tcBorders>
              <w:left w:val="single" w:sz="4"/>
              <w:top w:val="single" w:sz="4"/>
              <w:bottom w:val="single" w:sz="4"/>
            </w:tcBorders>
            <w:vAlign w:val="center"/>
          </w:tcPr>
          <w:p>
            <w:pPr>
              <w:pStyle w:val="Style3"/>
              <w:framePr w:w="16032" w:h="9610" w:wrap="around" w:vAnchor="page" w:hAnchor="page" w:x="404" w:y="1149"/>
              <w:widowControl w:val="0"/>
              <w:keepNext w:val="0"/>
              <w:keepLines w:val="0"/>
              <w:shd w:val="clear" w:color="auto" w:fill="auto"/>
              <w:bidi w:val="0"/>
              <w:jc w:val="left"/>
              <w:spacing w:before="0" w:after="0" w:line="190" w:lineRule="exact"/>
              <w:ind w:left="120" w:right="0" w:firstLine="0"/>
            </w:pPr>
            <w:r>
              <w:rPr>
                <w:rStyle w:val="CharStyle44"/>
              </w:rPr>
              <w:t>4.</w:t>
            </w:r>
          </w:p>
        </w:tc>
        <w:tc>
          <w:tcPr>
            <w:shd w:val="clear" w:color="auto" w:fill="FFFFFF"/>
            <w:tcBorders>
              <w:left w:val="single" w:sz="4"/>
              <w:top w:val="single" w:sz="4"/>
              <w:bottom w:val="single" w:sz="4"/>
            </w:tcBorders>
            <w:vAlign w:val="center"/>
          </w:tcPr>
          <w:p>
            <w:pPr>
              <w:pStyle w:val="Style3"/>
              <w:framePr w:w="16032" w:h="9610" w:wrap="around" w:vAnchor="page" w:hAnchor="page" w:x="404" w:y="1149"/>
              <w:widowControl w:val="0"/>
              <w:keepNext w:val="0"/>
              <w:keepLines w:val="0"/>
              <w:shd w:val="clear" w:color="auto" w:fill="auto"/>
              <w:bidi w:val="0"/>
              <w:jc w:val="left"/>
              <w:spacing w:before="0" w:after="0" w:line="190" w:lineRule="exact"/>
              <w:ind w:left="120" w:right="0" w:firstLine="0"/>
            </w:pPr>
            <w:r>
              <w:rPr>
                <w:rStyle w:val="CharStyle44"/>
              </w:rPr>
              <w:t>Ноутбук</w:t>
            </w:r>
          </w:p>
        </w:tc>
        <w:tc>
          <w:tcPr>
            <w:shd w:val="clear" w:color="auto" w:fill="FFFFFF"/>
            <w:tcBorders>
              <w:left w:val="single" w:sz="4"/>
              <w:top w:val="single" w:sz="4"/>
              <w:bottom w:val="single" w:sz="4"/>
            </w:tcBorders>
            <w:vAlign w:val="bottom"/>
          </w:tcPr>
          <w:p>
            <w:pPr>
              <w:pStyle w:val="Style3"/>
              <w:framePr w:w="16032" w:h="9610" w:wrap="around" w:vAnchor="page" w:hAnchor="page" w:x="404" w:y="1149"/>
              <w:widowControl w:val="0"/>
              <w:keepNext w:val="0"/>
              <w:keepLines w:val="0"/>
              <w:shd w:val="clear" w:color="auto" w:fill="auto"/>
              <w:bidi w:val="0"/>
              <w:jc w:val="left"/>
              <w:spacing w:before="0" w:after="0" w:line="190" w:lineRule="exact"/>
              <w:ind w:left="120" w:right="0" w:firstLine="0"/>
            </w:pPr>
            <w:r>
              <w:rPr>
                <w:rStyle w:val="CharStyle44"/>
              </w:rPr>
              <w:t>Форм-фактор: ноутбук;</w:t>
            </w:r>
          </w:p>
        </w:tc>
        <w:tc>
          <w:tcPr>
            <w:shd w:val="clear" w:color="auto" w:fill="FFFFFF"/>
            <w:tcBorders>
              <w:left w:val="single" w:sz="4"/>
              <w:top w:val="single" w:sz="4"/>
              <w:bottom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90" w:lineRule="exact"/>
              <w:ind w:left="0" w:right="0" w:firstLine="0"/>
            </w:pPr>
            <w:r>
              <w:rPr>
                <w:rStyle w:val="CharStyle44"/>
              </w:rPr>
              <w:t>3 шт.</w:t>
            </w:r>
          </w:p>
        </w:tc>
        <w:tc>
          <w:tcPr>
            <w:shd w:val="clear" w:color="auto" w:fill="FFFFFF"/>
            <w:tcBorders>
              <w:left w:val="single" w:sz="4"/>
              <w:right w:val="single" w:sz="4"/>
              <w:top w:val="single" w:sz="4"/>
              <w:bottom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90" w:lineRule="exact"/>
              <w:ind w:left="0" w:right="0" w:firstLine="0"/>
            </w:pPr>
            <w:r>
              <w:rPr>
                <w:rStyle w:val="CharStyle44"/>
              </w:rPr>
              <w:t>2 шт.</w:t>
            </w: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850"/>
        <w:gridCol w:w="2698"/>
        <w:gridCol w:w="7656"/>
        <w:gridCol w:w="2410"/>
        <w:gridCol w:w="2419"/>
      </w:tblGrid>
      <w:tr>
        <w:trPr>
          <w:trHeight w:val="1853" w:hRule="exact"/>
        </w:trPr>
        <w:tc>
          <w:tcPr>
            <w:shd w:val="clear" w:color="auto" w:fill="FFFFFF"/>
            <w:tcBorders>
              <w:lef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0" w:line="180" w:lineRule="exact"/>
              <w:ind w:left="0" w:right="0" w:firstLine="0"/>
            </w:pPr>
            <w:r>
              <w:rPr>
                <w:rStyle w:val="CharStyle45"/>
              </w:rPr>
              <w:t>№</w:t>
            </w:r>
          </w:p>
        </w:tc>
        <w:tc>
          <w:tcPr>
            <w:shd w:val="clear" w:color="auto" w:fill="FFFFFF"/>
            <w:tcBorders>
              <w:lef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6032" w:h="9600" w:wrap="around" w:vAnchor="page" w:hAnchor="page" w:x="404" w:y="1154"/>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6032" w:h="9600" w:wrap="around" w:vAnchor="page" w:hAnchor="page" w:x="404" w:y="1154"/>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(общеобразовательные организации, не являющиеся малокомплектным), ед. изм.</w:t>
            </w:r>
          </w:p>
        </w:tc>
        <w:tc>
          <w:tcPr>
            <w:shd w:val="clear" w:color="auto" w:fill="FFFFFF"/>
            <w:tcBorders>
              <w:left w:val="single" w:sz="4"/>
              <w:righ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(малокомплектные общеобразовательные организации), ед. изм.</w:t>
            </w:r>
          </w:p>
        </w:tc>
      </w:tr>
      <w:tr>
        <w:trPr>
          <w:trHeight w:val="7747" w:hRule="exact"/>
        </w:trPr>
        <w:tc>
          <w:tcPr>
            <w:shd w:val="clear" w:color="auto" w:fill="FFFFFF"/>
            <w:tcBorders>
              <w:left w:val="single" w:sz="4"/>
              <w:top w:val="single" w:sz="4"/>
              <w:bottom w:val="single" w:sz="4"/>
            </w:tcBorders>
            <w:vAlign w:val="top"/>
          </w:tcPr>
          <w:p>
            <w:pPr>
              <w:framePr w:w="16032" w:h="9600" w:wrap="around" w:vAnchor="page" w:hAnchor="page" w:x="404" w:y="1154"/>
              <w:widowControl w:val="0"/>
              <w:rPr>
                <w:sz w:val="10"/>
                <w:szCs w:val="10"/>
              </w:rPr>
            </w:pPr>
          </w:p>
        </w:tc>
        <w:tc>
          <w:tcPr>
            <w:shd w:val="clear" w:color="auto" w:fill="FFFFFF"/>
            <w:tcBorders>
              <w:left w:val="single" w:sz="4"/>
              <w:top w:val="single" w:sz="4"/>
              <w:bottom w:val="single" w:sz="4"/>
            </w:tcBorders>
            <w:vAlign w:val="top"/>
          </w:tcPr>
          <w:p>
            <w:pPr>
              <w:framePr w:w="16032" w:h="9600" w:wrap="around" w:vAnchor="page" w:hAnchor="page" w:x="404" w:y="1154"/>
              <w:widowControl w:val="0"/>
              <w:rPr>
                <w:sz w:val="10"/>
                <w:szCs w:val="10"/>
              </w:rPr>
            </w:pPr>
          </w:p>
        </w:tc>
        <w:tc>
          <w:tcPr>
            <w:shd w:val="clear" w:color="auto" w:fill="FFFFFF"/>
            <w:tcBorders>
              <w:left w:val="single" w:sz="4"/>
              <w:top w:val="single" w:sz="4"/>
              <w:bottom w:val="single" w:sz="4"/>
            </w:tcBorders>
            <w:vAlign w:val="bottom"/>
          </w:tcPr>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Жесткая, неотключаемая клавиатура: наличие;</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Русская раскладка клавиатуры: наличие;</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Диагональ экрана: не менее 15,6 дюймов;</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Разрешение экрана: не менее 1920х1080 пикселей;</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Количество ядер процессора: не менее 4;</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Количество потоков: не менее 8;</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Базовая тактовая частота процессора: не менее 1 ГГ ц; Максимальная тактовая частота процессора: не менее 2,5 ГГц; Кэш-память процессора: не менее 6 Мбайт;</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Объем установленной оперативной памяти: не менее 8 Гбайт; Объем поддерживаемой оперативной памяти (для возможности расширения): не менее 24 Гбайт;</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 xml:space="preserve">Объем накопителя </w:t>
            </w:r>
            <w:r>
              <w:rPr>
                <w:rStyle w:val="CharStyle44"/>
                <w:lang w:val="en-US" w:eastAsia="en-US" w:bidi="en-US"/>
              </w:rPr>
              <w:t xml:space="preserve">SSD: </w:t>
            </w:r>
            <w:r>
              <w:rPr>
                <w:rStyle w:val="CharStyle44"/>
              </w:rPr>
              <w:t>не менее 240 Гбайт;</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Время автономной работы от батареи: не менее 6 часов;</w:t>
            </w:r>
          </w:p>
          <w:p>
            <w:pPr>
              <w:pStyle w:val="Style3"/>
              <w:framePr w:w="16032" w:h="9600" w:wrap="around" w:vAnchor="page" w:hAnchor="page" w:x="404" w:y="1154"/>
              <w:widowControl w:val="0"/>
              <w:keepNext w:val="0"/>
              <w:keepLines w:val="0"/>
              <w:shd w:val="clear" w:color="auto" w:fill="auto"/>
              <w:bidi w:val="0"/>
              <w:spacing w:before="0" w:after="0" w:line="274" w:lineRule="exact"/>
              <w:ind w:left="0" w:right="0" w:firstLine="0"/>
            </w:pPr>
            <w:r>
              <w:rPr>
                <w:rStyle w:val="CharStyle44"/>
              </w:rPr>
              <w:t xml:space="preserve">Вес ноутбука с установленным аккумулятором: не более 1,8 кг; Внешний интерфейс </w:t>
            </w:r>
            <w:r>
              <w:rPr>
                <w:rStyle w:val="CharStyle44"/>
                <w:lang w:val="en-US" w:eastAsia="en-US" w:bidi="en-US"/>
              </w:rPr>
              <w:t xml:space="preserve">USB </w:t>
            </w:r>
            <w:r>
              <w:rPr>
                <w:rStyle w:val="CharStyle44"/>
              </w:rPr>
              <w:t>стандарта не ниже 3.0: не менее трех свободных;</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 xml:space="preserve">Внешний интерфейс </w:t>
            </w:r>
            <w:r>
              <w:rPr>
                <w:rStyle w:val="CharStyle44"/>
                <w:lang w:val="en-US" w:eastAsia="en-US" w:bidi="en-US"/>
              </w:rPr>
              <w:t xml:space="preserve">LAN </w:t>
            </w:r>
            <w:r>
              <w:rPr>
                <w:rStyle w:val="CharStyle44"/>
              </w:rPr>
              <w:t>(использование переходников не предусмотрено): наличие;</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 xml:space="preserve">Наличие модулей и интерфейсов (использование переходников не предусмотрено): </w:t>
            </w:r>
            <w:r>
              <w:rPr>
                <w:rStyle w:val="CharStyle44"/>
                <w:lang w:val="en-US" w:eastAsia="en-US" w:bidi="en-US"/>
              </w:rPr>
              <w:t>VGA, HDMI;</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 xml:space="preserve">Беспроводная связь </w:t>
            </w:r>
            <w:r>
              <w:rPr>
                <w:rStyle w:val="CharStyle44"/>
                <w:lang w:val="en-US" w:eastAsia="en-US" w:bidi="en-US"/>
              </w:rPr>
              <w:t xml:space="preserve">Wi-Fi: </w:t>
            </w:r>
            <w:r>
              <w:rPr>
                <w:rStyle w:val="CharStyle44"/>
              </w:rPr>
              <w:t xml:space="preserve">наличие с поддержкой стандарта </w:t>
            </w:r>
            <w:r>
              <w:rPr>
                <w:rStyle w:val="CharStyle44"/>
                <w:lang w:val="en-US" w:eastAsia="en-US" w:bidi="en-US"/>
              </w:rPr>
              <w:t xml:space="preserve">IEEE 802.11n </w:t>
            </w:r>
            <w:r>
              <w:rPr>
                <w:rStyle w:val="CharStyle44"/>
              </w:rPr>
              <w:t>или современнее;</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lang w:val="en-US" w:eastAsia="en-US" w:bidi="en-US"/>
              </w:rPr>
              <w:t>Web</w:t>
            </w:r>
            <w:r>
              <w:rPr>
                <w:rStyle w:val="CharStyle44"/>
              </w:rPr>
              <w:t>-камера: наличие;</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Манипулятор "мышь": наличие;</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w:t>
            </w:r>
          </w:p>
        </w:tc>
        <w:tc>
          <w:tcPr>
            <w:shd w:val="clear" w:color="auto" w:fill="FFFFFF"/>
            <w:tcBorders>
              <w:left w:val="single" w:sz="4"/>
              <w:top w:val="single" w:sz="4"/>
              <w:bottom w:val="single" w:sz="4"/>
            </w:tcBorders>
            <w:vAlign w:val="top"/>
          </w:tcPr>
          <w:p>
            <w:pPr>
              <w:framePr w:w="16032" w:h="9600" w:wrap="around" w:vAnchor="page" w:hAnchor="page" w:x="404" w:y="1154"/>
              <w:widowControl w:val="0"/>
              <w:rPr>
                <w:sz w:val="10"/>
                <w:szCs w:val="10"/>
              </w:rPr>
            </w:pPr>
          </w:p>
        </w:tc>
        <w:tc>
          <w:tcPr>
            <w:shd w:val="clear" w:color="auto" w:fill="FFFFFF"/>
            <w:tcBorders>
              <w:left w:val="single" w:sz="4"/>
              <w:right w:val="single" w:sz="4"/>
              <w:top w:val="single" w:sz="4"/>
              <w:bottom w:val="single" w:sz="4"/>
            </w:tcBorders>
            <w:vAlign w:val="top"/>
          </w:tcPr>
          <w:p>
            <w:pPr>
              <w:framePr w:w="16032" w:h="9600" w:wrap="around" w:vAnchor="page" w:hAnchor="page" w:x="404" w:y="1154"/>
              <w:widowControl w:val="0"/>
              <w:rPr>
                <w:sz w:val="10"/>
                <w:szCs w:val="10"/>
              </w:rPr>
            </w:pP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850"/>
        <w:gridCol w:w="2698"/>
        <w:gridCol w:w="7656"/>
        <w:gridCol w:w="2410"/>
        <w:gridCol w:w="2419"/>
      </w:tblGrid>
      <w:tr>
        <w:trPr>
          <w:trHeight w:val="1853" w:hRule="exact"/>
        </w:trPr>
        <w:tc>
          <w:tcPr>
            <w:shd w:val="clear" w:color="auto" w:fill="FFFFFF"/>
            <w:tcBorders>
              <w:left w:val="single" w:sz="4"/>
              <w:top w:val="single" w:sz="4"/>
            </w:tcBorders>
            <w:vAlign w:val="center"/>
          </w:tcPr>
          <w:p>
            <w:pPr>
              <w:pStyle w:val="Style3"/>
              <w:framePr w:w="16032" w:h="9643" w:wrap="around" w:vAnchor="page" w:hAnchor="page" w:x="404" w:y="1132"/>
              <w:widowControl w:val="0"/>
              <w:keepNext w:val="0"/>
              <w:keepLines w:val="0"/>
              <w:shd w:val="clear" w:color="auto" w:fill="auto"/>
              <w:bidi w:val="0"/>
              <w:jc w:val="center"/>
              <w:spacing w:before="0" w:after="0" w:line="180" w:lineRule="exact"/>
              <w:ind w:left="0" w:right="0" w:firstLine="0"/>
            </w:pPr>
            <w:r>
              <w:rPr>
                <w:rStyle w:val="CharStyle45"/>
              </w:rPr>
              <w:t>№</w:t>
            </w:r>
          </w:p>
        </w:tc>
        <w:tc>
          <w:tcPr>
            <w:shd w:val="clear" w:color="auto" w:fill="FFFFFF"/>
            <w:tcBorders>
              <w:left w:val="single" w:sz="4"/>
              <w:top w:val="single" w:sz="4"/>
            </w:tcBorders>
            <w:vAlign w:val="center"/>
          </w:tcPr>
          <w:p>
            <w:pPr>
              <w:pStyle w:val="Style3"/>
              <w:framePr w:w="16032" w:h="9643" w:wrap="around" w:vAnchor="page" w:hAnchor="page" w:x="404" w:y="1132"/>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6032" w:h="9643" w:wrap="around" w:vAnchor="page" w:hAnchor="page" w:x="404" w:y="1132"/>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6032" w:h="9643" w:wrap="around" w:vAnchor="page" w:hAnchor="page" w:x="404" w:y="1132"/>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6032" w:h="9643" w:wrap="around" w:vAnchor="page" w:hAnchor="page" w:x="404" w:y="1132"/>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(общеобразовательные организации, не являющиеся малокомплектным), ед. изм.</w:t>
            </w:r>
          </w:p>
        </w:tc>
        <w:tc>
          <w:tcPr>
            <w:shd w:val="clear" w:color="auto" w:fill="FFFFFF"/>
            <w:tcBorders>
              <w:left w:val="single" w:sz="4"/>
              <w:right w:val="single" w:sz="4"/>
              <w:top w:val="single" w:sz="4"/>
            </w:tcBorders>
            <w:vAlign w:val="center"/>
          </w:tcPr>
          <w:p>
            <w:pPr>
              <w:pStyle w:val="Style3"/>
              <w:framePr w:w="16032" w:h="9643" w:wrap="around" w:vAnchor="page" w:hAnchor="page" w:x="404" w:y="1132"/>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(малокомплектные общеобразовательные организации), ед. изм.</w:t>
            </w:r>
          </w:p>
        </w:tc>
      </w:tr>
      <w:tr>
        <w:trPr>
          <w:trHeight w:val="288" w:hRule="exact"/>
        </w:trPr>
        <w:tc>
          <w:tcPr>
            <w:shd w:val="clear" w:color="auto" w:fill="FFFFFF"/>
            <w:tcBorders>
              <w:left w:val="single" w:sz="4"/>
              <w:top w:val="single" w:sz="4"/>
            </w:tcBorders>
            <w:vAlign w:val="top"/>
          </w:tcPr>
          <w:p>
            <w:pPr>
              <w:framePr w:w="16032" w:h="9643" w:wrap="around" w:vAnchor="page" w:hAnchor="page" w:x="404" w:y="1132"/>
              <w:widowControl w:val="0"/>
              <w:rPr>
                <w:sz w:val="10"/>
                <w:szCs w:val="10"/>
              </w:rPr>
            </w:pPr>
          </w:p>
        </w:tc>
        <w:tc>
          <w:tcPr>
            <w:shd w:val="clear" w:color="auto" w:fill="FFFFFF"/>
            <w:tcBorders>
              <w:left w:val="single" w:sz="4"/>
              <w:top w:val="single" w:sz="4"/>
            </w:tcBorders>
            <w:vAlign w:val="top"/>
          </w:tcPr>
          <w:p>
            <w:pPr>
              <w:framePr w:w="16032" w:h="9643" w:wrap="around" w:vAnchor="page" w:hAnchor="page" w:x="404" w:y="1132"/>
              <w:widowControl w:val="0"/>
              <w:rPr>
                <w:sz w:val="10"/>
                <w:szCs w:val="10"/>
              </w:rPr>
            </w:pPr>
          </w:p>
        </w:tc>
        <w:tc>
          <w:tcPr>
            <w:shd w:val="clear" w:color="auto" w:fill="FFFFFF"/>
            <w:tcBorders>
              <w:left w:val="single" w:sz="4"/>
              <w:top w:val="single" w:sz="4"/>
            </w:tcBorders>
            <w:vAlign w:val="bottom"/>
          </w:tcPr>
          <w:p>
            <w:pPr>
              <w:pStyle w:val="Style3"/>
              <w:framePr w:w="16032" w:h="9643" w:wrap="around" w:vAnchor="page" w:hAnchor="page" w:x="404" w:y="1132"/>
              <w:widowControl w:val="0"/>
              <w:keepNext w:val="0"/>
              <w:keepLines w:val="0"/>
              <w:shd w:val="clear" w:color="auto" w:fill="auto"/>
              <w:bidi w:val="0"/>
              <w:jc w:val="left"/>
              <w:spacing w:before="0" w:after="0" w:line="190" w:lineRule="exact"/>
              <w:ind w:left="120" w:right="0" w:firstLine="0"/>
            </w:pPr>
            <w:r>
              <w:rPr>
                <w:rStyle w:val="CharStyle44"/>
              </w:rPr>
              <w:t>наличие.</w:t>
            </w:r>
          </w:p>
        </w:tc>
        <w:tc>
          <w:tcPr>
            <w:shd w:val="clear" w:color="auto" w:fill="FFFFFF"/>
            <w:tcBorders>
              <w:left w:val="single" w:sz="4"/>
              <w:top w:val="single" w:sz="4"/>
            </w:tcBorders>
            <w:vAlign w:val="top"/>
          </w:tcPr>
          <w:p>
            <w:pPr>
              <w:framePr w:w="16032" w:h="9643" w:wrap="around" w:vAnchor="page" w:hAnchor="page" w:x="404" w:y="1132"/>
              <w:widowControl w:val="0"/>
              <w:rPr>
                <w:sz w:val="10"/>
                <w:szCs w:val="10"/>
              </w:rPr>
            </w:pPr>
          </w:p>
        </w:tc>
        <w:tc>
          <w:tcPr>
            <w:shd w:val="clear" w:color="auto" w:fill="FFFFFF"/>
            <w:tcBorders>
              <w:left w:val="single" w:sz="4"/>
              <w:right w:val="single" w:sz="4"/>
              <w:top w:val="single" w:sz="4"/>
            </w:tcBorders>
            <w:vAlign w:val="top"/>
          </w:tcPr>
          <w:p>
            <w:pPr>
              <w:framePr w:w="16032" w:h="9643" w:wrap="around" w:vAnchor="page" w:hAnchor="page" w:x="404" w:y="1132"/>
              <w:widowControl w:val="0"/>
              <w:rPr>
                <w:sz w:val="10"/>
                <w:szCs w:val="10"/>
              </w:rPr>
            </w:pPr>
          </w:p>
        </w:tc>
      </w:tr>
      <w:tr>
        <w:trPr>
          <w:trHeight w:val="1666" w:hRule="exact"/>
        </w:trPr>
        <w:tc>
          <w:tcPr>
            <w:shd w:val="clear" w:color="auto" w:fill="FFFFFF"/>
            <w:tcBorders>
              <w:left w:val="single" w:sz="4"/>
              <w:top w:val="single" w:sz="4"/>
            </w:tcBorders>
            <w:vAlign w:val="center"/>
          </w:tcPr>
          <w:p>
            <w:pPr>
              <w:pStyle w:val="Style3"/>
              <w:framePr w:w="16032" w:h="9643" w:wrap="around" w:vAnchor="page" w:hAnchor="page" w:x="404" w:y="1132"/>
              <w:widowControl w:val="0"/>
              <w:keepNext w:val="0"/>
              <w:keepLines w:val="0"/>
              <w:shd w:val="clear" w:color="auto" w:fill="auto"/>
              <w:bidi w:val="0"/>
              <w:jc w:val="left"/>
              <w:spacing w:before="0" w:after="0" w:line="190" w:lineRule="exact"/>
              <w:ind w:left="120" w:right="0" w:firstLine="0"/>
            </w:pPr>
            <w:r>
              <w:rPr>
                <w:rStyle w:val="CharStyle44"/>
              </w:rPr>
              <w:t>5.</w:t>
            </w:r>
          </w:p>
        </w:tc>
        <w:tc>
          <w:tcPr>
            <w:shd w:val="clear" w:color="auto" w:fill="FFFFFF"/>
            <w:tcBorders>
              <w:left w:val="single" w:sz="4"/>
              <w:top w:val="single" w:sz="4"/>
            </w:tcBorders>
            <w:vAlign w:val="center"/>
          </w:tcPr>
          <w:p>
            <w:pPr>
              <w:pStyle w:val="Style3"/>
              <w:framePr w:w="16032" w:h="9643" w:wrap="around" w:vAnchor="page" w:hAnchor="page" w:x="404" w:y="1132"/>
              <w:widowControl w:val="0"/>
              <w:keepNext w:val="0"/>
              <w:keepLines w:val="0"/>
              <w:shd w:val="clear" w:color="auto" w:fill="auto"/>
              <w:bidi w:val="0"/>
              <w:jc w:val="left"/>
              <w:spacing w:before="0" w:after="0" w:line="274" w:lineRule="exact"/>
              <w:ind w:left="120" w:right="0" w:firstLine="0"/>
            </w:pPr>
            <w:r>
              <w:rPr>
                <w:rStyle w:val="CharStyle44"/>
              </w:rPr>
              <w:t>МФУ (принтер, сканер, копир)</w:t>
            </w:r>
          </w:p>
        </w:tc>
        <w:tc>
          <w:tcPr>
            <w:shd w:val="clear" w:color="auto" w:fill="FFFFFF"/>
            <w:tcBorders>
              <w:left w:val="single" w:sz="4"/>
              <w:top w:val="single" w:sz="4"/>
            </w:tcBorders>
            <w:vAlign w:val="bottom"/>
          </w:tcPr>
          <w:p>
            <w:pPr>
              <w:pStyle w:val="Style3"/>
              <w:framePr w:w="16032" w:h="9643" w:wrap="around" w:vAnchor="page" w:hAnchor="page" w:x="404" w:y="1132"/>
              <w:widowControl w:val="0"/>
              <w:keepNext w:val="0"/>
              <w:keepLines w:val="0"/>
              <w:shd w:val="clear" w:color="auto" w:fill="auto"/>
              <w:bidi w:val="0"/>
              <w:jc w:val="left"/>
              <w:spacing w:before="0" w:after="0" w:line="274" w:lineRule="exact"/>
              <w:ind w:left="120" w:right="0" w:firstLine="0"/>
            </w:pPr>
            <w:r>
              <w:rPr>
                <w:rStyle w:val="CharStyle44"/>
              </w:rPr>
              <w:t>Тип устройства: МФУ (функции печати, копирования, сканирования); Формат бумаги: не менее А4;</w:t>
            </w:r>
          </w:p>
          <w:p>
            <w:pPr>
              <w:pStyle w:val="Style3"/>
              <w:framePr w:w="16032" w:h="9643" w:wrap="around" w:vAnchor="page" w:hAnchor="page" w:x="404" w:y="1132"/>
              <w:widowControl w:val="0"/>
              <w:keepNext w:val="0"/>
              <w:keepLines w:val="0"/>
              <w:shd w:val="clear" w:color="auto" w:fill="auto"/>
              <w:bidi w:val="0"/>
              <w:jc w:val="left"/>
              <w:spacing w:before="0" w:after="0" w:line="274" w:lineRule="exact"/>
              <w:ind w:left="120" w:right="0" w:firstLine="0"/>
            </w:pPr>
            <w:r>
              <w:rPr>
                <w:rStyle w:val="CharStyle44"/>
              </w:rPr>
              <w:t>Цветность: черно-белый;</w:t>
            </w:r>
          </w:p>
          <w:p>
            <w:pPr>
              <w:pStyle w:val="Style3"/>
              <w:framePr w:w="16032" w:h="9643" w:wrap="around" w:vAnchor="page" w:hAnchor="page" w:x="404" w:y="1132"/>
              <w:widowControl w:val="0"/>
              <w:keepNext w:val="0"/>
              <w:keepLines w:val="0"/>
              <w:shd w:val="clear" w:color="auto" w:fill="auto"/>
              <w:bidi w:val="0"/>
              <w:jc w:val="left"/>
              <w:spacing w:before="0" w:after="0" w:line="274" w:lineRule="exact"/>
              <w:ind w:left="120" w:right="0" w:firstLine="0"/>
            </w:pPr>
            <w:r>
              <w:rPr>
                <w:rStyle w:val="CharStyle44"/>
              </w:rPr>
              <w:t>Технология печати: лазерная</w:t>
            </w:r>
          </w:p>
          <w:p>
            <w:pPr>
              <w:pStyle w:val="Style3"/>
              <w:framePr w:w="16032" w:h="9643" w:wrap="around" w:vAnchor="page" w:hAnchor="page" w:x="404" w:y="1132"/>
              <w:widowControl w:val="0"/>
              <w:keepNext w:val="0"/>
              <w:keepLines w:val="0"/>
              <w:shd w:val="clear" w:color="auto" w:fill="auto"/>
              <w:bidi w:val="0"/>
              <w:jc w:val="left"/>
              <w:spacing w:before="0" w:after="0" w:line="274" w:lineRule="exact"/>
              <w:ind w:left="120" w:right="0" w:firstLine="0"/>
            </w:pPr>
            <w:r>
              <w:rPr>
                <w:rStyle w:val="CharStyle44"/>
              </w:rPr>
              <w:t xml:space="preserve">Максимальное разрешение печати: не менее 1200*1200 точек; Интерфейсы: </w:t>
            </w:r>
            <w:r>
              <w:rPr>
                <w:rStyle w:val="CharStyle44"/>
                <w:lang w:val="en-US" w:eastAsia="en-US" w:bidi="en-US"/>
              </w:rPr>
              <w:t>Wi-Fi, Ethernet (RJ-45), USB.</w:t>
            </w:r>
          </w:p>
        </w:tc>
        <w:tc>
          <w:tcPr>
            <w:shd w:val="clear" w:color="auto" w:fill="FFFFFF"/>
            <w:tcBorders>
              <w:left w:val="single" w:sz="4"/>
              <w:top w:val="single" w:sz="4"/>
            </w:tcBorders>
            <w:vAlign w:val="center"/>
          </w:tcPr>
          <w:p>
            <w:pPr>
              <w:pStyle w:val="Style3"/>
              <w:framePr w:w="16032" w:h="9643" w:wrap="around" w:vAnchor="page" w:hAnchor="page" w:x="404" w:y="1132"/>
              <w:widowControl w:val="0"/>
              <w:keepNext w:val="0"/>
              <w:keepLines w:val="0"/>
              <w:shd w:val="clear" w:color="auto" w:fill="auto"/>
              <w:bidi w:val="0"/>
              <w:jc w:val="center"/>
              <w:spacing w:before="0" w:after="0" w:line="190" w:lineRule="exact"/>
              <w:ind w:left="0" w:right="0" w:firstLine="0"/>
            </w:pPr>
            <w:r>
              <w:rPr>
                <w:rStyle w:val="CharStyle44"/>
              </w:rPr>
              <w:t>1 шт.</w:t>
            </w:r>
          </w:p>
        </w:tc>
        <w:tc>
          <w:tcPr>
            <w:shd w:val="clear" w:color="auto" w:fill="FFFFFF"/>
            <w:tcBorders>
              <w:left w:val="single" w:sz="4"/>
              <w:right w:val="single" w:sz="4"/>
              <w:top w:val="single" w:sz="4"/>
            </w:tcBorders>
            <w:vAlign w:val="center"/>
          </w:tcPr>
          <w:p>
            <w:pPr>
              <w:pStyle w:val="Style3"/>
              <w:framePr w:w="16032" w:h="9643" w:wrap="around" w:vAnchor="page" w:hAnchor="page" w:x="404" w:y="1132"/>
              <w:widowControl w:val="0"/>
              <w:keepNext w:val="0"/>
              <w:keepLines w:val="0"/>
              <w:shd w:val="clear" w:color="auto" w:fill="auto"/>
              <w:bidi w:val="0"/>
              <w:jc w:val="center"/>
              <w:spacing w:before="0" w:after="0" w:line="190" w:lineRule="exact"/>
              <w:ind w:left="0" w:right="0" w:firstLine="0"/>
            </w:pPr>
            <w:r>
              <w:rPr>
                <w:rStyle w:val="CharStyle44"/>
              </w:rPr>
              <w:t>1 шт.</w:t>
            </w:r>
          </w:p>
        </w:tc>
      </w:tr>
      <w:tr>
        <w:trPr>
          <w:trHeight w:val="288" w:hRule="exact"/>
        </w:trPr>
        <w:tc>
          <w:tcPr>
            <w:shd w:val="clear" w:color="auto" w:fill="FFFFFF"/>
            <w:gridSpan w:val="4"/>
            <w:tcBorders>
              <w:left w:val="single" w:sz="4"/>
              <w:top w:val="single" w:sz="4"/>
            </w:tcBorders>
            <w:vAlign w:val="bottom"/>
          </w:tcPr>
          <w:p>
            <w:pPr>
              <w:pStyle w:val="Style3"/>
              <w:framePr w:w="16032" w:h="9643" w:wrap="around" w:vAnchor="page" w:hAnchor="page" w:x="404" w:y="1132"/>
              <w:widowControl w:val="0"/>
              <w:keepNext w:val="0"/>
              <w:keepLines w:val="0"/>
              <w:shd w:val="clear" w:color="auto" w:fill="auto"/>
              <w:bidi w:val="0"/>
              <w:jc w:val="left"/>
              <w:spacing w:before="0" w:after="0" w:line="190" w:lineRule="exact"/>
              <w:ind w:left="120" w:right="0" w:firstLine="0"/>
            </w:pPr>
            <w:r>
              <w:rPr>
                <w:rStyle w:val="CharStyle44"/>
              </w:rPr>
              <w:t>ДОПОЛНИТЕЛЬНОЕ ОБОРУДОВАНИЕ</w:t>
            </w:r>
          </w:p>
        </w:tc>
        <w:tc>
          <w:tcPr>
            <w:shd w:val="clear" w:color="auto" w:fill="FFFFFF"/>
            <w:tcBorders>
              <w:left w:val="single" w:sz="4"/>
              <w:right w:val="single" w:sz="4"/>
              <w:top w:val="single" w:sz="4"/>
            </w:tcBorders>
            <w:vAlign w:val="top"/>
          </w:tcPr>
          <w:p>
            <w:pPr>
              <w:framePr w:w="16032" w:h="9643" w:wrap="around" w:vAnchor="page" w:hAnchor="page" w:x="404" w:y="1132"/>
              <w:widowControl w:val="0"/>
              <w:rPr>
                <w:sz w:val="10"/>
                <w:szCs w:val="10"/>
              </w:rPr>
            </w:pPr>
          </w:p>
        </w:tc>
      </w:tr>
      <w:tr>
        <w:trPr>
          <w:trHeight w:val="283" w:hRule="exact"/>
        </w:trPr>
        <w:tc>
          <w:tcPr>
            <w:shd w:val="clear" w:color="auto" w:fill="FFFFFF"/>
            <w:gridSpan w:val="4"/>
            <w:tcBorders>
              <w:left w:val="single" w:sz="4"/>
              <w:top w:val="single" w:sz="4"/>
            </w:tcBorders>
            <w:vAlign w:val="bottom"/>
          </w:tcPr>
          <w:p>
            <w:pPr>
              <w:pStyle w:val="Style3"/>
              <w:framePr w:w="16032" w:h="9643" w:wrap="around" w:vAnchor="page" w:hAnchor="page" w:x="404" w:y="1132"/>
              <w:widowControl w:val="0"/>
              <w:keepNext w:val="0"/>
              <w:keepLines w:val="0"/>
              <w:shd w:val="clear" w:color="auto" w:fill="auto"/>
              <w:bidi w:val="0"/>
              <w:jc w:val="left"/>
              <w:spacing w:before="0" w:after="0" w:line="190" w:lineRule="exact"/>
              <w:ind w:left="120" w:right="0" w:firstLine="0"/>
            </w:pPr>
            <w:r>
              <w:rPr>
                <w:rStyle w:val="CharStyle44"/>
              </w:rPr>
              <w:t>Естественнонаучная направленность</w:t>
            </w:r>
          </w:p>
        </w:tc>
        <w:tc>
          <w:tcPr>
            <w:shd w:val="clear" w:color="auto" w:fill="FFFFFF"/>
            <w:tcBorders>
              <w:left w:val="single" w:sz="4"/>
              <w:right w:val="single" w:sz="4"/>
              <w:top w:val="single" w:sz="4"/>
            </w:tcBorders>
            <w:vAlign w:val="top"/>
          </w:tcPr>
          <w:p>
            <w:pPr>
              <w:framePr w:w="16032" w:h="9643" w:wrap="around" w:vAnchor="page" w:hAnchor="page" w:x="404" w:y="1132"/>
              <w:widowControl w:val="0"/>
              <w:rPr>
                <w:sz w:val="10"/>
                <w:szCs w:val="10"/>
              </w:rPr>
            </w:pPr>
          </w:p>
        </w:tc>
      </w:tr>
      <w:tr>
        <w:trPr>
          <w:trHeight w:val="5266" w:hRule="exact"/>
        </w:trPr>
        <w:tc>
          <w:tcPr>
            <w:shd w:val="clear" w:color="auto" w:fill="FFFFFF"/>
            <w:tcBorders>
              <w:left w:val="single" w:sz="4"/>
              <w:top w:val="single" w:sz="4"/>
              <w:bottom w:val="single" w:sz="4"/>
            </w:tcBorders>
            <w:vAlign w:val="center"/>
          </w:tcPr>
          <w:p>
            <w:pPr>
              <w:pStyle w:val="Style3"/>
              <w:framePr w:w="16032" w:h="9643" w:wrap="around" w:vAnchor="page" w:hAnchor="page" w:x="404" w:y="1132"/>
              <w:widowControl w:val="0"/>
              <w:keepNext w:val="0"/>
              <w:keepLines w:val="0"/>
              <w:shd w:val="clear" w:color="auto" w:fill="auto"/>
              <w:bidi w:val="0"/>
              <w:jc w:val="left"/>
              <w:spacing w:before="0" w:after="0" w:line="190" w:lineRule="exact"/>
              <w:ind w:left="140" w:right="0" w:firstLine="0"/>
            </w:pPr>
            <w:r>
              <w:rPr>
                <w:rStyle w:val="CharStyle44"/>
              </w:rPr>
              <w:t>1.</w:t>
            </w:r>
          </w:p>
        </w:tc>
        <w:tc>
          <w:tcPr>
            <w:shd w:val="clear" w:color="auto" w:fill="FFFFFF"/>
            <w:tcBorders>
              <w:left w:val="single" w:sz="4"/>
              <w:top w:val="single" w:sz="4"/>
              <w:bottom w:val="single" w:sz="4"/>
            </w:tcBorders>
            <w:vAlign w:val="center"/>
          </w:tcPr>
          <w:p>
            <w:pPr>
              <w:pStyle w:val="Style3"/>
              <w:framePr w:w="16032" w:h="9643" w:wrap="around" w:vAnchor="page" w:hAnchor="page" w:x="404" w:y="1132"/>
              <w:widowControl w:val="0"/>
              <w:keepNext w:val="0"/>
              <w:keepLines w:val="0"/>
              <w:shd w:val="clear" w:color="auto" w:fill="auto"/>
              <w:bidi w:val="0"/>
              <w:jc w:val="left"/>
              <w:spacing w:before="0" w:after="0" w:line="274" w:lineRule="exact"/>
              <w:ind w:left="120" w:right="0" w:firstLine="0"/>
            </w:pPr>
            <w:r>
              <w:rPr>
                <w:rStyle w:val="CharStyle44"/>
              </w:rPr>
              <w:t>Цифровая лаборатория по биологии (ученическая)</w:t>
            </w:r>
          </w:p>
        </w:tc>
        <w:tc>
          <w:tcPr>
            <w:shd w:val="clear" w:color="auto" w:fill="FFFFFF"/>
            <w:tcBorders>
              <w:left w:val="single" w:sz="4"/>
              <w:top w:val="single" w:sz="4"/>
              <w:bottom w:val="single" w:sz="4"/>
            </w:tcBorders>
            <w:vAlign w:val="bottom"/>
          </w:tcPr>
          <w:p>
            <w:pPr>
              <w:pStyle w:val="Style3"/>
              <w:framePr w:w="16032" w:h="9643" w:wrap="around" w:vAnchor="page" w:hAnchor="page" w:x="404" w:y="1132"/>
              <w:widowControl w:val="0"/>
              <w:keepNext w:val="0"/>
              <w:keepLines w:val="0"/>
              <w:shd w:val="clear" w:color="auto" w:fill="auto"/>
              <w:bidi w:val="0"/>
              <w:jc w:val="left"/>
              <w:spacing w:before="0" w:after="0" w:line="274" w:lineRule="exact"/>
              <w:ind w:left="120" w:right="0" w:firstLine="0"/>
            </w:pPr>
            <w:r>
              <w:rPr>
                <w:rStyle w:val="CharStyle44"/>
              </w:rPr>
              <w:t>Обеспечивает выполнение лабораторных работ на уроках по биологии в основной школе и проектно-исследовательской деятельности учащихся. Комплектация: Беспроводной мультидатчик по биологии с 6-ю встроенными датчиками:</w:t>
            </w:r>
          </w:p>
          <w:p>
            <w:pPr>
              <w:pStyle w:val="Style3"/>
              <w:framePr w:w="16032" w:h="9643" w:wrap="around" w:vAnchor="page" w:hAnchor="page" w:x="404" w:y="1132"/>
              <w:widowControl w:val="0"/>
              <w:keepNext w:val="0"/>
              <w:keepLines w:val="0"/>
              <w:shd w:val="clear" w:color="auto" w:fill="auto"/>
              <w:bidi w:val="0"/>
              <w:jc w:val="left"/>
              <w:spacing w:before="0" w:after="0" w:line="274" w:lineRule="exact"/>
              <w:ind w:left="120" w:right="0" w:firstLine="0"/>
            </w:pPr>
            <w:r>
              <w:rPr>
                <w:rStyle w:val="CharStyle44"/>
              </w:rPr>
              <w:t>Датчик влажности с диапазоном измерения 0.. .100%</w:t>
            </w:r>
          </w:p>
          <w:p>
            <w:pPr>
              <w:pStyle w:val="Style3"/>
              <w:framePr w:w="16032" w:h="9643" w:wrap="around" w:vAnchor="page" w:hAnchor="page" w:x="404" w:y="1132"/>
              <w:widowControl w:val="0"/>
              <w:keepNext w:val="0"/>
              <w:keepLines w:val="0"/>
              <w:shd w:val="clear" w:color="auto" w:fill="auto"/>
              <w:bidi w:val="0"/>
              <w:jc w:val="left"/>
              <w:spacing w:before="0" w:after="0" w:line="274" w:lineRule="exact"/>
              <w:ind w:left="120" w:right="0" w:firstLine="0"/>
            </w:pPr>
            <w:r>
              <w:rPr>
                <w:rStyle w:val="CharStyle44"/>
              </w:rPr>
              <w:t>Датчик освещенности с диапазоном измерения не уже чем от 0 до 180000 лк</w:t>
            </w:r>
          </w:p>
          <w:p>
            <w:pPr>
              <w:pStyle w:val="Style3"/>
              <w:framePr w:w="16032" w:h="9643" w:wrap="around" w:vAnchor="page" w:hAnchor="page" w:x="404" w:y="1132"/>
              <w:widowControl w:val="0"/>
              <w:keepNext w:val="0"/>
              <w:keepLines w:val="0"/>
              <w:shd w:val="clear" w:color="auto" w:fill="auto"/>
              <w:bidi w:val="0"/>
              <w:jc w:val="left"/>
              <w:spacing w:before="0" w:after="0" w:line="274" w:lineRule="exact"/>
              <w:ind w:left="120" w:right="0" w:firstLine="0"/>
            </w:pPr>
            <w:r>
              <w:rPr>
                <w:rStyle w:val="CharStyle44"/>
              </w:rPr>
              <w:t xml:space="preserve">Датчик рН с диапазоном измерения не уже чем от 0 до 14 </w:t>
            </w:r>
            <w:r>
              <w:rPr>
                <w:rStyle w:val="CharStyle44"/>
                <w:lang w:val="en-US" w:eastAsia="en-US" w:bidi="en-US"/>
              </w:rPr>
              <w:t xml:space="preserve">pH </w:t>
            </w:r>
            <w:r>
              <w:rPr>
                <w:rStyle w:val="CharStyle44"/>
              </w:rPr>
              <w:t>Датчик температуры с диапазоном измерения не уже чем от -20 до +140С</w:t>
            </w:r>
          </w:p>
          <w:p>
            <w:pPr>
              <w:pStyle w:val="Style3"/>
              <w:framePr w:w="16032" w:h="9643" w:wrap="around" w:vAnchor="page" w:hAnchor="page" w:x="404" w:y="1132"/>
              <w:widowControl w:val="0"/>
              <w:keepNext w:val="0"/>
              <w:keepLines w:val="0"/>
              <w:shd w:val="clear" w:color="auto" w:fill="auto"/>
              <w:bidi w:val="0"/>
              <w:jc w:val="center"/>
              <w:spacing w:before="0" w:after="0" w:line="274" w:lineRule="exact"/>
              <w:ind w:left="0" w:right="0" w:firstLine="0"/>
            </w:pPr>
            <w:r>
              <w:rPr>
                <w:rStyle w:val="CharStyle44"/>
              </w:rPr>
              <w:t>Датчик электропроводимости с диапазонами измерения не уже чем от 0</w:t>
            </w:r>
          </w:p>
          <w:p>
            <w:pPr>
              <w:pStyle w:val="Style3"/>
              <w:framePr w:w="16032" w:h="9643" w:wrap="around" w:vAnchor="page" w:hAnchor="page" w:x="404" w:y="1132"/>
              <w:widowControl w:val="0"/>
              <w:keepNext w:val="0"/>
              <w:keepLines w:val="0"/>
              <w:shd w:val="clear" w:color="auto" w:fill="auto"/>
              <w:bidi w:val="0"/>
              <w:jc w:val="left"/>
              <w:spacing w:before="0" w:after="0" w:line="274" w:lineRule="exact"/>
              <w:ind w:left="120" w:right="0" w:firstLine="0"/>
            </w:pPr>
            <w:r>
              <w:rPr>
                <w:rStyle w:val="CharStyle44"/>
              </w:rPr>
              <w:t>до 200 мкСм; от 0 до 2000 мкСм; от 0 до 20000 мкСм</w:t>
            </w:r>
          </w:p>
          <w:p>
            <w:pPr>
              <w:pStyle w:val="Style3"/>
              <w:framePr w:w="16032" w:h="9643" w:wrap="around" w:vAnchor="page" w:hAnchor="page" w:x="404" w:y="1132"/>
              <w:widowControl w:val="0"/>
              <w:keepNext w:val="0"/>
              <w:keepLines w:val="0"/>
              <w:shd w:val="clear" w:color="auto" w:fill="auto"/>
              <w:bidi w:val="0"/>
              <w:jc w:val="left"/>
              <w:spacing w:before="0" w:after="0" w:line="274" w:lineRule="exact"/>
              <w:ind w:left="120" w:right="0" w:firstLine="0"/>
            </w:pPr>
            <w:r>
              <w:rPr>
                <w:rStyle w:val="CharStyle44"/>
              </w:rPr>
              <w:t>Датчик температуры окружающей среды с диапазоном измерения не</w:t>
            </w:r>
          </w:p>
          <w:p>
            <w:pPr>
              <w:pStyle w:val="Style3"/>
              <w:framePr w:w="16032" w:h="9643" w:wrap="around" w:vAnchor="page" w:hAnchor="page" w:x="404" w:y="1132"/>
              <w:widowControl w:val="0"/>
              <w:keepNext w:val="0"/>
              <w:keepLines w:val="0"/>
              <w:shd w:val="clear" w:color="auto" w:fill="auto"/>
              <w:bidi w:val="0"/>
              <w:jc w:val="left"/>
              <w:spacing w:before="0" w:after="0" w:line="274" w:lineRule="exact"/>
              <w:ind w:left="120" w:right="0" w:firstLine="0"/>
            </w:pPr>
            <w:r>
              <w:rPr>
                <w:rStyle w:val="CharStyle44"/>
              </w:rPr>
              <w:t>уже чем от -20 до +40</w:t>
            </w:r>
          </w:p>
          <w:p>
            <w:pPr>
              <w:pStyle w:val="Style3"/>
              <w:framePr w:w="16032" w:h="9643" w:wrap="around" w:vAnchor="page" w:hAnchor="page" w:x="404" w:y="1132"/>
              <w:widowControl w:val="0"/>
              <w:keepNext w:val="0"/>
              <w:keepLines w:val="0"/>
              <w:shd w:val="clear" w:color="auto" w:fill="auto"/>
              <w:bidi w:val="0"/>
              <w:jc w:val="left"/>
              <w:spacing w:before="0" w:after="0" w:line="274" w:lineRule="exact"/>
              <w:ind w:left="120" w:right="0" w:firstLine="0"/>
            </w:pPr>
            <w:r>
              <w:rPr>
                <w:rStyle w:val="CharStyle44"/>
              </w:rPr>
              <w:t>Аксессуары:</w:t>
            </w:r>
          </w:p>
          <w:p>
            <w:pPr>
              <w:pStyle w:val="Style3"/>
              <w:framePr w:w="16032" w:h="9643" w:wrap="around" w:vAnchor="page" w:hAnchor="page" w:x="404" w:y="1132"/>
              <w:widowControl w:val="0"/>
              <w:keepNext w:val="0"/>
              <w:keepLines w:val="0"/>
              <w:shd w:val="clear" w:color="auto" w:fill="auto"/>
              <w:bidi w:val="0"/>
              <w:jc w:val="left"/>
              <w:spacing w:before="0" w:after="0" w:line="274" w:lineRule="exact"/>
              <w:ind w:left="120" w:right="0" w:firstLine="0"/>
            </w:pPr>
            <w:r>
              <w:rPr>
                <w:rStyle w:val="CharStyle44"/>
              </w:rPr>
              <w:t xml:space="preserve">Кабель </w:t>
            </w:r>
            <w:r>
              <w:rPr>
                <w:rStyle w:val="CharStyle44"/>
                <w:lang w:val="en-US" w:eastAsia="en-US" w:bidi="en-US"/>
              </w:rPr>
              <w:t xml:space="preserve">USB </w:t>
            </w:r>
            <w:r>
              <w:rPr>
                <w:rStyle w:val="CharStyle44"/>
              </w:rPr>
              <w:t xml:space="preserve">соединительный Зарядное устройство с кабелем </w:t>
            </w:r>
            <w:r>
              <w:rPr>
                <w:rStyle w:val="CharStyle44"/>
                <w:lang w:val="en-US" w:eastAsia="en-US" w:bidi="en-US"/>
              </w:rPr>
              <w:t xml:space="preserve">miniUSB USB </w:t>
            </w:r>
            <w:r>
              <w:rPr>
                <w:rStyle w:val="CharStyle44"/>
              </w:rPr>
              <w:t xml:space="preserve">Адаптер </w:t>
            </w:r>
            <w:r>
              <w:rPr>
                <w:rStyle w:val="CharStyle44"/>
                <w:lang w:val="en-US" w:eastAsia="en-US" w:bidi="en-US"/>
              </w:rPr>
              <w:t xml:space="preserve">Bluetooth </w:t>
            </w:r>
            <w:r>
              <w:rPr>
                <w:rStyle w:val="CharStyle44"/>
              </w:rPr>
              <w:t xml:space="preserve">4.1 </w:t>
            </w:r>
            <w:r>
              <w:rPr>
                <w:rStyle w:val="CharStyle44"/>
                <w:lang w:val="en-US" w:eastAsia="en-US" w:bidi="en-US"/>
              </w:rPr>
              <w:t>Low Energy</w:t>
            </w:r>
          </w:p>
          <w:p>
            <w:pPr>
              <w:pStyle w:val="Style3"/>
              <w:framePr w:w="16032" w:h="9643" w:wrap="around" w:vAnchor="page" w:hAnchor="page" w:x="404" w:y="1132"/>
              <w:widowControl w:val="0"/>
              <w:keepNext w:val="0"/>
              <w:keepLines w:val="0"/>
              <w:shd w:val="clear" w:color="auto" w:fill="auto"/>
              <w:bidi w:val="0"/>
              <w:jc w:val="left"/>
              <w:spacing w:before="0" w:after="0" w:line="274" w:lineRule="exact"/>
              <w:ind w:left="120" w:right="0" w:firstLine="0"/>
            </w:pPr>
            <w:r>
              <w:rPr>
                <w:rStyle w:val="CharStyle44"/>
              </w:rPr>
              <w:t>Краткое руководство по эксплуатации цифровой лаборатории</w:t>
            </w:r>
          </w:p>
        </w:tc>
        <w:tc>
          <w:tcPr>
            <w:shd w:val="clear" w:color="auto" w:fill="FFFFFF"/>
            <w:tcBorders>
              <w:left w:val="single" w:sz="4"/>
              <w:top w:val="single" w:sz="4"/>
              <w:bottom w:val="single" w:sz="4"/>
            </w:tcBorders>
            <w:vAlign w:val="center"/>
          </w:tcPr>
          <w:p>
            <w:pPr>
              <w:pStyle w:val="Style3"/>
              <w:framePr w:w="16032" w:h="9643" w:wrap="around" w:vAnchor="page" w:hAnchor="page" w:x="404" w:y="1132"/>
              <w:widowControl w:val="0"/>
              <w:keepNext w:val="0"/>
              <w:keepLines w:val="0"/>
              <w:shd w:val="clear" w:color="auto" w:fill="auto"/>
              <w:bidi w:val="0"/>
              <w:jc w:val="center"/>
              <w:spacing w:before="0" w:after="0" w:line="190" w:lineRule="exact"/>
              <w:ind w:left="0" w:right="0" w:firstLine="0"/>
            </w:pPr>
            <w:r>
              <w:rPr>
                <w:rStyle w:val="CharStyle44"/>
              </w:rPr>
              <w:t>1 шт.</w:t>
            </w:r>
          </w:p>
        </w:tc>
        <w:tc>
          <w:tcPr>
            <w:shd w:val="clear" w:color="auto" w:fill="FFFFFF"/>
            <w:tcBorders>
              <w:left w:val="single" w:sz="4"/>
              <w:right w:val="single" w:sz="4"/>
              <w:top w:val="single" w:sz="4"/>
              <w:bottom w:val="single" w:sz="4"/>
            </w:tcBorders>
            <w:vAlign w:val="center"/>
          </w:tcPr>
          <w:p>
            <w:pPr>
              <w:pStyle w:val="Style3"/>
              <w:framePr w:w="16032" w:h="9643" w:wrap="around" w:vAnchor="page" w:hAnchor="page" w:x="404" w:y="1132"/>
              <w:widowControl w:val="0"/>
              <w:keepNext w:val="0"/>
              <w:keepLines w:val="0"/>
              <w:shd w:val="clear" w:color="auto" w:fill="auto"/>
              <w:bidi w:val="0"/>
              <w:jc w:val="center"/>
              <w:spacing w:before="0" w:after="0" w:line="190" w:lineRule="exact"/>
              <w:ind w:left="0" w:right="0" w:firstLine="0"/>
            </w:pPr>
            <w:r>
              <w:rPr>
                <w:rStyle w:val="CharStyle44"/>
              </w:rPr>
              <w:t>1 шт.</w:t>
            </w: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850"/>
        <w:gridCol w:w="2698"/>
        <w:gridCol w:w="7656"/>
        <w:gridCol w:w="2410"/>
        <w:gridCol w:w="2419"/>
      </w:tblGrid>
      <w:tr>
        <w:trPr>
          <w:trHeight w:val="1853" w:hRule="exact"/>
        </w:trPr>
        <w:tc>
          <w:tcPr>
            <w:shd w:val="clear" w:color="auto" w:fill="FFFFFF"/>
            <w:tcBorders>
              <w:lef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80" w:lineRule="exact"/>
              <w:ind w:left="0" w:right="0" w:firstLine="0"/>
            </w:pPr>
            <w:r>
              <w:rPr>
                <w:rStyle w:val="CharStyle45"/>
              </w:rPr>
              <w:t>№</w:t>
            </w:r>
          </w:p>
        </w:tc>
        <w:tc>
          <w:tcPr>
            <w:shd w:val="clear" w:color="auto" w:fill="FFFFFF"/>
            <w:tcBorders>
              <w:lef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6032" w:h="9610" w:wrap="around" w:vAnchor="page" w:hAnchor="page" w:x="404" w:y="1149"/>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6032" w:h="9610" w:wrap="around" w:vAnchor="page" w:hAnchor="page" w:x="404" w:y="1149"/>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(общеобразовательные организации, не являющиеся малокомплектным), ед. изм.</w:t>
            </w:r>
          </w:p>
        </w:tc>
        <w:tc>
          <w:tcPr>
            <w:shd w:val="clear" w:color="auto" w:fill="FFFFFF"/>
            <w:tcBorders>
              <w:left w:val="single" w:sz="4"/>
              <w:righ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(малокомплектные общеобразовательные организации), ед. изм.</w:t>
            </w:r>
          </w:p>
        </w:tc>
      </w:tr>
      <w:tr>
        <w:trPr>
          <w:trHeight w:val="1666" w:hRule="exact"/>
        </w:trPr>
        <w:tc>
          <w:tcPr>
            <w:shd w:val="clear" w:color="auto" w:fill="FFFFFF"/>
            <w:tcBorders>
              <w:left w:val="single" w:sz="4"/>
              <w:top w:val="single" w:sz="4"/>
            </w:tcBorders>
            <w:vAlign w:val="top"/>
          </w:tcPr>
          <w:p>
            <w:pPr>
              <w:framePr w:w="16032" w:h="9610" w:wrap="around" w:vAnchor="page" w:hAnchor="page" w:x="404" w:y="1149"/>
              <w:widowControl w:val="0"/>
              <w:rPr>
                <w:sz w:val="10"/>
                <w:szCs w:val="10"/>
              </w:rPr>
            </w:pPr>
          </w:p>
        </w:tc>
        <w:tc>
          <w:tcPr>
            <w:shd w:val="clear" w:color="auto" w:fill="FFFFFF"/>
            <w:tcBorders>
              <w:left w:val="single" w:sz="4"/>
              <w:top w:val="single" w:sz="4"/>
            </w:tcBorders>
            <w:vAlign w:val="top"/>
          </w:tcPr>
          <w:p>
            <w:pPr>
              <w:framePr w:w="16032" w:h="9610" w:wrap="around" w:vAnchor="page" w:hAnchor="page" w:x="404" w:y="1149"/>
              <w:widowControl w:val="0"/>
              <w:rPr>
                <w:sz w:val="10"/>
                <w:szCs w:val="10"/>
              </w:rPr>
            </w:pPr>
          </w:p>
        </w:tc>
        <w:tc>
          <w:tcPr>
            <w:shd w:val="clear" w:color="auto" w:fill="FFFFFF"/>
            <w:tcBorders>
              <w:left w:val="single" w:sz="4"/>
              <w:top w:val="single" w:sz="4"/>
            </w:tcBorders>
            <w:vAlign w:val="bottom"/>
          </w:tcPr>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Цифровая видеокамера с металлическим штативом, разрешение не</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менее 0,3 Мпикс</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Программное обеспечение</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Методические рекомендации не менее 30 работ</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Упаковка</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Наличие русскоязычного сайта поддержки, наличие видеороликов.</w:t>
            </w:r>
          </w:p>
        </w:tc>
        <w:tc>
          <w:tcPr>
            <w:shd w:val="clear" w:color="auto" w:fill="FFFFFF"/>
            <w:tcBorders>
              <w:left w:val="single" w:sz="4"/>
              <w:top w:val="single" w:sz="4"/>
            </w:tcBorders>
            <w:vAlign w:val="top"/>
          </w:tcPr>
          <w:p>
            <w:pPr>
              <w:framePr w:w="16032" w:h="9610" w:wrap="around" w:vAnchor="page" w:hAnchor="page" w:x="404" w:y="1149"/>
              <w:widowControl w:val="0"/>
              <w:rPr>
                <w:sz w:val="10"/>
                <w:szCs w:val="10"/>
              </w:rPr>
            </w:pPr>
          </w:p>
        </w:tc>
        <w:tc>
          <w:tcPr>
            <w:shd w:val="clear" w:color="auto" w:fill="FFFFFF"/>
            <w:tcBorders>
              <w:left w:val="single" w:sz="4"/>
              <w:right w:val="single" w:sz="4"/>
              <w:top w:val="single" w:sz="4"/>
            </w:tcBorders>
            <w:vAlign w:val="top"/>
          </w:tcPr>
          <w:p>
            <w:pPr>
              <w:framePr w:w="16032" w:h="9610" w:wrap="around" w:vAnchor="page" w:hAnchor="page" w:x="404" w:y="1149"/>
              <w:widowControl w:val="0"/>
              <w:rPr>
                <w:sz w:val="10"/>
                <w:szCs w:val="10"/>
              </w:rPr>
            </w:pPr>
          </w:p>
        </w:tc>
      </w:tr>
      <w:tr>
        <w:trPr>
          <w:trHeight w:val="6091" w:hRule="exact"/>
        </w:trPr>
        <w:tc>
          <w:tcPr>
            <w:shd w:val="clear" w:color="auto" w:fill="FFFFFF"/>
            <w:tcBorders>
              <w:left w:val="single" w:sz="4"/>
              <w:top w:val="single" w:sz="4"/>
              <w:bottom w:val="single" w:sz="4"/>
            </w:tcBorders>
            <w:vAlign w:val="center"/>
          </w:tcPr>
          <w:p>
            <w:pPr>
              <w:pStyle w:val="Style3"/>
              <w:framePr w:w="16032" w:h="9610" w:wrap="around" w:vAnchor="page" w:hAnchor="page" w:x="404" w:y="1149"/>
              <w:widowControl w:val="0"/>
              <w:keepNext w:val="0"/>
              <w:keepLines w:val="0"/>
              <w:shd w:val="clear" w:color="auto" w:fill="auto"/>
              <w:bidi w:val="0"/>
              <w:jc w:val="left"/>
              <w:spacing w:before="0" w:after="0" w:line="190" w:lineRule="exact"/>
              <w:ind w:left="120" w:right="0" w:firstLine="0"/>
            </w:pPr>
            <w:r>
              <w:rPr>
                <w:rStyle w:val="CharStyle44"/>
              </w:rPr>
              <w:t>2.</w:t>
            </w:r>
          </w:p>
        </w:tc>
        <w:tc>
          <w:tcPr>
            <w:shd w:val="clear" w:color="auto" w:fill="FFFFFF"/>
            <w:tcBorders>
              <w:left w:val="single" w:sz="4"/>
              <w:top w:val="single" w:sz="4"/>
              <w:bottom w:val="single" w:sz="4"/>
            </w:tcBorders>
            <w:vAlign w:val="center"/>
          </w:tcPr>
          <w:p>
            <w:pPr>
              <w:pStyle w:val="Style3"/>
              <w:framePr w:w="16032" w:h="9610" w:wrap="around" w:vAnchor="page" w:hAnchor="page" w:x="404" w:y="1149"/>
              <w:widowControl w:val="0"/>
              <w:keepNext w:val="0"/>
              <w:keepLines w:val="0"/>
              <w:shd w:val="clear" w:color="auto" w:fill="auto"/>
              <w:bidi w:val="0"/>
              <w:spacing w:before="0" w:after="0" w:line="269" w:lineRule="exact"/>
              <w:ind w:left="0" w:right="0" w:firstLine="0"/>
            </w:pPr>
            <w:r>
              <w:rPr>
                <w:rStyle w:val="CharStyle44"/>
              </w:rPr>
              <w:t>Цифровая лаборатория по химии (ученическая)</w:t>
            </w:r>
          </w:p>
        </w:tc>
        <w:tc>
          <w:tcPr>
            <w:shd w:val="clear" w:color="auto" w:fill="FFFFFF"/>
            <w:tcBorders>
              <w:left w:val="single" w:sz="4"/>
              <w:top w:val="single" w:sz="4"/>
              <w:bottom w:val="single" w:sz="4"/>
            </w:tcBorders>
            <w:vAlign w:val="bottom"/>
          </w:tcPr>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Обеспечивает выполнение лабораторных работ по химии на уроках в основной школе и проектно-исследовательской деятельности учащихся. Комплектация:</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Беспроводной мультидатчик по химии с 4-мя встроенными датчиками: Датчик рН с диапазоном измерения не уже чем от 0 до 14 pH Датчик высокой температуры (термопарный) с диапазоном измерения не уже чем от -100 до +900С</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 xml:space="preserve">Датчик электропроводимости с диапазонами измерения не уже чем от 0 до 200 мкСм; от 0 до 2000 мкСм; от 0 до 20000 мкСм Датчик температуры платиновый с диапазоном измерения не уже чем от -30 до </w:t>
            </w:r>
            <w:r>
              <w:rPr>
                <w:rStyle w:val="CharStyle44"/>
                <w:lang w:val="en-US" w:eastAsia="en-US" w:bidi="en-US"/>
              </w:rPr>
              <w:t xml:space="preserve">+120C </w:t>
            </w:r>
            <w:r>
              <w:rPr>
                <w:rStyle w:val="CharStyle44"/>
              </w:rPr>
              <w:t>Отдельные датчики:</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Датчик оптической плотности 525 нм Аксессуары:</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 xml:space="preserve">Кабель </w:t>
            </w:r>
            <w:r>
              <w:rPr>
                <w:rStyle w:val="CharStyle44"/>
                <w:lang w:val="en-US" w:eastAsia="en-US" w:bidi="en-US"/>
              </w:rPr>
              <w:t xml:space="preserve">USB </w:t>
            </w:r>
            <w:r>
              <w:rPr>
                <w:rStyle w:val="CharStyle44"/>
              </w:rPr>
              <w:t xml:space="preserve">соединительный Зарядное устройство с кабелем </w:t>
            </w:r>
            <w:r>
              <w:rPr>
                <w:rStyle w:val="CharStyle44"/>
                <w:lang w:val="en-US" w:eastAsia="en-US" w:bidi="en-US"/>
              </w:rPr>
              <w:t xml:space="preserve">miniUSB USB </w:t>
            </w:r>
            <w:r>
              <w:rPr>
                <w:rStyle w:val="CharStyle44"/>
              </w:rPr>
              <w:t xml:space="preserve">Адаптер </w:t>
            </w:r>
            <w:r>
              <w:rPr>
                <w:rStyle w:val="CharStyle44"/>
                <w:lang w:val="en-US" w:eastAsia="en-US" w:bidi="en-US"/>
              </w:rPr>
              <w:t xml:space="preserve">Bluetooth </w:t>
            </w:r>
            <w:r>
              <w:rPr>
                <w:rStyle w:val="CharStyle44"/>
              </w:rPr>
              <w:t xml:space="preserve">4.1 </w:t>
            </w:r>
            <w:r>
              <w:rPr>
                <w:rStyle w:val="CharStyle44"/>
                <w:lang w:val="en-US" w:eastAsia="en-US" w:bidi="en-US"/>
              </w:rPr>
              <w:t>Low Energy</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Краткое руководство по эксплуатации цифровой лаборатории</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Набор лабораторной оснастки</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Программное обеспечение</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 xml:space="preserve">Методические рекомендации не менее </w:t>
            </w:r>
            <w:r>
              <w:rPr>
                <w:rStyle w:val="CharStyle44"/>
                <w:lang w:val="en-US" w:eastAsia="en-US" w:bidi="en-US"/>
              </w:rPr>
              <w:t xml:space="preserve">40 </w:t>
            </w:r>
            <w:r>
              <w:rPr>
                <w:rStyle w:val="CharStyle44"/>
              </w:rPr>
              <w:t>работ</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Наличие русскоязычного сайта поддержки</w:t>
            </w:r>
          </w:p>
        </w:tc>
        <w:tc>
          <w:tcPr>
            <w:shd w:val="clear" w:color="auto" w:fill="FFFFFF"/>
            <w:tcBorders>
              <w:left w:val="single" w:sz="4"/>
              <w:top w:val="single" w:sz="4"/>
              <w:bottom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90" w:lineRule="exact"/>
              <w:ind w:left="0" w:right="0" w:firstLine="0"/>
            </w:pPr>
            <w:r>
              <w:rPr>
                <w:rStyle w:val="CharStyle44"/>
              </w:rPr>
              <w:t>1 шт.</w:t>
            </w:r>
          </w:p>
        </w:tc>
        <w:tc>
          <w:tcPr>
            <w:shd w:val="clear" w:color="auto" w:fill="FFFFFF"/>
            <w:tcBorders>
              <w:left w:val="single" w:sz="4"/>
              <w:right w:val="single" w:sz="4"/>
              <w:top w:val="single" w:sz="4"/>
              <w:bottom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90" w:lineRule="exact"/>
              <w:ind w:left="0" w:right="0" w:firstLine="0"/>
            </w:pPr>
            <w:r>
              <w:rPr>
                <w:rStyle w:val="CharStyle44"/>
              </w:rPr>
              <w:t>1 шт.</w:t>
            </w: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850"/>
        <w:gridCol w:w="2698"/>
        <w:gridCol w:w="7656"/>
        <w:gridCol w:w="2410"/>
        <w:gridCol w:w="2419"/>
      </w:tblGrid>
      <w:tr>
        <w:trPr>
          <w:trHeight w:val="1853" w:hRule="exact"/>
        </w:trPr>
        <w:tc>
          <w:tcPr>
            <w:shd w:val="clear" w:color="auto" w:fill="FFFFFF"/>
            <w:tcBorders>
              <w:left w:val="single" w:sz="4"/>
              <w:top w:val="single" w:sz="4"/>
            </w:tcBorders>
            <w:vAlign w:val="center"/>
          </w:tcPr>
          <w:p>
            <w:pPr>
              <w:pStyle w:val="Style3"/>
              <w:framePr w:w="16032" w:h="9624" w:wrap="around" w:vAnchor="page" w:hAnchor="page" w:x="404" w:y="1142"/>
              <w:widowControl w:val="0"/>
              <w:keepNext w:val="0"/>
              <w:keepLines w:val="0"/>
              <w:shd w:val="clear" w:color="auto" w:fill="auto"/>
              <w:bidi w:val="0"/>
              <w:jc w:val="center"/>
              <w:spacing w:before="0" w:after="0" w:line="180" w:lineRule="exact"/>
              <w:ind w:left="0" w:right="0" w:firstLine="0"/>
            </w:pPr>
            <w:r>
              <w:rPr>
                <w:rStyle w:val="CharStyle45"/>
              </w:rPr>
              <w:t>№</w:t>
            </w:r>
          </w:p>
        </w:tc>
        <w:tc>
          <w:tcPr>
            <w:shd w:val="clear" w:color="auto" w:fill="FFFFFF"/>
            <w:tcBorders>
              <w:left w:val="single" w:sz="4"/>
              <w:top w:val="single" w:sz="4"/>
            </w:tcBorders>
            <w:vAlign w:val="center"/>
          </w:tcPr>
          <w:p>
            <w:pPr>
              <w:pStyle w:val="Style3"/>
              <w:framePr w:w="16032" w:h="9624" w:wrap="around" w:vAnchor="page" w:hAnchor="page" w:x="404" w:y="1142"/>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6032" w:h="9624" w:wrap="around" w:vAnchor="page" w:hAnchor="page" w:x="404" w:y="1142"/>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6032" w:h="9624" w:wrap="around" w:vAnchor="page" w:hAnchor="page" w:x="404" w:y="1142"/>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6032" w:h="9624" w:wrap="around" w:vAnchor="page" w:hAnchor="page" w:x="404" w:y="1142"/>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(общеобразовательные организации, не являющиеся малокомплектным), ед. изм.</w:t>
            </w:r>
          </w:p>
        </w:tc>
        <w:tc>
          <w:tcPr>
            <w:shd w:val="clear" w:color="auto" w:fill="FFFFFF"/>
            <w:tcBorders>
              <w:left w:val="single" w:sz="4"/>
              <w:right w:val="single" w:sz="4"/>
              <w:top w:val="single" w:sz="4"/>
            </w:tcBorders>
            <w:vAlign w:val="center"/>
          </w:tcPr>
          <w:p>
            <w:pPr>
              <w:pStyle w:val="Style3"/>
              <w:framePr w:w="16032" w:h="9624" w:wrap="around" w:vAnchor="page" w:hAnchor="page" w:x="404" w:y="1142"/>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(малокомплектные общеобразовательные организации), ед. изм.</w:t>
            </w:r>
          </w:p>
        </w:tc>
      </w:tr>
      <w:tr>
        <w:trPr>
          <w:trHeight w:val="288" w:hRule="exact"/>
        </w:trPr>
        <w:tc>
          <w:tcPr>
            <w:shd w:val="clear" w:color="auto" w:fill="FFFFFF"/>
            <w:tcBorders>
              <w:left w:val="single" w:sz="4"/>
              <w:top w:val="single" w:sz="4"/>
            </w:tcBorders>
            <w:vAlign w:val="top"/>
          </w:tcPr>
          <w:p>
            <w:pPr>
              <w:framePr w:w="16032" w:h="9624" w:wrap="around" w:vAnchor="page" w:hAnchor="page" w:x="404" w:y="1142"/>
              <w:widowControl w:val="0"/>
              <w:rPr>
                <w:sz w:val="10"/>
                <w:szCs w:val="10"/>
              </w:rPr>
            </w:pPr>
          </w:p>
        </w:tc>
        <w:tc>
          <w:tcPr>
            <w:shd w:val="clear" w:color="auto" w:fill="FFFFFF"/>
            <w:tcBorders>
              <w:left w:val="single" w:sz="4"/>
              <w:top w:val="single" w:sz="4"/>
            </w:tcBorders>
            <w:vAlign w:val="top"/>
          </w:tcPr>
          <w:p>
            <w:pPr>
              <w:framePr w:w="16032" w:h="9624" w:wrap="around" w:vAnchor="page" w:hAnchor="page" w:x="404" w:y="1142"/>
              <w:widowControl w:val="0"/>
              <w:rPr>
                <w:sz w:val="10"/>
                <w:szCs w:val="10"/>
              </w:rPr>
            </w:pPr>
          </w:p>
        </w:tc>
        <w:tc>
          <w:tcPr>
            <w:shd w:val="clear" w:color="auto" w:fill="FFFFFF"/>
            <w:tcBorders>
              <w:left w:val="single" w:sz="4"/>
              <w:top w:val="single" w:sz="4"/>
            </w:tcBorders>
            <w:vAlign w:val="bottom"/>
          </w:tcPr>
          <w:p>
            <w:pPr>
              <w:pStyle w:val="Style3"/>
              <w:framePr w:w="16032" w:h="9624" w:wrap="around" w:vAnchor="page" w:hAnchor="page" w:x="404" w:y="1142"/>
              <w:widowControl w:val="0"/>
              <w:keepNext w:val="0"/>
              <w:keepLines w:val="0"/>
              <w:shd w:val="clear" w:color="auto" w:fill="auto"/>
              <w:bidi w:val="0"/>
              <w:jc w:val="left"/>
              <w:spacing w:before="0" w:after="0" w:line="190" w:lineRule="exact"/>
              <w:ind w:left="120" w:right="0" w:firstLine="0"/>
            </w:pPr>
            <w:r>
              <w:rPr>
                <w:rStyle w:val="CharStyle44"/>
              </w:rPr>
              <w:t>Наличие видеороликов.</w:t>
            </w:r>
          </w:p>
        </w:tc>
        <w:tc>
          <w:tcPr>
            <w:shd w:val="clear" w:color="auto" w:fill="FFFFFF"/>
            <w:tcBorders>
              <w:left w:val="single" w:sz="4"/>
              <w:top w:val="single" w:sz="4"/>
            </w:tcBorders>
            <w:vAlign w:val="top"/>
          </w:tcPr>
          <w:p>
            <w:pPr>
              <w:framePr w:w="16032" w:h="9624" w:wrap="around" w:vAnchor="page" w:hAnchor="page" w:x="404" w:y="1142"/>
              <w:widowControl w:val="0"/>
              <w:rPr>
                <w:sz w:val="10"/>
                <w:szCs w:val="10"/>
              </w:rPr>
            </w:pPr>
          </w:p>
        </w:tc>
        <w:tc>
          <w:tcPr>
            <w:shd w:val="clear" w:color="auto" w:fill="FFFFFF"/>
            <w:tcBorders>
              <w:left w:val="single" w:sz="4"/>
              <w:right w:val="single" w:sz="4"/>
              <w:top w:val="single" w:sz="4"/>
            </w:tcBorders>
            <w:vAlign w:val="top"/>
          </w:tcPr>
          <w:p>
            <w:pPr>
              <w:framePr w:w="16032" w:h="9624" w:wrap="around" w:vAnchor="page" w:hAnchor="page" w:x="404" w:y="1142"/>
              <w:widowControl w:val="0"/>
              <w:rPr>
                <w:sz w:val="10"/>
                <w:szCs w:val="10"/>
              </w:rPr>
            </w:pPr>
          </w:p>
        </w:tc>
      </w:tr>
      <w:tr>
        <w:trPr>
          <w:trHeight w:val="6907" w:hRule="exact"/>
        </w:trPr>
        <w:tc>
          <w:tcPr>
            <w:shd w:val="clear" w:color="auto" w:fill="FFFFFF"/>
            <w:tcBorders>
              <w:left w:val="single" w:sz="4"/>
              <w:top w:val="single" w:sz="4"/>
            </w:tcBorders>
            <w:vAlign w:val="center"/>
          </w:tcPr>
          <w:p>
            <w:pPr>
              <w:pStyle w:val="Style3"/>
              <w:framePr w:w="16032" w:h="9624" w:wrap="around" w:vAnchor="page" w:hAnchor="page" w:x="404" w:y="1142"/>
              <w:widowControl w:val="0"/>
              <w:keepNext w:val="0"/>
              <w:keepLines w:val="0"/>
              <w:shd w:val="clear" w:color="auto" w:fill="auto"/>
              <w:bidi w:val="0"/>
              <w:jc w:val="left"/>
              <w:spacing w:before="0" w:after="0" w:line="190" w:lineRule="exact"/>
              <w:ind w:left="120" w:right="0" w:firstLine="0"/>
            </w:pPr>
            <w:r>
              <w:rPr>
                <w:rStyle w:val="CharStyle44"/>
              </w:rPr>
              <w:t>3.</w:t>
            </w:r>
          </w:p>
        </w:tc>
        <w:tc>
          <w:tcPr>
            <w:shd w:val="clear" w:color="auto" w:fill="FFFFFF"/>
            <w:tcBorders>
              <w:left w:val="single" w:sz="4"/>
              <w:top w:val="single" w:sz="4"/>
            </w:tcBorders>
            <w:vAlign w:val="center"/>
          </w:tcPr>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Цифровая лаборатория по физике (ученическая)</w:t>
            </w:r>
          </w:p>
        </w:tc>
        <w:tc>
          <w:tcPr>
            <w:shd w:val="clear" w:color="auto" w:fill="FFFFFF"/>
            <w:tcBorders>
              <w:left w:val="single" w:sz="4"/>
              <w:top w:val="single" w:sz="4"/>
            </w:tcBorders>
            <w:vAlign w:val="bottom"/>
          </w:tcPr>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Обеспечивает выполнение экспериментов по темам курса физики. Комплектация:</w:t>
            </w:r>
          </w:p>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Беспроводной мультидатчик по физике с 6-ю встроенными датчиками: Цифровой датчик температуры с диапазоном измерения не уже чем от - 20 до 120С</w:t>
            </w:r>
          </w:p>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Цифровой датчик абсолютного давления с диапазоном измерения не уже чем от 0 до 500 кПа</w:t>
            </w:r>
          </w:p>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Датчик магнитного поля с диапазоном измерения не уже чем от -80 до 80 мТл</w:t>
            </w:r>
          </w:p>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Датчик напряжения с диапазонами измерения не уже чем от -2 до +2В ; от -5 до +5В; от -10 до +10В; от -15 до +15В Датчик тока не уже чем от -1 до +1А</w:t>
            </w:r>
          </w:p>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 xml:space="preserve">Датчик акселерометр с показателями не менее чем: ±2 </w:t>
            </w:r>
            <w:r>
              <w:rPr>
                <w:rStyle w:val="CharStyle44"/>
                <w:lang w:val="en-US" w:eastAsia="en-US" w:bidi="en-US"/>
              </w:rPr>
              <w:t xml:space="preserve">g; </w:t>
            </w:r>
            <w:r>
              <w:rPr>
                <w:rStyle w:val="CharStyle44"/>
              </w:rPr>
              <w:t xml:space="preserve">±4 </w:t>
            </w:r>
            <w:r>
              <w:rPr>
                <w:rStyle w:val="CharStyle44"/>
                <w:lang w:val="en-US" w:eastAsia="en-US" w:bidi="en-US"/>
              </w:rPr>
              <w:t xml:space="preserve">g; </w:t>
            </w:r>
            <w:r>
              <w:rPr>
                <w:rStyle w:val="CharStyle44"/>
              </w:rPr>
              <w:t xml:space="preserve">±8 </w:t>
            </w:r>
            <w:r>
              <w:rPr>
                <w:rStyle w:val="CharStyle44"/>
                <w:lang w:val="en-US" w:eastAsia="en-US" w:bidi="en-US"/>
              </w:rPr>
              <w:t xml:space="preserve">g </w:t>
            </w:r>
            <w:r>
              <w:rPr>
                <w:rStyle w:val="CharStyle44"/>
              </w:rPr>
              <w:t>Отдельные устройства:</w:t>
            </w:r>
          </w:p>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lang w:val="en-US" w:eastAsia="en-US" w:bidi="en-US"/>
              </w:rPr>
              <w:t xml:space="preserve">USB </w:t>
            </w:r>
            <w:r>
              <w:rPr>
                <w:rStyle w:val="CharStyle44"/>
              </w:rPr>
              <w:t>осциллограф не менее 2 канала, +/-100В Аксессуары:</w:t>
            </w:r>
          </w:p>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 xml:space="preserve">Кабель </w:t>
            </w:r>
            <w:r>
              <w:rPr>
                <w:rStyle w:val="CharStyle44"/>
                <w:lang w:val="en-US" w:eastAsia="en-US" w:bidi="en-US"/>
              </w:rPr>
              <w:t xml:space="preserve">USB </w:t>
            </w:r>
            <w:r>
              <w:rPr>
                <w:rStyle w:val="CharStyle44"/>
              </w:rPr>
              <w:t>соединительный</w:t>
            </w:r>
          </w:p>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 xml:space="preserve">Зарядное устройство с кабелем </w:t>
            </w:r>
            <w:r>
              <w:rPr>
                <w:rStyle w:val="CharStyle44"/>
                <w:lang w:val="en-US" w:eastAsia="en-US" w:bidi="en-US"/>
              </w:rPr>
              <w:t>miniUSB</w:t>
            </w:r>
          </w:p>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lang w:val="en-US" w:eastAsia="en-US" w:bidi="en-US"/>
              </w:rPr>
              <w:t xml:space="preserve">USB </w:t>
            </w:r>
            <w:r>
              <w:rPr>
                <w:rStyle w:val="CharStyle44"/>
              </w:rPr>
              <w:t xml:space="preserve">Адаптер </w:t>
            </w:r>
            <w:r>
              <w:rPr>
                <w:rStyle w:val="CharStyle44"/>
                <w:lang w:val="en-US" w:eastAsia="en-US" w:bidi="en-US"/>
              </w:rPr>
              <w:t xml:space="preserve">Bluetooth </w:t>
            </w:r>
            <w:r>
              <w:rPr>
                <w:rStyle w:val="CharStyle44"/>
              </w:rPr>
              <w:t xml:space="preserve">4.1 </w:t>
            </w:r>
            <w:r>
              <w:rPr>
                <w:rStyle w:val="CharStyle44"/>
                <w:lang w:val="en-US" w:eastAsia="en-US" w:bidi="en-US"/>
              </w:rPr>
              <w:t>Low Energy</w:t>
            </w:r>
          </w:p>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Конструктор для проведения экспериментов</w:t>
            </w:r>
          </w:p>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Краткое руководство по эксплуатации цифровой лаборатории</w:t>
            </w:r>
          </w:p>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Программное обеспечение</w:t>
            </w:r>
          </w:p>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Методические рекомендации (40 работ)</w:t>
            </w:r>
          </w:p>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Наличие русскоязычного сайта поддержки Наличие видеороликов.</w:t>
            </w:r>
          </w:p>
        </w:tc>
        <w:tc>
          <w:tcPr>
            <w:shd w:val="clear" w:color="auto" w:fill="FFFFFF"/>
            <w:tcBorders>
              <w:left w:val="single" w:sz="4"/>
              <w:top w:val="single" w:sz="4"/>
            </w:tcBorders>
            <w:vAlign w:val="center"/>
          </w:tcPr>
          <w:p>
            <w:pPr>
              <w:pStyle w:val="Style3"/>
              <w:framePr w:w="16032" w:h="9624" w:wrap="around" w:vAnchor="page" w:hAnchor="page" w:x="404" w:y="1142"/>
              <w:widowControl w:val="0"/>
              <w:keepNext w:val="0"/>
              <w:keepLines w:val="0"/>
              <w:shd w:val="clear" w:color="auto" w:fill="auto"/>
              <w:bidi w:val="0"/>
              <w:jc w:val="center"/>
              <w:spacing w:before="0" w:after="0" w:line="190" w:lineRule="exact"/>
              <w:ind w:left="0" w:right="0" w:firstLine="0"/>
            </w:pPr>
            <w:r>
              <w:rPr>
                <w:rStyle w:val="CharStyle44"/>
              </w:rPr>
              <w:t>1 шт.</w:t>
            </w:r>
          </w:p>
        </w:tc>
        <w:tc>
          <w:tcPr>
            <w:shd w:val="clear" w:color="auto" w:fill="FFFFFF"/>
            <w:tcBorders>
              <w:left w:val="single" w:sz="4"/>
              <w:right w:val="single" w:sz="4"/>
              <w:top w:val="single" w:sz="4"/>
            </w:tcBorders>
            <w:vAlign w:val="center"/>
          </w:tcPr>
          <w:p>
            <w:pPr>
              <w:pStyle w:val="Style3"/>
              <w:framePr w:w="16032" w:h="9624" w:wrap="around" w:vAnchor="page" w:hAnchor="page" w:x="404" w:y="1142"/>
              <w:widowControl w:val="0"/>
              <w:keepNext w:val="0"/>
              <w:keepLines w:val="0"/>
              <w:shd w:val="clear" w:color="auto" w:fill="auto"/>
              <w:bidi w:val="0"/>
              <w:jc w:val="center"/>
              <w:spacing w:before="0" w:after="0" w:line="190" w:lineRule="exact"/>
              <w:ind w:left="0" w:right="0" w:firstLine="0"/>
            </w:pPr>
            <w:r>
              <w:rPr>
                <w:rStyle w:val="CharStyle44"/>
              </w:rPr>
              <w:t>1 шт.</w:t>
            </w:r>
          </w:p>
        </w:tc>
      </w:tr>
      <w:tr>
        <w:trPr>
          <w:trHeight w:val="576" w:hRule="exact"/>
        </w:trPr>
        <w:tc>
          <w:tcPr>
            <w:shd w:val="clear" w:color="auto" w:fill="FFFFFF"/>
            <w:tcBorders>
              <w:left w:val="single" w:sz="4"/>
              <w:top w:val="single" w:sz="4"/>
              <w:bottom w:val="single" w:sz="4"/>
            </w:tcBorders>
            <w:vAlign w:val="center"/>
          </w:tcPr>
          <w:p>
            <w:pPr>
              <w:pStyle w:val="Style3"/>
              <w:framePr w:w="16032" w:h="9624" w:wrap="around" w:vAnchor="page" w:hAnchor="page" w:x="404" w:y="1142"/>
              <w:widowControl w:val="0"/>
              <w:keepNext w:val="0"/>
              <w:keepLines w:val="0"/>
              <w:shd w:val="clear" w:color="auto" w:fill="auto"/>
              <w:bidi w:val="0"/>
              <w:jc w:val="left"/>
              <w:spacing w:before="0" w:after="0" w:line="190" w:lineRule="exact"/>
              <w:ind w:left="120" w:right="0" w:firstLine="0"/>
            </w:pPr>
            <w:r>
              <w:rPr>
                <w:rStyle w:val="CharStyle44"/>
              </w:rPr>
              <w:t>4.</w:t>
            </w:r>
          </w:p>
        </w:tc>
        <w:tc>
          <w:tcPr>
            <w:shd w:val="clear" w:color="auto" w:fill="FFFFFF"/>
            <w:tcBorders>
              <w:left w:val="single" w:sz="4"/>
              <w:top w:val="single" w:sz="4"/>
              <w:bottom w:val="single" w:sz="4"/>
            </w:tcBorders>
            <w:vAlign w:val="bottom"/>
          </w:tcPr>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Цифровая лаборатория по физиологии</w:t>
            </w:r>
          </w:p>
        </w:tc>
        <w:tc>
          <w:tcPr>
            <w:shd w:val="clear" w:color="auto" w:fill="FFFFFF"/>
            <w:tcBorders>
              <w:left w:val="single" w:sz="4"/>
              <w:top w:val="single" w:sz="4"/>
              <w:bottom w:val="single" w:sz="4"/>
            </w:tcBorders>
            <w:vAlign w:val="bottom"/>
          </w:tcPr>
          <w:p>
            <w:pPr>
              <w:pStyle w:val="Style3"/>
              <w:framePr w:w="16032" w:h="9624" w:wrap="around" w:vAnchor="page" w:hAnchor="page" w:x="404" w:y="1142"/>
              <w:widowControl w:val="0"/>
              <w:keepNext w:val="0"/>
              <w:keepLines w:val="0"/>
              <w:shd w:val="clear" w:color="auto" w:fill="auto"/>
              <w:bidi w:val="0"/>
              <w:jc w:val="left"/>
              <w:spacing w:before="0" w:after="0" w:line="278" w:lineRule="exact"/>
              <w:ind w:left="120" w:right="0" w:firstLine="0"/>
            </w:pPr>
            <w:r>
              <w:rPr>
                <w:rStyle w:val="CharStyle44"/>
              </w:rPr>
              <w:t>Обеспечивает проведение исследования по функционированию человеческого организма. Комплектация: Беспроводной мультидатчик</w:t>
            </w:r>
          </w:p>
        </w:tc>
        <w:tc>
          <w:tcPr>
            <w:shd w:val="clear" w:color="auto" w:fill="FFFFFF"/>
            <w:tcBorders>
              <w:left w:val="single" w:sz="4"/>
              <w:top w:val="single" w:sz="4"/>
              <w:bottom w:val="single" w:sz="4"/>
            </w:tcBorders>
            <w:vAlign w:val="center"/>
          </w:tcPr>
          <w:p>
            <w:pPr>
              <w:pStyle w:val="Style3"/>
              <w:framePr w:w="16032" w:h="9624" w:wrap="around" w:vAnchor="page" w:hAnchor="page" w:x="404" w:y="1142"/>
              <w:widowControl w:val="0"/>
              <w:keepNext w:val="0"/>
              <w:keepLines w:val="0"/>
              <w:shd w:val="clear" w:color="auto" w:fill="auto"/>
              <w:bidi w:val="0"/>
              <w:jc w:val="center"/>
              <w:spacing w:before="0" w:after="0" w:line="190" w:lineRule="exact"/>
              <w:ind w:left="0" w:right="0" w:firstLine="0"/>
            </w:pPr>
            <w:r>
              <w:rPr>
                <w:rStyle w:val="CharStyle44"/>
              </w:rPr>
              <w:t>1 шт.</w:t>
            </w:r>
          </w:p>
        </w:tc>
        <w:tc>
          <w:tcPr>
            <w:shd w:val="clear" w:color="auto" w:fill="FFFFFF"/>
            <w:tcBorders>
              <w:left w:val="single" w:sz="4"/>
              <w:right w:val="single" w:sz="4"/>
              <w:top w:val="single" w:sz="4"/>
              <w:bottom w:val="single" w:sz="4"/>
            </w:tcBorders>
            <w:vAlign w:val="center"/>
          </w:tcPr>
          <w:p>
            <w:pPr>
              <w:pStyle w:val="Style3"/>
              <w:framePr w:w="16032" w:h="9624" w:wrap="around" w:vAnchor="page" w:hAnchor="page" w:x="404" w:y="1142"/>
              <w:widowControl w:val="0"/>
              <w:keepNext w:val="0"/>
              <w:keepLines w:val="0"/>
              <w:shd w:val="clear" w:color="auto" w:fill="auto"/>
              <w:bidi w:val="0"/>
              <w:jc w:val="center"/>
              <w:spacing w:before="0" w:after="0" w:line="190" w:lineRule="exact"/>
              <w:ind w:left="0" w:right="0" w:firstLine="0"/>
            </w:pPr>
            <w:r>
              <w:rPr>
                <w:rStyle w:val="CharStyle44"/>
              </w:rPr>
              <w:t>1 шт.</w:t>
            </w: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850"/>
        <w:gridCol w:w="2698"/>
        <w:gridCol w:w="7656"/>
        <w:gridCol w:w="2410"/>
        <w:gridCol w:w="2419"/>
      </w:tblGrid>
      <w:tr>
        <w:trPr>
          <w:trHeight w:val="1853" w:hRule="exact"/>
        </w:trPr>
        <w:tc>
          <w:tcPr>
            <w:shd w:val="clear" w:color="auto" w:fill="FFFFFF"/>
            <w:tcBorders>
              <w:lef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80" w:lineRule="exact"/>
              <w:ind w:left="0" w:right="0" w:firstLine="0"/>
            </w:pPr>
            <w:r>
              <w:rPr>
                <w:rStyle w:val="CharStyle45"/>
              </w:rPr>
              <w:t>№</w:t>
            </w:r>
          </w:p>
        </w:tc>
        <w:tc>
          <w:tcPr>
            <w:shd w:val="clear" w:color="auto" w:fill="FFFFFF"/>
            <w:tcBorders>
              <w:lef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6032" w:h="9610" w:wrap="around" w:vAnchor="page" w:hAnchor="page" w:x="404" w:y="1149"/>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6032" w:h="9610" w:wrap="around" w:vAnchor="page" w:hAnchor="page" w:x="404" w:y="1149"/>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(общеобразовательные организации, не являющиеся малокомплектным), ед. изм.</w:t>
            </w:r>
          </w:p>
        </w:tc>
        <w:tc>
          <w:tcPr>
            <w:shd w:val="clear" w:color="auto" w:fill="FFFFFF"/>
            <w:tcBorders>
              <w:left w:val="single" w:sz="4"/>
              <w:righ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(малокомплектные общеобразовательные организации), ед. изм.</w:t>
            </w:r>
          </w:p>
        </w:tc>
      </w:tr>
      <w:tr>
        <w:trPr>
          <w:trHeight w:val="6634" w:hRule="exact"/>
        </w:trPr>
        <w:tc>
          <w:tcPr>
            <w:shd w:val="clear" w:color="auto" w:fill="FFFFFF"/>
            <w:tcBorders>
              <w:left w:val="single" w:sz="4"/>
              <w:top w:val="single" w:sz="4"/>
            </w:tcBorders>
            <w:vAlign w:val="top"/>
          </w:tcPr>
          <w:p>
            <w:pPr>
              <w:framePr w:w="16032" w:h="9610" w:wrap="around" w:vAnchor="page" w:hAnchor="page" w:x="404" w:y="1149"/>
              <w:widowControl w:val="0"/>
              <w:rPr>
                <w:sz w:val="10"/>
                <w:szCs w:val="10"/>
              </w:rPr>
            </w:pPr>
          </w:p>
        </w:tc>
        <w:tc>
          <w:tcPr>
            <w:shd w:val="clear" w:color="auto" w:fill="FFFFFF"/>
            <w:tcBorders>
              <w:left w:val="single" w:sz="4"/>
              <w:top w:val="single" w:sz="4"/>
            </w:tcBorders>
            <w:vAlign w:val="top"/>
          </w:tcPr>
          <w:p>
            <w:pPr>
              <w:pStyle w:val="Style3"/>
              <w:framePr w:w="16032" w:h="9610" w:wrap="around" w:vAnchor="page" w:hAnchor="page" w:x="404" w:y="1149"/>
              <w:widowControl w:val="0"/>
              <w:keepNext w:val="0"/>
              <w:keepLines w:val="0"/>
              <w:shd w:val="clear" w:color="auto" w:fill="auto"/>
              <w:bidi w:val="0"/>
              <w:jc w:val="center"/>
              <w:spacing w:before="0" w:after="0" w:line="190" w:lineRule="exact"/>
              <w:ind w:left="0" w:right="0" w:firstLine="0"/>
            </w:pPr>
            <w:r>
              <w:rPr>
                <w:rStyle w:val="CharStyle44"/>
              </w:rPr>
              <w:t>(профильный уровень)</w:t>
            </w:r>
          </w:p>
        </w:tc>
        <w:tc>
          <w:tcPr>
            <w:shd w:val="clear" w:color="auto" w:fill="FFFFFF"/>
            <w:tcBorders>
              <w:left w:val="single" w:sz="4"/>
              <w:top w:val="single" w:sz="4"/>
            </w:tcBorders>
            <w:vAlign w:val="bottom"/>
          </w:tcPr>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по физиологии с 5-ю встроенными датчиками: Датчик артериального давления (0.250 мм рт. ст.)</w:t>
            </w:r>
          </w:p>
          <w:p>
            <w:pPr>
              <w:pStyle w:val="Style3"/>
              <w:framePr w:w="16032" w:h="9610" w:wrap="around" w:vAnchor="page" w:hAnchor="page" w:x="404" w:y="1149"/>
              <w:widowControl w:val="0"/>
              <w:keepNext w:val="0"/>
              <w:keepLines w:val="0"/>
              <w:shd w:val="clear" w:color="auto" w:fill="auto"/>
              <w:bidi w:val="0"/>
              <w:spacing w:before="0" w:after="0" w:line="274" w:lineRule="exact"/>
              <w:ind w:left="0" w:right="0" w:firstLine="0"/>
            </w:pPr>
            <w:r>
              <w:rPr>
                <w:rStyle w:val="CharStyle44"/>
              </w:rPr>
              <w:t>Датчик пульса с диапазоном измерения не уже чем от 30 до 200 уд/мин Датчик температуры тела с диапазоном измерения не уже чем от +25 до +40С</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Датчик частоты дыхания с диапазоном измерения не уже чем от 0 до 100 циклов/мин</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 xml:space="preserve">Датчик ускорения с показателями ±2 </w:t>
            </w:r>
            <w:r>
              <w:rPr>
                <w:rStyle w:val="CharStyle44"/>
                <w:lang w:val="en-US" w:eastAsia="en-US" w:bidi="en-US"/>
              </w:rPr>
              <w:t xml:space="preserve">g; </w:t>
            </w:r>
            <w:r>
              <w:rPr>
                <w:rStyle w:val="CharStyle44"/>
              </w:rPr>
              <w:t xml:space="preserve">±4 </w:t>
            </w:r>
            <w:r>
              <w:rPr>
                <w:rStyle w:val="CharStyle44"/>
                <w:lang w:val="en-US" w:eastAsia="en-US" w:bidi="en-US"/>
              </w:rPr>
              <w:t xml:space="preserve">g; </w:t>
            </w:r>
            <w:r>
              <w:rPr>
                <w:rStyle w:val="CharStyle44"/>
              </w:rPr>
              <w:t xml:space="preserve">±8 </w:t>
            </w:r>
            <w:r>
              <w:rPr>
                <w:rStyle w:val="CharStyle44"/>
                <w:lang w:val="en-US" w:eastAsia="en-US" w:bidi="en-US"/>
              </w:rPr>
              <w:t xml:space="preserve">g </w:t>
            </w:r>
            <w:r>
              <w:rPr>
                <w:rStyle w:val="CharStyle44"/>
              </w:rPr>
              <w:t>Отдельные устройства:</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 xml:space="preserve">Датчик ЭКГ с диапазоном измерения не уже чем от -300 до +300 мВ) Датчик рН с диапазоном измерения не уже чем от 0 до 14 </w:t>
            </w:r>
            <w:r>
              <w:rPr>
                <w:rStyle w:val="CharStyle44"/>
                <w:lang w:val="en-US" w:eastAsia="en-US" w:bidi="en-US"/>
              </w:rPr>
              <w:t xml:space="preserve">pH </w:t>
            </w:r>
            <w:r>
              <w:rPr>
                <w:rStyle w:val="CharStyle44"/>
              </w:rPr>
              <w:t>Датчик силомер с диапазоном измерения не уже чем от -40 до 40 Н Датчик освещенности с диапазоном измерения не уже чем от 0 до 180000 лк Аксессуары:</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 xml:space="preserve">Кабель </w:t>
            </w:r>
            <w:r>
              <w:rPr>
                <w:rStyle w:val="CharStyle44"/>
                <w:lang w:val="en-US" w:eastAsia="en-US" w:bidi="en-US"/>
              </w:rPr>
              <w:t xml:space="preserve">USB </w:t>
            </w:r>
            <w:r>
              <w:rPr>
                <w:rStyle w:val="CharStyle44"/>
              </w:rPr>
              <w:t>соединительный</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 xml:space="preserve">Зарядное устройство с кабелем </w:t>
            </w:r>
            <w:r>
              <w:rPr>
                <w:rStyle w:val="CharStyle44"/>
                <w:lang w:val="en-US" w:eastAsia="en-US" w:bidi="en-US"/>
              </w:rPr>
              <w:t>miniUSB</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lang w:val="en-US" w:eastAsia="en-US" w:bidi="en-US"/>
              </w:rPr>
              <w:t xml:space="preserve">USB </w:t>
            </w:r>
            <w:r>
              <w:rPr>
                <w:rStyle w:val="CharStyle44"/>
              </w:rPr>
              <w:t xml:space="preserve">Адаптер </w:t>
            </w:r>
            <w:r>
              <w:rPr>
                <w:rStyle w:val="CharStyle44"/>
                <w:lang w:val="en-US" w:eastAsia="en-US" w:bidi="en-US"/>
              </w:rPr>
              <w:t xml:space="preserve">Bluetooth </w:t>
            </w:r>
            <w:r>
              <w:rPr>
                <w:rStyle w:val="CharStyle44"/>
              </w:rPr>
              <w:t xml:space="preserve">4.1 </w:t>
            </w:r>
            <w:r>
              <w:rPr>
                <w:rStyle w:val="CharStyle44"/>
                <w:lang w:val="en-US" w:eastAsia="en-US" w:bidi="en-US"/>
              </w:rPr>
              <w:t>Low Energy</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Конструктор для проведения экспериментов</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Краткое руководство по эксплуатации цифровой лаборатории</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Программное обеспечение</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 xml:space="preserve">Методические рекомендации не менее </w:t>
            </w:r>
            <w:r>
              <w:rPr>
                <w:rStyle w:val="CharStyle44"/>
                <w:lang w:val="en-US" w:eastAsia="en-US" w:bidi="en-US"/>
              </w:rPr>
              <w:t xml:space="preserve">20 </w:t>
            </w:r>
            <w:r>
              <w:rPr>
                <w:rStyle w:val="CharStyle44"/>
              </w:rPr>
              <w:t>работ</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Наличие русскоязычного сайта поддержки</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Наличие видеороликов.</w:t>
            </w:r>
          </w:p>
        </w:tc>
        <w:tc>
          <w:tcPr>
            <w:shd w:val="clear" w:color="auto" w:fill="FFFFFF"/>
            <w:tcBorders>
              <w:left w:val="single" w:sz="4"/>
              <w:top w:val="single" w:sz="4"/>
            </w:tcBorders>
            <w:vAlign w:val="top"/>
          </w:tcPr>
          <w:p>
            <w:pPr>
              <w:framePr w:w="16032" w:h="9610" w:wrap="around" w:vAnchor="page" w:hAnchor="page" w:x="404" w:y="1149"/>
              <w:widowControl w:val="0"/>
              <w:rPr>
                <w:sz w:val="10"/>
                <w:szCs w:val="10"/>
              </w:rPr>
            </w:pPr>
          </w:p>
        </w:tc>
        <w:tc>
          <w:tcPr>
            <w:shd w:val="clear" w:color="auto" w:fill="FFFFFF"/>
            <w:tcBorders>
              <w:left w:val="single" w:sz="4"/>
              <w:right w:val="single" w:sz="4"/>
              <w:top w:val="single" w:sz="4"/>
            </w:tcBorders>
            <w:vAlign w:val="top"/>
          </w:tcPr>
          <w:p>
            <w:pPr>
              <w:framePr w:w="16032" w:h="9610" w:wrap="around" w:vAnchor="page" w:hAnchor="page" w:x="404" w:y="1149"/>
              <w:widowControl w:val="0"/>
              <w:rPr>
                <w:sz w:val="10"/>
                <w:szCs w:val="10"/>
              </w:rPr>
            </w:pPr>
          </w:p>
        </w:tc>
      </w:tr>
      <w:tr>
        <w:trPr>
          <w:trHeight w:val="1123" w:hRule="exact"/>
        </w:trPr>
        <w:tc>
          <w:tcPr>
            <w:shd w:val="clear" w:color="auto" w:fill="FFFFFF"/>
            <w:tcBorders>
              <w:left w:val="single" w:sz="4"/>
              <w:top w:val="single" w:sz="4"/>
              <w:bottom w:val="single" w:sz="4"/>
            </w:tcBorders>
            <w:vAlign w:val="center"/>
          </w:tcPr>
          <w:p>
            <w:pPr>
              <w:pStyle w:val="Style3"/>
              <w:framePr w:w="16032" w:h="9610" w:wrap="around" w:vAnchor="page" w:hAnchor="page" w:x="404" w:y="1149"/>
              <w:widowControl w:val="0"/>
              <w:keepNext w:val="0"/>
              <w:keepLines w:val="0"/>
              <w:shd w:val="clear" w:color="auto" w:fill="auto"/>
              <w:bidi w:val="0"/>
              <w:jc w:val="left"/>
              <w:spacing w:before="0" w:after="0" w:line="190" w:lineRule="exact"/>
              <w:ind w:left="120" w:right="0" w:firstLine="0"/>
            </w:pPr>
            <w:r>
              <w:rPr>
                <w:rStyle w:val="CharStyle44"/>
              </w:rPr>
              <w:t>5.</w:t>
            </w:r>
          </w:p>
        </w:tc>
        <w:tc>
          <w:tcPr>
            <w:shd w:val="clear" w:color="auto" w:fill="FFFFFF"/>
            <w:tcBorders>
              <w:left w:val="single" w:sz="4"/>
              <w:top w:val="single" w:sz="4"/>
              <w:bottom w:val="single" w:sz="4"/>
            </w:tcBorders>
            <w:vAlign w:val="center"/>
          </w:tcPr>
          <w:p>
            <w:pPr>
              <w:pStyle w:val="Style3"/>
              <w:framePr w:w="16032" w:h="9610" w:wrap="around" w:vAnchor="page" w:hAnchor="page" w:x="404" w:y="1149"/>
              <w:widowControl w:val="0"/>
              <w:keepNext w:val="0"/>
              <w:keepLines w:val="0"/>
              <w:shd w:val="clear" w:color="auto" w:fill="auto"/>
              <w:bidi w:val="0"/>
              <w:spacing w:before="0" w:after="0" w:line="278" w:lineRule="exact"/>
              <w:ind w:left="0" w:right="0" w:firstLine="0"/>
            </w:pPr>
            <w:r>
              <w:rPr>
                <w:rStyle w:val="CharStyle44"/>
              </w:rPr>
              <w:t>Цифровая лаборатория по экологии</w:t>
            </w:r>
          </w:p>
        </w:tc>
        <w:tc>
          <w:tcPr>
            <w:shd w:val="clear" w:color="auto" w:fill="FFFFFF"/>
            <w:tcBorders>
              <w:left w:val="single" w:sz="4"/>
              <w:top w:val="single" w:sz="4"/>
              <w:bottom w:val="single" w:sz="4"/>
            </w:tcBorders>
            <w:vAlign w:val="bottom"/>
          </w:tcPr>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Обеспечивает проведение учебного экологического мониторинга инструментальными методами. Набор применяется при изучении экологии, биологии, химии, географии и природоведения, а также для индивидуальных исследования и проектной деятельности школьников.</w:t>
            </w:r>
          </w:p>
        </w:tc>
        <w:tc>
          <w:tcPr>
            <w:shd w:val="clear" w:color="auto" w:fill="FFFFFF"/>
            <w:tcBorders>
              <w:left w:val="single" w:sz="4"/>
              <w:top w:val="single" w:sz="4"/>
              <w:bottom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90" w:lineRule="exact"/>
              <w:ind w:left="0" w:right="0" w:firstLine="0"/>
            </w:pPr>
            <w:r>
              <w:rPr>
                <w:rStyle w:val="CharStyle44"/>
              </w:rPr>
              <w:t>1 шт.</w:t>
            </w:r>
          </w:p>
        </w:tc>
        <w:tc>
          <w:tcPr>
            <w:shd w:val="clear" w:color="auto" w:fill="FFFFFF"/>
            <w:tcBorders>
              <w:left w:val="single" w:sz="4"/>
              <w:right w:val="single" w:sz="4"/>
              <w:top w:val="single" w:sz="4"/>
              <w:bottom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90" w:lineRule="exact"/>
              <w:ind w:left="0" w:right="0" w:firstLine="0"/>
            </w:pPr>
            <w:r>
              <w:rPr>
                <w:rStyle w:val="CharStyle44"/>
              </w:rPr>
              <w:t>1 шт.</w:t>
            </w: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850"/>
        <w:gridCol w:w="2698"/>
        <w:gridCol w:w="7656"/>
        <w:gridCol w:w="2410"/>
        <w:gridCol w:w="2419"/>
      </w:tblGrid>
      <w:tr>
        <w:trPr>
          <w:trHeight w:val="1853" w:hRule="exact"/>
        </w:trPr>
        <w:tc>
          <w:tcPr>
            <w:shd w:val="clear" w:color="auto" w:fill="FFFFFF"/>
            <w:tcBorders>
              <w:lef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0" w:line="180" w:lineRule="exact"/>
              <w:ind w:left="0" w:right="0" w:firstLine="0"/>
            </w:pPr>
            <w:r>
              <w:rPr>
                <w:rStyle w:val="CharStyle45"/>
              </w:rPr>
              <w:t>№</w:t>
            </w:r>
          </w:p>
        </w:tc>
        <w:tc>
          <w:tcPr>
            <w:shd w:val="clear" w:color="auto" w:fill="FFFFFF"/>
            <w:tcBorders>
              <w:lef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6032" w:h="9600" w:wrap="around" w:vAnchor="page" w:hAnchor="page" w:x="404" w:y="1154"/>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6032" w:h="9600" w:wrap="around" w:vAnchor="page" w:hAnchor="page" w:x="404" w:y="1154"/>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(общеобразовательные организации, не являющиеся малокомплектным), ед. изм.</w:t>
            </w:r>
          </w:p>
        </w:tc>
        <w:tc>
          <w:tcPr>
            <w:shd w:val="clear" w:color="auto" w:fill="FFFFFF"/>
            <w:tcBorders>
              <w:left w:val="single" w:sz="4"/>
              <w:righ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(малокомплектные общеобразовательные организации), ед. изм.</w:t>
            </w:r>
          </w:p>
        </w:tc>
      </w:tr>
      <w:tr>
        <w:trPr>
          <w:trHeight w:val="7747" w:hRule="exact"/>
        </w:trPr>
        <w:tc>
          <w:tcPr>
            <w:shd w:val="clear" w:color="auto" w:fill="FFFFFF"/>
            <w:tcBorders>
              <w:left w:val="single" w:sz="4"/>
              <w:top w:val="single" w:sz="4"/>
              <w:bottom w:val="single" w:sz="4"/>
            </w:tcBorders>
            <w:vAlign w:val="top"/>
          </w:tcPr>
          <w:p>
            <w:pPr>
              <w:framePr w:w="16032" w:h="9600" w:wrap="around" w:vAnchor="page" w:hAnchor="page" w:x="404" w:y="1154"/>
              <w:widowControl w:val="0"/>
              <w:rPr>
                <w:sz w:val="10"/>
                <w:szCs w:val="10"/>
              </w:rPr>
            </w:pPr>
          </w:p>
        </w:tc>
        <w:tc>
          <w:tcPr>
            <w:shd w:val="clear" w:color="auto" w:fill="FFFFFF"/>
            <w:tcBorders>
              <w:left w:val="single" w:sz="4"/>
              <w:top w:val="single" w:sz="4"/>
              <w:bottom w:val="single" w:sz="4"/>
            </w:tcBorders>
            <w:vAlign w:val="top"/>
          </w:tcPr>
          <w:p>
            <w:pPr>
              <w:framePr w:w="16032" w:h="9600" w:wrap="around" w:vAnchor="page" w:hAnchor="page" w:x="404" w:y="1154"/>
              <w:widowControl w:val="0"/>
              <w:rPr>
                <w:sz w:val="10"/>
                <w:szCs w:val="10"/>
              </w:rPr>
            </w:pPr>
          </w:p>
        </w:tc>
        <w:tc>
          <w:tcPr>
            <w:shd w:val="clear" w:color="auto" w:fill="FFFFFF"/>
            <w:tcBorders>
              <w:left w:val="single" w:sz="4"/>
              <w:top w:val="single" w:sz="4"/>
              <w:bottom w:val="single" w:sz="4"/>
            </w:tcBorders>
            <w:vAlign w:val="bottom"/>
          </w:tcPr>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Комплектация: Беспроводной мультидатчик по экологическому мониторингу с 8-ю встроенными датчиками:</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Датчик нитрат-ионов Датчик хлорид-ионов</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 xml:space="preserve">Датчик рН с диапазоном измерения не уже чем от 0 до 14 </w:t>
            </w:r>
            <w:r>
              <w:rPr>
                <w:rStyle w:val="CharStyle44"/>
                <w:lang w:val="en-US" w:eastAsia="en-US" w:bidi="en-US"/>
              </w:rPr>
              <w:t xml:space="preserve">pH </w:t>
            </w:r>
            <w:r>
              <w:rPr>
                <w:rStyle w:val="CharStyle44"/>
              </w:rPr>
              <w:t>Датчик влажности с диапазоном измерения 0.. .100%</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Датчик освещенности с диапазоном измерения не уже чем от 0 до 180000 лк</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Датчик температуры с диапазоном измерения не уже чем от -20 до +140С</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Датчик электропроводимости с диапазонами измерения не уже чем от 0 до 200 мкСм; от 0 до 2000 мкСм; от 0 до 20000 мкСм Датчик температуры окружающей среды с диапазоном измерения не уже чем от -20 до +50С Отдельные датчики:</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Датчик звука с функцией интегрирования с диапазоном измерения частот не менее чем от 50 Гц до 8 кГц;</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Датчик влажности почвы с диапазоном измерения не уже чем от 0 до 50%</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Датчик кислорода с диапазоном измерения от 0 до 100%</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Датчик оптической плотности 525 нм Датчик оптической плотности 470 нм</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 xml:space="preserve">Датчик турбидиметр с диапазоном измерения не уже чем от 0 до 200 </w:t>
            </w:r>
            <w:r>
              <w:rPr>
                <w:rStyle w:val="CharStyle44"/>
                <w:lang w:val="en-US" w:eastAsia="en-US" w:bidi="en-US"/>
              </w:rPr>
              <w:t>NTU</w:t>
            </w:r>
          </w:p>
          <w:p>
            <w:pPr>
              <w:pStyle w:val="Style3"/>
              <w:framePr w:w="16032" w:h="9600" w:wrap="around" w:vAnchor="page" w:hAnchor="page" w:x="404" w:y="1154"/>
              <w:widowControl w:val="0"/>
              <w:keepNext w:val="0"/>
              <w:keepLines w:val="0"/>
              <w:shd w:val="clear" w:color="auto" w:fill="auto"/>
              <w:bidi w:val="0"/>
              <w:jc w:val="left"/>
              <w:spacing w:before="0" w:after="0" w:line="326" w:lineRule="exact"/>
              <w:ind w:left="120" w:right="0" w:firstLine="0"/>
            </w:pPr>
            <w:r>
              <w:rPr>
                <w:rStyle w:val="CharStyle44"/>
              </w:rPr>
              <w:t xml:space="preserve">Датчик окиси углерода с диапазоном измерения не уже чем от 0 до 1000 </w:t>
            </w:r>
            <w:r>
              <w:rPr>
                <w:rStyle w:val="CharStyle44"/>
                <w:lang w:val="en-US" w:eastAsia="en-US" w:bidi="en-US"/>
              </w:rPr>
              <w:t>pp</w:t>
            </w:r>
            <w:r>
              <w:rPr>
                <w:rStyle w:val="CharStyle44"/>
                <w:lang w:val="en-US" w:eastAsia="en-US" w:bidi="en-US"/>
                <w:vertAlign w:val="superscript"/>
              </w:rPr>
              <w:t>m</w:t>
            </w:r>
          </w:p>
          <w:p>
            <w:pPr>
              <w:pStyle w:val="Style3"/>
              <w:framePr w:w="16032" w:h="9600" w:wrap="around" w:vAnchor="page" w:hAnchor="page" w:x="404" w:y="1154"/>
              <w:widowControl w:val="0"/>
              <w:keepNext w:val="0"/>
              <w:keepLines w:val="0"/>
              <w:shd w:val="clear" w:color="auto" w:fill="auto"/>
              <w:bidi w:val="0"/>
              <w:jc w:val="left"/>
              <w:spacing w:before="0" w:after="60" w:line="190" w:lineRule="exact"/>
              <w:ind w:left="120" w:right="0" w:firstLine="0"/>
            </w:pPr>
            <w:r>
              <w:rPr>
                <w:rStyle w:val="CharStyle44"/>
              </w:rPr>
              <w:t>Аксессуары:</w:t>
            </w:r>
          </w:p>
          <w:p>
            <w:pPr>
              <w:pStyle w:val="Style3"/>
              <w:framePr w:w="16032" w:h="9600" w:wrap="around" w:vAnchor="page" w:hAnchor="page" w:x="404" w:y="1154"/>
              <w:widowControl w:val="0"/>
              <w:keepNext w:val="0"/>
              <w:keepLines w:val="0"/>
              <w:shd w:val="clear" w:color="auto" w:fill="auto"/>
              <w:bidi w:val="0"/>
              <w:jc w:val="left"/>
              <w:spacing w:before="60" w:after="0" w:line="190" w:lineRule="exact"/>
              <w:ind w:left="120" w:right="0" w:firstLine="0"/>
            </w:pPr>
            <w:r>
              <w:rPr>
                <w:rStyle w:val="CharStyle44"/>
              </w:rPr>
              <w:t xml:space="preserve">Кабель </w:t>
            </w:r>
            <w:r>
              <w:rPr>
                <w:rStyle w:val="CharStyle44"/>
                <w:lang w:val="en-US" w:eastAsia="en-US" w:bidi="en-US"/>
              </w:rPr>
              <w:t xml:space="preserve">USB </w:t>
            </w:r>
            <w:r>
              <w:rPr>
                <w:rStyle w:val="CharStyle44"/>
              </w:rPr>
              <w:t>соединительный (2 шт.)</w:t>
            </w:r>
          </w:p>
        </w:tc>
        <w:tc>
          <w:tcPr>
            <w:shd w:val="clear" w:color="auto" w:fill="FFFFFF"/>
            <w:tcBorders>
              <w:left w:val="single" w:sz="4"/>
              <w:top w:val="single" w:sz="4"/>
              <w:bottom w:val="single" w:sz="4"/>
            </w:tcBorders>
            <w:vAlign w:val="top"/>
          </w:tcPr>
          <w:p>
            <w:pPr>
              <w:framePr w:w="16032" w:h="9600" w:wrap="around" w:vAnchor="page" w:hAnchor="page" w:x="404" w:y="1154"/>
              <w:widowControl w:val="0"/>
              <w:rPr>
                <w:sz w:val="10"/>
                <w:szCs w:val="10"/>
              </w:rPr>
            </w:pPr>
          </w:p>
        </w:tc>
        <w:tc>
          <w:tcPr>
            <w:shd w:val="clear" w:color="auto" w:fill="FFFFFF"/>
            <w:tcBorders>
              <w:left w:val="single" w:sz="4"/>
              <w:right w:val="single" w:sz="4"/>
              <w:top w:val="single" w:sz="4"/>
              <w:bottom w:val="single" w:sz="4"/>
            </w:tcBorders>
            <w:vAlign w:val="top"/>
          </w:tcPr>
          <w:p>
            <w:pPr>
              <w:framePr w:w="16032" w:h="9600" w:wrap="around" w:vAnchor="page" w:hAnchor="page" w:x="404" w:y="1154"/>
              <w:widowControl w:val="0"/>
              <w:rPr>
                <w:sz w:val="10"/>
                <w:szCs w:val="10"/>
              </w:rPr>
            </w:pP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850"/>
        <w:gridCol w:w="2698"/>
        <w:gridCol w:w="7656"/>
        <w:gridCol w:w="2410"/>
        <w:gridCol w:w="2419"/>
      </w:tblGrid>
      <w:tr>
        <w:trPr>
          <w:trHeight w:val="1853" w:hRule="exact"/>
        </w:trPr>
        <w:tc>
          <w:tcPr>
            <w:shd w:val="clear" w:color="auto" w:fill="FFFFFF"/>
            <w:tcBorders>
              <w:left w:val="single" w:sz="4"/>
              <w:top w:val="single" w:sz="4"/>
            </w:tcBorders>
            <w:vAlign w:val="center"/>
          </w:tcPr>
          <w:p>
            <w:pPr>
              <w:pStyle w:val="Style3"/>
              <w:framePr w:w="16032" w:h="9624" w:wrap="around" w:vAnchor="page" w:hAnchor="page" w:x="404" w:y="1142"/>
              <w:widowControl w:val="0"/>
              <w:keepNext w:val="0"/>
              <w:keepLines w:val="0"/>
              <w:shd w:val="clear" w:color="auto" w:fill="auto"/>
              <w:bidi w:val="0"/>
              <w:jc w:val="center"/>
              <w:spacing w:before="0" w:after="0" w:line="180" w:lineRule="exact"/>
              <w:ind w:left="0" w:right="0" w:firstLine="0"/>
            </w:pPr>
            <w:r>
              <w:rPr>
                <w:rStyle w:val="CharStyle45"/>
              </w:rPr>
              <w:t>№</w:t>
            </w:r>
          </w:p>
        </w:tc>
        <w:tc>
          <w:tcPr>
            <w:shd w:val="clear" w:color="auto" w:fill="FFFFFF"/>
            <w:tcBorders>
              <w:left w:val="single" w:sz="4"/>
              <w:top w:val="single" w:sz="4"/>
            </w:tcBorders>
            <w:vAlign w:val="center"/>
          </w:tcPr>
          <w:p>
            <w:pPr>
              <w:pStyle w:val="Style3"/>
              <w:framePr w:w="16032" w:h="9624" w:wrap="around" w:vAnchor="page" w:hAnchor="page" w:x="404" w:y="1142"/>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6032" w:h="9624" w:wrap="around" w:vAnchor="page" w:hAnchor="page" w:x="404" w:y="1142"/>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6032" w:h="9624" w:wrap="around" w:vAnchor="page" w:hAnchor="page" w:x="404" w:y="1142"/>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6032" w:h="9624" w:wrap="around" w:vAnchor="page" w:hAnchor="page" w:x="404" w:y="1142"/>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(общеобразовательные организации, не являющиеся малокомплектным), ед. изм.</w:t>
            </w:r>
          </w:p>
        </w:tc>
        <w:tc>
          <w:tcPr>
            <w:shd w:val="clear" w:color="auto" w:fill="FFFFFF"/>
            <w:tcBorders>
              <w:left w:val="single" w:sz="4"/>
              <w:right w:val="single" w:sz="4"/>
              <w:top w:val="single" w:sz="4"/>
            </w:tcBorders>
            <w:vAlign w:val="center"/>
          </w:tcPr>
          <w:p>
            <w:pPr>
              <w:pStyle w:val="Style3"/>
              <w:framePr w:w="16032" w:h="9624" w:wrap="around" w:vAnchor="page" w:hAnchor="page" w:x="404" w:y="1142"/>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(малокомплектные общеобразовательные организации), ед. изм.</w:t>
            </w:r>
          </w:p>
        </w:tc>
      </w:tr>
      <w:tr>
        <w:trPr>
          <w:trHeight w:val="2218" w:hRule="exact"/>
        </w:trPr>
        <w:tc>
          <w:tcPr>
            <w:shd w:val="clear" w:color="auto" w:fill="FFFFFF"/>
            <w:tcBorders>
              <w:left w:val="single" w:sz="4"/>
              <w:top w:val="single" w:sz="4"/>
            </w:tcBorders>
            <w:vAlign w:val="top"/>
          </w:tcPr>
          <w:p>
            <w:pPr>
              <w:framePr w:w="16032" w:h="9624" w:wrap="around" w:vAnchor="page" w:hAnchor="page" w:x="404" w:y="1142"/>
              <w:widowControl w:val="0"/>
              <w:rPr>
                <w:sz w:val="10"/>
                <w:szCs w:val="10"/>
              </w:rPr>
            </w:pPr>
          </w:p>
        </w:tc>
        <w:tc>
          <w:tcPr>
            <w:shd w:val="clear" w:color="auto" w:fill="FFFFFF"/>
            <w:tcBorders>
              <w:left w:val="single" w:sz="4"/>
              <w:top w:val="single" w:sz="4"/>
            </w:tcBorders>
            <w:vAlign w:val="top"/>
          </w:tcPr>
          <w:p>
            <w:pPr>
              <w:framePr w:w="16032" w:h="9624" w:wrap="around" w:vAnchor="page" w:hAnchor="page" w:x="404" w:y="1142"/>
              <w:widowControl w:val="0"/>
              <w:rPr>
                <w:sz w:val="10"/>
                <w:szCs w:val="10"/>
              </w:rPr>
            </w:pPr>
          </w:p>
        </w:tc>
        <w:tc>
          <w:tcPr>
            <w:shd w:val="clear" w:color="auto" w:fill="FFFFFF"/>
            <w:tcBorders>
              <w:left w:val="single" w:sz="4"/>
              <w:top w:val="single" w:sz="4"/>
            </w:tcBorders>
            <w:vAlign w:val="bottom"/>
          </w:tcPr>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 xml:space="preserve">Зарядное устройство с кабелем </w:t>
            </w:r>
            <w:r>
              <w:rPr>
                <w:rStyle w:val="CharStyle44"/>
                <w:lang w:val="en-US" w:eastAsia="en-US" w:bidi="en-US"/>
              </w:rPr>
              <w:t>miniUSB</w:t>
            </w:r>
          </w:p>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lang w:val="en-US" w:eastAsia="en-US" w:bidi="en-US"/>
              </w:rPr>
              <w:t xml:space="preserve">USB </w:t>
            </w:r>
            <w:r>
              <w:rPr>
                <w:rStyle w:val="CharStyle44"/>
              </w:rPr>
              <w:t xml:space="preserve">Адаптер </w:t>
            </w:r>
            <w:r>
              <w:rPr>
                <w:rStyle w:val="CharStyle44"/>
                <w:lang w:val="en-US" w:eastAsia="en-US" w:bidi="en-US"/>
              </w:rPr>
              <w:t xml:space="preserve">Bluetooth </w:t>
            </w:r>
            <w:r>
              <w:rPr>
                <w:rStyle w:val="CharStyle44"/>
              </w:rPr>
              <w:t xml:space="preserve">4.1 </w:t>
            </w:r>
            <w:r>
              <w:rPr>
                <w:rStyle w:val="CharStyle44"/>
                <w:lang w:val="en-US" w:eastAsia="en-US" w:bidi="en-US"/>
              </w:rPr>
              <w:t>Low Energy</w:t>
            </w:r>
          </w:p>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Стержень для закрепления датчиков в штативе</w:t>
            </w:r>
          </w:p>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Краткое руководство по эксплуатации цифровой лаборатории</w:t>
            </w:r>
          </w:p>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Программное обеспечение</w:t>
            </w:r>
          </w:p>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Методические рекомендации не менее 20 работ</w:t>
            </w:r>
          </w:p>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Упаковка</w:t>
            </w:r>
          </w:p>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Наличие русскоязычного сайта поддержки, наличие видеороликов.</w:t>
            </w:r>
          </w:p>
        </w:tc>
        <w:tc>
          <w:tcPr>
            <w:shd w:val="clear" w:color="auto" w:fill="FFFFFF"/>
            <w:tcBorders>
              <w:left w:val="single" w:sz="4"/>
              <w:top w:val="single" w:sz="4"/>
            </w:tcBorders>
            <w:vAlign w:val="top"/>
          </w:tcPr>
          <w:p>
            <w:pPr>
              <w:framePr w:w="16032" w:h="9624" w:wrap="around" w:vAnchor="page" w:hAnchor="page" w:x="404" w:y="1142"/>
              <w:widowControl w:val="0"/>
              <w:rPr>
                <w:sz w:val="10"/>
                <w:szCs w:val="10"/>
              </w:rPr>
            </w:pPr>
          </w:p>
        </w:tc>
        <w:tc>
          <w:tcPr>
            <w:shd w:val="clear" w:color="auto" w:fill="FFFFFF"/>
            <w:tcBorders>
              <w:left w:val="single" w:sz="4"/>
              <w:right w:val="single" w:sz="4"/>
              <w:top w:val="single" w:sz="4"/>
            </w:tcBorders>
            <w:vAlign w:val="top"/>
          </w:tcPr>
          <w:p>
            <w:pPr>
              <w:framePr w:w="16032" w:h="9624" w:wrap="around" w:vAnchor="page" w:hAnchor="page" w:x="404" w:y="1142"/>
              <w:widowControl w:val="0"/>
              <w:rPr>
                <w:sz w:val="10"/>
                <w:szCs w:val="10"/>
              </w:rPr>
            </w:pPr>
          </w:p>
        </w:tc>
      </w:tr>
      <w:tr>
        <w:trPr>
          <w:trHeight w:val="4152" w:hRule="exact"/>
        </w:trPr>
        <w:tc>
          <w:tcPr>
            <w:shd w:val="clear" w:color="auto" w:fill="FFFFFF"/>
            <w:tcBorders>
              <w:left w:val="single" w:sz="4"/>
              <w:top w:val="single" w:sz="4"/>
            </w:tcBorders>
            <w:vAlign w:val="center"/>
          </w:tcPr>
          <w:p>
            <w:pPr>
              <w:pStyle w:val="Style3"/>
              <w:framePr w:w="16032" w:h="9624" w:wrap="around" w:vAnchor="page" w:hAnchor="page" w:x="404" w:y="1142"/>
              <w:widowControl w:val="0"/>
              <w:keepNext w:val="0"/>
              <w:keepLines w:val="0"/>
              <w:shd w:val="clear" w:color="auto" w:fill="auto"/>
              <w:bidi w:val="0"/>
              <w:jc w:val="left"/>
              <w:spacing w:before="0" w:after="0" w:line="190" w:lineRule="exact"/>
              <w:ind w:left="120" w:right="0" w:firstLine="0"/>
            </w:pPr>
            <w:r>
              <w:rPr>
                <w:rStyle w:val="CharStyle44"/>
              </w:rPr>
              <w:t>6.</w:t>
            </w:r>
          </w:p>
        </w:tc>
        <w:tc>
          <w:tcPr>
            <w:shd w:val="clear" w:color="auto" w:fill="FFFFFF"/>
            <w:tcBorders>
              <w:left w:val="single" w:sz="4"/>
              <w:top w:val="single" w:sz="4"/>
            </w:tcBorders>
            <w:vAlign w:val="center"/>
          </w:tcPr>
          <w:p>
            <w:pPr>
              <w:pStyle w:val="Style3"/>
              <w:framePr w:w="16032" w:h="9624" w:wrap="around" w:vAnchor="page" w:hAnchor="page" w:x="404" w:y="1142"/>
              <w:widowControl w:val="0"/>
              <w:keepNext w:val="0"/>
              <w:keepLines w:val="0"/>
              <w:shd w:val="clear" w:color="auto" w:fill="auto"/>
              <w:bidi w:val="0"/>
              <w:jc w:val="left"/>
              <w:spacing w:before="0" w:after="0" w:line="190" w:lineRule="exact"/>
              <w:ind w:left="120" w:right="0" w:firstLine="0"/>
            </w:pPr>
            <w:r>
              <w:rPr>
                <w:rStyle w:val="CharStyle44"/>
              </w:rPr>
              <w:t>Микроскоп цифровой</w:t>
            </w:r>
          </w:p>
        </w:tc>
        <w:tc>
          <w:tcPr>
            <w:shd w:val="clear" w:color="auto" w:fill="FFFFFF"/>
            <w:tcBorders>
              <w:left w:val="single" w:sz="4"/>
              <w:top w:val="single" w:sz="4"/>
            </w:tcBorders>
            <w:vAlign w:val="bottom"/>
          </w:tcPr>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 xml:space="preserve">Тип микроскопа: биологический Насадка микроскопа: монокулярная Назначение: лабораторный Метод исследования: светлое поле Материал оптики: оптическое стекло Увеличение микроскопа, крат: 64 — 1280 Окуляры: </w:t>
            </w:r>
            <w:r>
              <w:rPr>
                <w:rStyle w:val="CharStyle44"/>
                <w:lang w:val="en-US" w:eastAsia="en-US" w:bidi="en-US"/>
              </w:rPr>
              <w:t>WF16x</w:t>
            </w:r>
          </w:p>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 xml:space="preserve">Объективы: 4х, 10х, </w:t>
            </w:r>
            <w:r>
              <w:rPr>
                <w:rStyle w:val="CharStyle44"/>
                <w:lang w:val="en-US" w:eastAsia="en-US" w:bidi="en-US"/>
              </w:rPr>
              <w:t xml:space="preserve">40хs </w:t>
            </w:r>
            <w:r>
              <w:rPr>
                <w:rStyle w:val="CharStyle44"/>
              </w:rPr>
              <w:t>(подпружиненный) Револьверная головка: на 3 объектива Тип подсветки: зеркало или светодиод Расположение подсветки: верхняя и нижняя Материал корпуса: металл Предметный столик, мм: 90 Источник питания: 220 В/50 Гц Число мегапикселей: 1</w:t>
            </w:r>
          </w:p>
        </w:tc>
        <w:tc>
          <w:tcPr>
            <w:shd w:val="clear" w:color="auto" w:fill="FFFFFF"/>
            <w:tcBorders>
              <w:left w:val="single" w:sz="4"/>
              <w:top w:val="single" w:sz="4"/>
            </w:tcBorders>
            <w:vAlign w:val="center"/>
          </w:tcPr>
          <w:p>
            <w:pPr>
              <w:pStyle w:val="Style3"/>
              <w:framePr w:w="16032" w:h="9624" w:wrap="around" w:vAnchor="page" w:hAnchor="page" w:x="404" w:y="1142"/>
              <w:widowControl w:val="0"/>
              <w:keepNext w:val="0"/>
              <w:keepLines w:val="0"/>
              <w:shd w:val="clear" w:color="auto" w:fill="auto"/>
              <w:bidi w:val="0"/>
              <w:jc w:val="center"/>
              <w:spacing w:before="0" w:after="0" w:line="190" w:lineRule="exact"/>
              <w:ind w:left="0" w:right="0" w:firstLine="0"/>
            </w:pPr>
            <w:r>
              <w:rPr>
                <w:rStyle w:val="CharStyle44"/>
              </w:rPr>
              <w:t>1 шт.</w:t>
            </w:r>
          </w:p>
        </w:tc>
        <w:tc>
          <w:tcPr>
            <w:shd w:val="clear" w:color="auto" w:fill="FFFFFF"/>
            <w:tcBorders>
              <w:left w:val="single" w:sz="4"/>
              <w:right w:val="single" w:sz="4"/>
              <w:top w:val="single" w:sz="4"/>
            </w:tcBorders>
            <w:vAlign w:val="center"/>
          </w:tcPr>
          <w:p>
            <w:pPr>
              <w:pStyle w:val="Style3"/>
              <w:framePr w:w="16032" w:h="9624" w:wrap="around" w:vAnchor="page" w:hAnchor="page" w:x="404" w:y="1142"/>
              <w:widowControl w:val="0"/>
              <w:keepNext w:val="0"/>
              <w:keepLines w:val="0"/>
              <w:shd w:val="clear" w:color="auto" w:fill="auto"/>
              <w:bidi w:val="0"/>
              <w:jc w:val="center"/>
              <w:spacing w:before="0" w:after="0" w:line="190" w:lineRule="exact"/>
              <w:ind w:left="0" w:right="0" w:firstLine="0"/>
            </w:pPr>
            <w:r>
              <w:rPr>
                <w:rStyle w:val="CharStyle44"/>
              </w:rPr>
              <w:t>1 шт.</w:t>
            </w:r>
          </w:p>
        </w:tc>
      </w:tr>
      <w:tr>
        <w:trPr>
          <w:trHeight w:val="1402" w:hRule="exact"/>
        </w:trPr>
        <w:tc>
          <w:tcPr>
            <w:shd w:val="clear" w:color="auto" w:fill="FFFFFF"/>
            <w:tcBorders>
              <w:left w:val="single" w:sz="4"/>
              <w:top w:val="single" w:sz="4"/>
              <w:bottom w:val="single" w:sz="4"/>
            </w:tcBorders>
            <w:vAlign w:val="center"/>
          </w:tcPr>
          <w:p>
            <w:pPr>
              <w:pStyle w:val="Style3"/>
              <w:framePr w:w="16032" w:h="9624" w:wrap="around" w:vAnchor="page" w:hAnchor="page" w:x="404" w:y="1142"/>
              <w:widowControl w:val="0"/>
              <w:keepNext w:val="0"/>
              <w:keepLines w:val="0"/>
              <w:shd w:val="clear" w:color="auto" w:fill="auto"/>
              <w:bidi w:val="0"/>
              <w:jc w:val="left"/>
              <w:spacing w:before="0" w:after="0" w:line="190" w:lineRule="exact"/>
              <w:ind w:left="120" w:right="0" w:firstLine="0"/>
            </w:pPr>
            <w:r>
              <w:rPr>
                <w:rStyle w:val="CharStyle44"/>
              </w:rPr>
              <w:t>7.</w:t>
            </w:r>
          </w:p>
        </w:tc>
        <w:tc>
          <w:tcPr>
            <w:shd w:val="clear" w:color="auto" w:fill="FFFFFF"/>
            <w:tcBorders>
              <w:left w:val="single" w:sz="4"/>
              <w:top w:val="single" w:sz="4"/>
              <w:bottom w:val="single" w:sz="4"/>
            </w:tcBorders>
            <w:vAlign w:val="center"/>
          </w:tcPr>
          <w:p>
            <w:pPr>
              <w:pStyle w:val="Style3"/>
              <w:framePr w:w="16032" w:h="9624" w:wrap="around" w:vAnchor="page" w:hAnchor="page" w:x="404" w:y="1142"/>
              <w:widowControl w:val="0"/>
              <w:keepNext w:val="0"/>
              <w:keepLines w:val="0"/>
              <w:shd w:val="clear" w:color="auto" w:fill="auto"/>
              <w:bidi w:val="0"/>
              <w:jc w:val="left"/>
              <w:spacing w:before="0" w:after="0" w:line="190" w:lineRule="exact"/>
              <w:ind w:left="120" w:right="0" w:firstLine="0"/>
            </w:pPr>
            <w:r>
              <w:rPr>
                <w:rStyle w:val="CharStyle48"/>
              </w:rPr>
              <w:t>Набор ОГЭ по химии</w:t>
            </w:r>
          </w:p>
        </w:tc>
        <w:tc>
          <w:tcPr>
            <w:shd w:val="clear" w:color="auto" w:fill="FFFFFF"/>
            <w:tcBorders>
              <w:left w:val="single" w:sz="4"/>
              <w:top w:val="single" w:sz="4"/>
              <w:bottom w:val="single" w:sz="4"/>
            </w:tcBorders>
            <w:vAlign w:val="bottom"/>
          </w:tcPr>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В набор входят весы лабораторные электронные 200 г, спиртовка лабораторная, воронка коническая, палочка стеклянная, пробирка ПХ- 14 (10 штук), стакан высокий с носиком ВН-50 с меткой (2 штуки), цилиндр измерительный 2-50-2 (стеклянный, с притертой крышкой), штатив для пробирок на 10 гнёзд, зажим пробирочный, шпатель-</w:t>
            </w:r>
          </w:p>
        </w:tc>
        <w:tc>
          <w:tcPr>
            <w:shd w:val="clear" w:color="auto" w:fill="FFFFFF"/>
            <w:tcBorders>
              <w:left w:val="single" w:sz="4"/>
              <w:top w:val="single" w:sz="4"/>
              <w:bottom w:val="single" w:sz="4"/>
            </w:tcBorders>
            <w:vAlign w:val="center"/>
          </w:tcPr>
          <w:p>
            <w:pPr>
              <w:pStyle w:val="Style3"/>
              <w:framePr w:w="16032" w:h="9624" w:wrap="around" w:vAnchor="page" w:hAnchor="page" w:x="404" w:y="1142"/>
              <w:widowControl w:val="0"/>
              <w:keepNext w:val="0"/>
              <w:keepLines w:val="0"/>
              <w:shd w:val="clear" w:color="auto" w:fill="auto"/>
              <w:bidi w:val="0"/>
              <w:jc w:val="center"/>
              <w:spacing w:before="0" w:after="0" w:line="190" w:lineRule="exact"/>
              <w:ind w:left="0" w:right="0" w:firstLine="0"/>
            </w:pPr>
            <w:r>
              <w:rPr>
                <w:rStyle w:val="CharStyle44"/>
              </w:rPr>
              <w:t>1 шт.</w:t>
            </w:r>
          </w:p>
        </w:tc>
        <w:tc>
          <w:tcPr>
            <w:shd w:val="clear" w:color="auto" w:fill="FFFFFF"/>
            <w:tcBorders>
              <w:left w:val="single" w:sz="4"/>
              <w:right w:val="single" w:sz="4"/>
              <w:top w:val="single" w:sz="4"/>
              <w:bottom w:val="single" w:sz="4"/>
            </w:tcBorders>
            <w:vAlign w:val="center"/>
          </w:tcPr>
          <w:p>
            <w:pPr>
              <w:pStyle w:val="Style3"/>
              <w:framePr w:w="16032" w:h="9624" w:wrap="around" w:vAnchor="page" w:hAnchor="page" w:x="404" w:y="1142"/>
              <w:widowControl w:val="0"/>
              <w:keepNext w:val="0"/>
              <w:keepLines w:val="0"/>
              <w:shd w:val="clear" w:color="auto" w:fill="auto"/>
              <w:bidi w:val="0"/>
              <w:jc w:val="center"/>
              <w:spacing w:before="0" w:after="0" w:line="190" w:lineRule="exact"/>
              <w:ind w:left="0" w:right="0" w:firstLine="0"/>
            </w:pPr>
            <w:r>
              <w:rPr>
                <w:rStyle w:val="CharStyle44"/>
              </w:rPr>
              <w:t>1 шт.</w:t>
            </w: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850"/>
        <w:gridCol w:w="2698"/>
        <w:gridCol w:w="7656"/>
        <w:gridCol w:w="2410"/>
        <w:gridCol w:w="2419"/>
      </w:tblGrid>
      <w:tr>
        <w:trPr>
          <w:trHeight w:val="1853" w:hRule="exact"/>
        </w:trPr>
        <w:tc>
          <w:tcPr>
            <w:shd w:val="clear" w:color="auto" w:fill="FFFFFF"/>
            <w:tcBorders>
              <w:lef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80" w:lineRule="exact"/>
              <w:ind w:left="0" w:right="0" w:firstLine="0"/>
            </w:pPr>
            <w:r>
              <w:rPr>
                <w:rStyle w:val="CharStyle45"/>
              </w:rPr>
              <w:t>№</w:t>
            </w:r>
          </w:p>
        </w:tc>
        <w:tc>
          <w:tcPr>
            <w:shd w:val="clear" w:color="auto" w:fill="FFFFFF"/>
            <w:tcBorders>
              <w:lef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6032" w:h="9610" w:wrap="around" w:vAnchor="page" w:hAnchor="page" w:x="404" w:y="1149"/>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6032" w:h="9610" w:wrap="around" w:vAnchor="page" w:hAnchor="page" w:x="404" w:y="1149"/>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(общеобразовательные организации, не являющиеся малокомплектным), ед. изм.</w:t>
            </w:r>
          </w:p>
        </w:tc>
        <w:tc>
          <w:tcPr>
            <w:shd w:val="clear" w:color="auto" w:fill="FFFFFF"/>
            <w:tcBorders>
              <w:left w:val="single" w:sz="4"/>
              <w:righ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(малокомплектные общеобразовательные организации), ед. изм.</w:t>
            </w:r>
          </w:p>
        </w:tc>
      </w:tr>
      <w:tr>
        <w:trPr>
          <w:trHeight w:val="3600" w:hRule="exact"/>
        </w:trPr>
        <w:tc>
          <w:tcPr>
            <w:shd w:val="clear" w:color="auto" w:fill="FFFFFF"/>
            <w:tcBorders>
              <w:left w:val="single" w:sz="4"/>
              <w:top w:val="single" w:sz="4"/>
            </w:tcBorders>
            <w:vAlign w:val="top"/>
          </w:tcPr>
          <w:p>
            <w:pPr>
              <w:framePr w:w="16032" w:h="9610" w:wrap="around" w:vAnchor="page" w:hAnchor="page" w:x="404" w:y="1149"/>
              <w:widowControl w:val="0"/>
              <w:rPr>
                <w:sz w:val="10"/>
                <w:szCs w:val="10"/>
              </w:rPr>
            </w:pPr>
          </w:p>
        </w:tc>
        <w:tc>
          <w:tcPr>
            <w:shd w:val="clear" w:color="auto" w:fill="FFFFFF"/>
            <w:tcBorders>
              <w:left w:val="single" w:sz="4"/>
              <w:top w:val="single" w:sz="4"/>
            </w:tcBorders>
            <w:vAlign w:val="top"/>
          </w:tcPr>
          <w:p>
            <w:pPr>
              <w:framePr w:w="16032" w:h="9610" w:wrap="around" w:vAnchor="page" w:hAnchor="page" w:x="404" w:y="1149"/>
              <w:widowControl w:val="0"/>
              <w:rPr>
                <w:sz w:val="10"/>
                <w:szCs w:val="10"/>
              </w:rPr>
            </w:pPr>
          </w:p>
        </w:tc>
        <w:tc>
          <w:tcPr>
            <w:shd w:val="clear" w:color="auto" w:fill="FFFFFF"/>
            <w:tcBorders>
              <w:left w:val="single" w:sz="4"/>
              <w:top w:val="single" w:sz="4"/>
            </w:tcBorders>
            <w:vAlign w:val="bottom"/>
          </w:tcPr>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ложечка (3 штуки), набор флаконов для хранения растворов и реактивов (объем флакона 100 мл - 5 комплектов по 6 штук, объем флакона 30 мл - 10 комплектов по 6 штук), цилиндр измерительный с носиком 1-500 (2 штуки), стакан высокий 500 мл (3 штуки), набор ершей для мытья посуды (ерш для мытья пробирок - 3 штуки, ерш для мытья колб - 3 штуки), халат белый х/б (2 штуки), перчатки резиновые химические стойкие (2 штуки), очки защитные, фильтры бумажные (100 штук), горючее для спиртовок (0,33 л).</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В состав набор входят реактивы: алюминий, железо, соляная кислота, метилоранж, фенолфталеин, аммиак, пероксид водорода, нитрат серебра и другие; в общей сложности - 44 различных веществ, используемых для составления комплектов реактивов при проведении экзаменационных экспериментов по курсу школьной химии.</w:t>
            </w:r>
          </w:p>
        </w:tc>
        <w:tc>
          <w:tcPr>
            <w:shd w:val="clear" w:color="auto" w:fill="FFFFFF"/>
            <w:tcBorders>
              <w:left w:val="single" w:sz="4"/>
              <w:top w:val="single" w:sz="4"/>
            </w:tcBorders>
            <w:vAlign w:val="top"/>
          </w:tcPr>
          <w:p>
            <w:pPr>
              <w:framePr w:w="16032" w:h="9610" w:wrap="around" w:vAnchor="page" w:hAnchor="page" w:x="404" w:y="1149"/>
              <w:widowControl w:val="0"/>
              <w:rPr>
                <w:sz w:val="10"/>
                <w:szCs w:val="10"/>
              </w:rPr>
            </w:pPr>
          </w:p>
        </w:tc>
        <w:tc>
          <w:tcPr>
            <w:shd w:val="clear" w:color="auto" w:fill="FFFFFF"/>
            <w:tcBorders>
              <w:left w:val="single" w:sz="4"/>
              <w:right w:val="single" w:sz="4"/>
              <w:top w:val="single" w:sz="4"/>
            </w:tcBorders>
            <w:vAlign w:val="top"/>
          </w:tcPr>
          <w:p>
            <w:pPr>
              <w:framePr w:w="16032" w:h="9610" w:wrap="around" w:vAnchor="page" w:hAnchor="page" w:x="404" w:y="1149"/>
              <w:widowControl w:val="0"/>
              <w:rPr>
                <w:sz w:val="10"/>
                <w:szCs w:val="10"/>
              </w:rPr>
            </w:pPr>
          </w:p>
        </w:tc>
      </w:tr>
      <w:tr>
        <w:trPr>
          <w:trHeight w:val="4157" w:hRule="exact"/>
        </w:trPr>
        <w:tc>
          <w:tcPr>
            <w:shd w:val="clear" w:color="auto" w:fill="FFFFFF"/>
            <w:tcBorders>
              <w:left w:val="single" w:sz="4"/>
              <w:top w:val="single" w:sz="4"/>
              <w:bottom w:val="single" w:sz="4"/>
            </w:tcBorders>
            <w:vAlign w:val="center"/>
          </w:tcPr>
          <w:p>
            <w:pPr>
              <w:pStyle w:val="Style3"/>
              <w:framePr w:w="16032" w:h="9610" w:wrap="around" w:vAnchor="page" w:hAnchor="page" w:x="404" w:y="1149"/>
              <w:widowControl w:val="0"/>
              <w:keepNext w:val="0"/>
              <w:keepLines w:val="0"/>
              <w:shd w:val="clear" w:color="auto" w:fill="auto"/>
              <w:bidi w:val="0"/>
              <w:jc w:val="left"/>
              <w:spacing w:before="0" w:after="0" w:line="190" w:lineRule="exact"/>
              <w:ind w:left="120" w:right="0" w:firstLine="0"/>
            </w:pPr>
            <w:r>
              <w:rPr>
                <w:rStyle w:val="CharStyle44"/>
              </w:rPr>
              <w:t>8.</w:t>
            </w:r>
          </w:p>
        </w:tc>
        <w:tc>
          <w:tcPr>
            <w:shd w:val="clear" w:color="auto" w:fill="FFFFFF"/>
            <w:tcBorders>
              <w:left w:val="single" w:sz="4"/>
              <w:top w:val="single" w:sz="4"/>
              <w:bottom w:val="single" w:sz="4"/>
            </w:tcBorders>
            <w:vAlign w:val="center"/>
          </w:tcPr>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8"/>
              </w:rPr>
              <w:t>Учебная лаборатория по нейротехнологии</w:t>
            </w:r>
          </w:p>
        </w:tc>
        <w:tc>
          <w:tcPr>
            <w:shd w:val="clear" w:color="auto" w:fill="FFFFFF"/>
            <w:tcBorders>
              <w:left w:val="single" w:sz="4"/>
              <w:top w:val="single" w:sz="4"/>
              <w:bottom w:val="single" w:sz="4"/>
            </w:tcBorders>
            <w:vAlign w:val="bottom"/>
          </w:tcPr>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В состав входят:</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Сенсор Тип 1 не менее 1 шт., обеспечивает возможность регистрации сигнала электрической активности мышц (электромиограммы, ЭМГ). Регистрация должна осуществляется неинвазивно, сухими электродами. Возможностью крепления к руке человека, что должно давать возможность регистрировать электрическую активности мышцы в области, над которой располагается крепление. При напряжении мышцы должна быть обеспечена возможность наблюдения пучности сигнала (т.е. присутствие ЭМГ), при расслаблении мышцы - ее отсутствие.</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Сенсор Тип 2 не менее 1 шт., обеспечивает возможность регистрации сигнала фотоплетизмограммы (ФПГ) оптическим путем, за счет изменения отраженного от кровеносных сосудов света, объем которых изменяется под воздействием пульсовой волны. Сенсор должен быть обеспечен возможностью крепления к подушечке пальца человека.</w:t>
            </w:r>
          </w:p>
        </w:tc>
        <w:tc>
          <w:tcPr>
            <w:shd w:val="clear" w:color="auto" w:fill="FFFFFF"/>
            <w:tcBorders>
              <w:left w:val="single" w:sz="4"/>
              <w:top w:val="single" w:sz="4"/>
              <w:bottom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90" w:lineRule="exact"/>
              <w:ind w:left="0" w:right="0" w:firstLine="0"/>
            </w:pPr>
            <w:r>
              <w:rPr>
                <w:rStyle w:val="CharStyle44"/>
              </w:rPr>
              <w:t>1 шт.</w:t>
            </w:r>
          </w:p>
        </w:tc>
        <w:tc>
          <w:tcPr>
            <w:shd w:val="clear" w:color="auto" w:fill="FFFFFF"/>
            <w:tcBorders>
              <w:left w:val="single" w:sz="4"/>
              <w:right w:val="single" w:sz="4"/>
              <w:top w:val="single" w:sz="4"/>
              <w:bottom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90" w:lineRule="exact"/>
              <w:ind w:left="0" w:right="0" w:firstLine="0"/>
            </w:pPr>
            <w:r>
              <w:rPr>
                <w:rStyle w:val="CharStyle44"/>
              </w:rPr>
              <w:t>1 шт.</w:t>
            </w: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850"/>
        <w:gridCol w:w="2698"/>
        <w:gridCol w:w="7656"/>
        <w:gridCol w:w="2410"/>
        <w:gridCol w:w="2419"/>
      </w:tblGrid>
      <w:tr>
        <w:trPr>
          <w:trHeight w:val="1853" w:hRule="exact"/>
        </w:trPr>
        <w:tc>
          <w:tcPr>
            <w:shd w:val="clear" w:color="auto" w:fill="FFFFFF"/>
            <w:tcBorders>
              <w:lef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0" w:line="180" w:lineRule="exact"/>
              <w:ind w:left="0" w:right="0" w:firstLine="0"/>
            </w:pPr>
            <w:r>
              <w:rPr>
                <w:rStyle w:val="CharStyle45"/>
              </w:rPr>
              <w:t>№</w:t>
            </w:r>
          </w:p>
        </w:tc>
        <w:tc>
          <w:tcPr>
            <w:shd w:val="clear" w:color="auto" w:fill="FFFFFF"/>
            <w:tcBorders>
              <w:lef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6032" w:h="9600" w:wrap="around" w:vAnchor="page" w:hAnchor="page" w:x="404" w:y="1154"/>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6032" w:h="9600" w:wrap="around" w:vAnchor="page" w:hAnchor="page" w:x="404" w:y="1154"/>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(общеобразовательные организации, не являющиеся малокомплектным), ед. изм.</w:t>
            </w:r>
          </w:p>
        </w:tc>
        <w:tc>
          <w:tcPr>
            <w:shd w:val="clear" w:color="auto" w:fill="FFFFFF"/>
            <w:tcBorders>
              <w:left w:val="single" w:sz="4"/>
              <w:righ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(малокомплектные общеобразовательные организации), ед. изм.</w:t>
            </w:r>
          </w:p>
        </w:tc>
      </w:tr>
      <w:tr>
        <w:trPr>
          <w:trHeight w:val="7747" w:hRule="exact"/>
        </w:trPr>
        <w:tc>
          <w:tcPr>
            <w:shd w:val="clear" w:color="auto" w:fill="FFFFFF"/>
            <w:tcBorders>
              <w:left w:val="single" w:sz="4"/>
              <w:top w:val="single" w:sz="4"/>
              <w:bottom w:val="single" w:sz="4"/>
            </w:tcBorders>
            <w:vAlign w:val="top"/>
          </w:tcPr>
          <w:p>
            <w:pPr>
              <w:framePr w:w="16032" w:h="9600" w:wrap="around" w:vAnchor="page" w:hAnchor="page" w:x="404" w:y="1154"/>
              <w:widowControl w:val="0"/>
              <w:rPr>
                <w:sz w:val="10"/>
                <w:szCs w:val="10"/>
              </w:rPr>
            </w:pPr>
          </w:p>
        </w:tc>
        <w:tc>
          <w:tcPr>
            <w:shd w:val="clear" w:color="auto" w:fill="FFFFFF"/>
            <w:tcBorders>
              <w:left w:val="single" w:sz="4"/>
              <w:top w:val="single" w:sz="4"/>
              <w:bottom w:val="single" w:sz="4"/>
            </w:tcBorders>
            <w:vAlign w:val="top"/>
          </w:tcPr>
          <w:p>
            <w:pPr>
              <w:framePr w:w="16032" w:h="9600" w:wrap="around" w:vAnchor="page" w:hAnchor="page" w:x="404" w:y="1154"/>
              <w:widowControl w:val="0"/>
              <w:rPr>
                <w:sz w:val="10"/>
                <w:szCs w:val="10"/>
              </w:rPr>
            </w:pPr>
          </w:p>
        </w:tc>
        <w:tc>
          <w:tcPr>
            <w:shd w:val="clear" w:color="auto" w:fill="FFFFFF"/>
            <w:tcBorders>
              <w:left w:val="single" w:sz="4"/>
              <w:top w:val="single" w:sz="4"/>
              <w:bottom w:val="single" w:sz="4"/>
            </w:tcBorders>
            <w:vAlign w:val="bottom"/>
          </w:tcPr>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 xml:space="preserve">Сенсор Тип 3 не менее 1 шт., обеспечивает возможность: регистрации сигнала электрокардиограммы (ЭКГ) не инвазивным способом; регистрации </w:t>
            </w:r>
            <w:r>
              <w:rPr>
                <w:rStyle w:val="CharStyle44"/>
                <w:lang w:val="en-US" w:eastAsia="en-US" w:bidi="en-US"/>
              </w:rPr>
              <w:t xml:space="preserve">I, </w:t>
            </w:r>
            <w:r>
              <w:rPr>
                <w:rStyle w:val="CharStyle44"/>
              </w:rPr>
              <w:t xml:space="preserve">II и III отведений; подключения электродов к сенсору с помощью соединительных проводов, оборудованных </w:t>
            </w:r>
            <w:r>
              <w:rPr>
                <w:rStyle w:val="CharStyle44"/>
                <w:lang w:val="en-US" w:eastAsia="en-US" w:bidi="en-US"/>
              </w:rPr>
              <w:t xml:space="preserve">TouchProof </w:t>
            </w:r>
            <w:r>
              <w:rPr>
                <w:rStyle w:val="CharStyle44"/>
              </w:rPr>
              <w:t>разъемами.</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 xml:space="preserve">Сенсор Тип 4 не менее 1 шт. обеспечивает возможность: регистрации сигнала кожно-гальванической реакции (КГР), регистрация которого осуществляется на постоянном токе; подключения к телу человека с помощью сухих электродов, подключение которых к сенсору осуществляется с помощью </w:t>
            </w:r>
            <w:r>
              <w:rPr>
                <w:rStyle w:val="CharStyle44"/>
                <w:lang w:val="en-US" w:eastAsia="en-US" w:bidi="en-US"/>
              </w:rPr>
              <w:t xml:space="preserve">TouchProof </w:t>
            </w:r>
            <w:r>
              <w:rPr>
                <w:rStyle w:val="CharStyle44"/>
              </w:rPr>
              <w:t>разъемов.</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 xml:space="preserve">Сенсор Тип 5 не менее 1 шт., обеспечивает возможность: регистрации сигнала электрической активности мозга (ЭЭГ) с помощью сухих неинвазивных электродов; регистрации электрической активности разных долей мозга; подключения электродов к сенсору с помощью соединительных проводов, оборудованных </w:t>
            </w:r>
            <w:r>
              <w:rPr>
                <w:rStyle w:val="CharStyle44"/>
                <w:lang w:val="en-US" w:eastAsia="en-US" w:bidi="en-US"/>
              </w:rPr>
              <w:t xml:space="preserve">TouchProof </w:t>
            </w:r>
            <w:r>
              <w:rPr>
                <w:rStyle w:val="CharStyle44"/>
              </w:rPr>
              <w:t>разъемами; закрепления электродов на поверхности головы.</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Сенсор Тип 6 не менее 1 шт., обеспечивает возможность: регистрации сигнала колебания грудной клетки (Сенсор дыхания); определения частоты дыхания.</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 xml:space="preserve">Устройство для сбора данных от сенсоров и передачи на персональный компьютер обеспечивает возможность сбора данных от подключенных к нему сенсоров и отправку полученных данных на ПК. Подключение центрального модуля к ПК с помощью </w:t>
            </w:r>
            <w:r>
              <w:rPr>
                <w:rStyle w:val="CharStyle44"/>
                <w:lang w:val="en-US" w:eastAsia="en-US" w:bidi="en-US"/>
              </w:rPr>
              <w:t>USB</w:t>
            </w:r>
            <w:r>
              <w:rPr>
                <w:rStyle w:val="CharStyle44"/>
              </w:rPr>
              <w:t>-кабеля. Центральный модуль имеет не менее 1 шт,: гальваническую изоляцию от ПК. Центральный модуль обеспечивает возможность одновременного подключения вплоть до 4 сенсоров. Каждый из входов Центрального модуля имеет гальваническую изоляцию (обеспечение межканальной гальванической изоляции). Подключение сенсоров к Центральному</w:t>
            </w:r>
          </w:p>
        </w:tc>
        <w:tc>
          <w:tcPr>
            <w:shd w:val="clear" w:color="auto" w:fill="FFFFFF"/>
            <w:tcBorders>
              <w:left w:val="single" w:sz="4"/>
              <w:top w:val="single" w:sz="4"/>
              <w:bottom w:val="single" w:sz="4"/>
            </w:tcBorders>
            <w:vAlign w:val="top"/>
          </w:tcPr>
          <w:p>
            <w:pPr>
              <w:framePr w:w="16032" w:h="9600" w:wrap="around" w:vAnchor="page" w:hAnchor="page" w:x="404" w:y="1154"/>
              <w:widowControl w:val="0"/>
              <w:rPr>
                <w:sz w:val="10"/>
                <w:szCs w:val="10"/>
              </w:rPr>
            </w:pPr>
          </w:p>
        </w:tc>
        <w:tc>
          <w:tcPr>
            <w:shd w:val="clear" w:color="auto" w:fill="FFFFFF"/>
            <w:tcBorders>
              <w:left w:val="single" w:sz="4"/>
              <w:right w:val="single" w:sz="4"/>
              <w:top w:val="single" w:sz="4"/>
              <w:bottom w:val="single" w:sz="4"/>
            </w:tcBorders>
            <w:vAlign w:val="top"/>
          </w:tcPr>
          <w:p>
            <w:pPr>
              <w:framePr w:w="16032" w:h="9600" w:wrap="around" w:vAnchor="page" w:hAnchor="page" w:x="404" w:y="1154"/>
              <w:widowControl w:val="0"/>
              <w:rPr>
                <w:sz w:val="10"/>
                <w:szCs w:val="10"/>
              </w:rPr>
            </w:pP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850"/>
        <w:gridCol w:w="2698"/>
        <w:gridCol w:w="7656"/>
        <w:gridCol w:w="2410"/>
        <w:gridCol w:w="2419"/>
      </w:tblGrid>
      <w:tr>
        <w:trPr>
          <w:trHeight w:val="1853" w:hRule="exact"/>
        </w:trPr>
        <w:tc>
          <w:tcPr>
            <w:shd w:val="clear" w:color="auto" w:fill="FFFFFF"/>
            <w:tcBorders>
              <w:lef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0" w:line="180" w:lineRule="exact"/>
              <w:ind w:left="0" w:right="0" w:firstLine="0"/>
            </w:pPr>
            <w:r>
              <w:rPr>
                <w:rStyle w:val="CharStyle45"/>
              </w:rPr>
              <w:t>№</w:t>
            </w:r>
          </w:p>
        </w:tc>
        <w:tc>
          <w:tcPr>
            <w:shd w:val="clear" w:color="auto" w:fill="FFFFFF"/>
            <w:tcBorders>
              <w:lef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6032" w:h="9600" w:wrap="around" w:vAnchor="page" w:hAnchor="page" w:x="404" w:y="1154"/>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6032" w:h="9600" w:wrap="around" w:vAnchor="page" w:hAnchor="page" w:x="404" w:y="1154"/>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(общеобразовательные организации, не являющиеся малокомплектным), ед. изм.</w:t>
            </w:r>
          </w:p>
        </w:tc>
        <w:tc>
          <w:tcPr>
            <w:shd w:val="clear" w:color="auto" w:fill="FFFFFF"/>
            <w:tcBorders>
              <w:left w:val="single" w:sz="4"/>
              <w:righ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(малокомплектные общеобразовательные организации), ед. изм.</w:t>
            </w:r>
          </w:p>
        </w:tc>
      </w:tr>
      <w:tr>
        <w:trPr>
          <w:trHeight w:val="7747" w:hRule="exact"/>
        </w:trPr>
        <w:tc>
          <w:tcPr>
            <w:shd w:val="clear" w:color="auto" w:fill="FFFFFF"/>
            <w:tcBorders>
              <w:left w:val="single" w:sz="4"/>
              <w:top w:val="single" w:sz="4"/>
              <w:bottom w:val="single" w:sz="4"/>
            </w:tcBorders>
            <w:vAlign w:val="top"/>
          </w:tcPr>
          <w:p>
            <w:pPr>
              <w:framePr w:w="16032" w:h="9600" w:wrap="around" w:vAnchor="page" w:hAnchor="page" w:x="404" w:y="1154"/>
              <w:widowControl w:val="0"/>
              <w:rPr>
                <w:sz w:val="10"/>
                <w:szCs w:val="10"/>
              </w:rPr>
            </w:pPr>
          </w:p>
        </w:tc>
        <w:tc>
          <w:tcPr>
            <w:shd w:val="clear" w:color="auto" w:fill="FFFFFF"/>
            <w:tcBorders>
              <w:left w:val="single" w:sz="4"/>
              <w:top w:val="single" w:sz="4"/>
              <w:bottom w:val="single" w:sz="4"/>
            </w:tcBorders>
            <w:vAlign w:val="top"/>
          </w:tcPr>
          <w:p>
            <w:pPr>
              <w:framePr w:w="16032" w:h="9600" w:wrap="around" w:vAnchor="page" w:hAnchor="page" w:x="404" w:y="1154"/>
              <w:widowControl w:val="0"/>
              <w:rPr>
                <w:sz w:val="10"/>
                <w:szCs w:val="10"/>
              </w:rPr>
            </w:pPr>
          </w:p>
        </w:tc>
        <w:tc>
          <w:tcPr>
            <w:shd w:val="clear" w:color="auto" w:fill="FFFFFF"/>
            <w:tcBorders>
              <w:left w:val="single" w:sz="4"/>
              <w:top w:val="single" w:sz="4"/>
              <w:bottom w:val="single" w:sz="4"/>
            </w:tcBorders>
            <w:vAlign w:val="bottom"/>
          </w:tcPr>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 xml:space="preserve">модулю осуществляется с помощью специализированных разъемов типа </w:t>
            </w:r>
            <w:r>
              <w:rPr>
                <w:rStyle w:val="CharStyle44"/>
                <w:lang w:val="en-US" w:eastAsia="en-US" w:bidi="en-US"/>
              </w:rPr>
              <w:t xml:space="preserve">LEMO, </w:t>
            </w:r>
            <w:r>
              <w:rPr>
                <w:rStyle w:val="CharStyle44"/>
              </w:rPr>
              <w:t>обеспечивающих правильность подключения разъема и снижающих риск случайного касания разъемов токопроводящих частей, а также обеспечивающих защиту от несанкционированного подключения к произвольным устройствам.</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Модуль «Кнопка» не менее 1 шт., обеспечивает возможность: разметки регистрируемых сигналов и отмечать не менее 3 -х различных категории состояний.</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Устройство, входящее в состав лаборатории, должно обеспечивать возможность регистрации артериального давления.</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Программное обеспечение (далее - ПО). Должно обеспечивать визуализацию и обработку регистрируемых сигналов.</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Главное окно программы должно состоять из вкладок, каждая из которых содержит набор графиков, необходимых для отображения требуемой информации.</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Должна иметься вкладка для одновременного просмотра сигнала со всех сенсоров, одновременно подключенных к Центральному модулю. Это обеспечивает возможность многоканального (полиграфического) режима работы устройства.</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Также должны иметься вкладки для визуализации сигналов от сенсоров ЭМГ, ФПГ, ЭКГ, КГР, ЭЭГ, сенсора дыхания, кнопки; а также производных графиков, на которых визуализируются специфичные для того или иного сигнала величины.</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ПО должно давать возможность визуализации и обработки регистрируемых сигналов, а именно:</w:t>
            </w:r>
          </w:p>
          <w:p>
            <w:pPr>
              <w:pStyle w:val="Style3"/>
              <w:numPr>
                <w:ilvl w:val="0"/>
                <w:numId w:val="19"/>
              </w:numPr>
              <w:framePr w:w="16032" w:h="9600" w:wrap="around" w:vAnchor="page" w:hAnchor="page" w:x="404" w:y="1154"/>
              <w:tabs>
                <w:tab w:leader="none" w:pos="134" w:val="left"/>
              </w:tabs>
              <w:widowControl w:val="0"/>
              <w:keepNext w:val="0"/>
              <w:keepLines w:val="0"/>
              <w:shd w:val="clear" w:color="auto" w:fill="auto"/>
              <w:bidi w:val="0"/>
              <w:spacing w:before="0" w:after="0" w:line="274" w:lineRule="exact"/>
              <w:ind w:left="0" w:right="0" w:firstLine="0"/>
            </w:pPr>
            <w:r>
              <w:rPr>
                <w:rStyle w:val="CharStyle44"/>
              </w:rPr>
              <w:t>ЭМГ: визуализация сигнала, спектр сигнала, амплитудный триггер</w:t>
            </w:r>
          </w:p>
          <w:p>
            <w:pPr>
              <w:pStyle w:val="Style3"/>
              <w:numPr>
                <w:ilvl w:val="0"/>
                <w:numId w:val="19"/>
              </w:numPr>
              <w:framePr w:w="16032" w:h="9600" w:wrap="around" w:vAnchor="page" w:hAnchor="page" w:x="404" w:y="1154"/>
              <w:tabs>
                <w:tab w:leader="none" w:pos="259" w:val="left"/>
              </w:tabs>
              <w:widowControl w:val="0"/>
              <w:keepNext w:val="0"/>
              <w:keepLines w:val="0"/>
              <w:shd w:val="clear" w:color="auto" w:fill="auto"/>
              <w:bidi w:val="0"/>
              <w:jc w:val="left"/>
              <w:spacing w:before="0" w:after="0" w:line="274" w:lineRule="exact"/>
              <w:ind w:left="120" w:right="0" w:firstLine="0"/>
            </w:pPr>
            <w:r>
              <w:rPr>
                <w:rStyle w:val="CharStyle44"/>
              </w:rPr>
              <w:t>ФПГ: визуализация сигнала, спектра сигнала, тахограммы, график пульса</w:t>
            </w:r>
          </w:p>
        </w:tc>
        <w:tc>
          <w:tcPr>
            <w:shd w:val="clear" w:color="auto" w:fill="FFFFFF"/>
            <w:tcBorders>
              <w:left w:val="single" w:sz="4"/>
              <w:top w:val="single" w:sz="4"/>
              <w:bottom w:val="single" w:sz="4"/>
            </w:tcBorders>
            <w:vAlign w:val="top"/>
          </w:tcPr>
          <w:p>
            <w:pPr>
              <w:framePr w:w="16032" w:h="9600" w:wrap="around" w:vAnchor="page" w:hAnchor="page" w:x="404" w:y="1154"/>
              <w:widowControl w:val="0"/>
              <w:rPr>
                <w:sz w:val="10"/>
                <w:szCs w:val="10"/>
              </w:rPr>
            </w:pPr>
          </w:p>
        </w:tc>
        <w:tc>
          <w:tcPr>
            <w:shd w:val="clear" w:color="auto" w:fill="FFFFFF"/>
            <w:tcBorders>
              <w:left w:val="single" w:sz="4"/>
              <w:right w:val="single" w:sz="4"/>
              <w:top w:val="single" w:sz="4"/>
              <w:bottom w:val="single" w:sz="4"/>
            </w:tcBorders>
            <w:vAlign w:val="top"/>
          </w:tcPr>
          <w:p>
            <w:pPr>
              <w:framePr w:w="16032" w:h="9600" w:wrap="around" w:vAnchor="page" w:hAnchor="page" w:x="404" w:y="1154"/>
              <w:widowControl w:val="0"/>
              <w:rPr>
                <w:sz w:val="10"/>
                <w:szCs w:val="10"/>
              </w:rPr>
            </w:pP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850"/>
        <w:gridCol w:w="2698"/>
        <w:gridCol w:w="7656"/>
        <w:gridCol w:w="2410"/>
        <w:gridCol w:w="2419"/>
      </w:tblGrid>
      <w:tr>
        <w:trPr>
          <w:trHeight w:val="1853" w:hRule="exact"/>
        </w:trPr>
        <w:tc>
          <w:tcPr>
            <w:shd w:val="clear" w:color="auto" w:fill="FFFFFF"/>
            <w:tcBorders>
              <w:left w:val="single" w:sz="4"/>
              <w:top w:val="single" w:sz="4"/>
            </w:tcBorders>
            <w:vAlign w:val="center"/>
          </w:tcPr>
          <w:p>
            <w:pPr>
              <w:pStyle w:val="Style3"/>
              <w:framePr w:w="16032" w:h="9624" w:wrap="around" w:vAnchor="page" w:hAnchor="page" w:x="404" w:y="1142"/>
              <w:widowControl w:val="0"/>
              <w:keepNext w:val="0"/>
              <w:keepLines w:val="0"/>
              <w:shd w:val="clear" w:color="auto" w:fill="auto"/>
              <w:bidi w:val="0"/>
              <w:jc w:val="center"/>
              <w:spacing w:before="0" w:after="0" w:line="180" w:lineRule="exact"/>
              <w:ind w:left="0" w:right="0" w:firstLine="0"/>
            </w:pPr>
            <w:r>
              <w:rPr>
                <w:rStyle w:val="CharStyle45"/>
              </w:rPr>
              <w:t>№</w:t>
            </w:r>
          </w:p>
        </w:tc>
        <w:tc>
          <w:tcPr>
            <w:shd w:val="clear" w:color="auto" w:fill="FFFFFF"/>
            <w:tcBorders>
              <w:left w:val="single" w:sz="4"/>
              <w:top w:val="single" w:sz="4"/>
            </w:tcBorders>
            <w:vAlign w:val="center"/>
          </w:tcPr>
          <w:p>
            <w:pPr>
              <w:pStyle w:val="Style3"/>
              <w:framePr w:w="16032" w:h="9624" w:wrap="around" w:vAnchor="page" w:hAnchor="page" w:x="404" w:y="1142"/>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6032" w:h="9624" w:wrap="around" w:vAnchor="page" w:hAnchor="page" w:x="404" w:y="1142"/>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6032" w:h="9624" w:wrap="around" w:vAnchor="page" w:hAnchor="page" w:x="404" w:y="1142"/>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6032" w:h="9624" w:wrap="around" w:vAnchor="page" w:hAnchor="page" w:x="404" w:y="1142"/>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(общеобразовательные организации, не являющиеся малокомплектным), ед. изм.</w:t>
            </w:r>
          </w:p>
        </w:tc>
        <w:tc>
          <w:tcPr>
            <w:shd w:val="clear" w:color="auto" w:fill="FFFFFF"/>
            <w:tcBorders>
              <w:left w:val="single" w:sz="4"/>
              <w:right w:val="single" w:sz="4"/>
              <w:top w:val="single" w:sz="4"/>
            </w:tcBorders>
            <w:vAlign w:val="center"/>
          </w:tcPr>
          <w:p>
            <w:pPr>
              <w:pStyle w:val="Style3"/>
              <w:framePr w:w="16032" w:h="9624" w:wrap="around" w:vAnchor="page" w:hAnchor="page" w:x="404" w:y="1142"/>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(малокомплектные общеобразовательные организации), ед. изм.</w:t>
            </w:r>
          </w:p>
        </w:tc>
      </w:tr>
      <w:tr>
        <w:trPr>
          <w:trHeight w:val="7186" w:hRule="exact"/>
        </w:trPr>
        <w:tc>
          <w:tcPr>
            <w:shd w:val="clear" w:color="auto" w:fill="FFFFFF"/>
            <w:tcBorders>
              <w:left w:val="single" w:sz="4"/>
              <w:top w:val="single" w:sz="4"/>
            </w:tcBorders>
            <w:vAlign w:val="top"/>
          </w:tcPr>
          <w:p>
            <w:pPr>
              <w:framePr w:w="16032" w:h="9624" w:wrap="around" w:vAnchor="page" w:hAnchor="page" w:x="404" w:y="1142"/>
              <w:widowControl w:val="0"/>
              <w:rPr>
                <w:sz w:val="10"/>
                <w:szCs w:val="10"/>
              </w:rPr>
            </w:pPr>
          </w:p>
        </w:tc>
        <w:tc>
          <w:tcPr>
            <w:shd w:val="clear" w:color="auto" w:fill="FFFFFF"/>
            <w:tcBorders>
              <w:left w:val="single" w:sz="4"/>
              <w:top w:val="single" w:sz="4"/>
            </w:tcBorders>
            <w:vAlign w:val="top"/>
          </w:tcPr>
          <w:p>
            <w:pPr>
              <w:framePr w:w="16032" w:h="9624" w:wrap="around" w:vAnchor="page" w:hAnchor="page" w:x="404" w:y="1142"/>
              <w:widowControl w:val="0"/>
              <w:rPr>
                <w:sz w:val="10"/>
                <w:szCs w:val="10"/>
              </w:rPr>
            </w:pPr>
          </w:p>
        </w:tc>
        <w:tc>
          <w:tcPr>
            <w:shd w:val="clear" w:color="auto" w:fill="FFFFFF"/>
            <w:tcBorders>
              <w:left w:val="single" w:sz="4"/>
              <w:top w:val="single" w:sz="4"/>
            </w:tcBorders>
            <w:vAlign w:val="bottom"/>
          </w:tcPr>
          <w:p>
            <w:pPr>
              <w:pStyle w:val="Style3"/>
              <w:numPr>
                <w:ilvl w:val="0"/>
                <w:numId w:val="21"/>
              </w:numPr>
              <w:framePr w:w="16032" w:h="9624" w:wrap="around" w:vAnchor="page" w:hAnchor="page" w:x="404" w:y="1142"/>
              <w:tabs>
                <w:tab w:leader="none" w:pos="134" w:val="left"/>
              </w:tabs>
              <w:widowControl w:val="0"/>
              <w:keepNext w:val="0"/>
              <w:keepLines w:val="0"/>
              <w:shd w:val="clear" w:color="auto" w:fill="auto"/>
              <w:bidi w:val="0"/>
              <w:spacing w:before="0" w:after="0" w:line="274" w:lineRule="exact"/>
              <w:ind w:left="0" w:right="0" w:firstLine="0"/>
            </w:pPr>
            <w:r>
              <w:rPr>
                <w:rStyle w:val="CharStyle44"/>
              </w:rPr>
              <w:t>ЭКГ: визуализация сигнала, тахограммы, график пульса</w:t>
            </w:r>
          </w:p>
          <w:p>
            <w:pPr>
              <w:pStyle w:val="Style3"/>
              <w:numPr>
                <w:ilvl w:val="0"/>
                <w:numId w:val="21"/>
              </w:numPr>
              <w:framePr w:w="16032" w:h="9624" w:wrap="around" w:vAnchor="page" w:hAnchor="page" w:x="404" w:y="1142"/>
              <w:tabs>
                <w:tab w:leader="none" w:pos="130" w:val="left"/>
              </w:tabs>
              <w:widowControl w:val="0"/>
              <w:keepNext w:val="0"/>
              <w:keepLines w:val="0"/>
              <w:shd w:val="clear" w:color="auto" w:fill="auto"/>
              <w:bidi w:val="0"/>
              <w:spacing w:before="0" w:after="0" w:line="274" w:lineRule="exact"/>
              <w:ind w:left="0" w:right="0" w:firstLine="0"/>
            </w:pPr>
            <w:r>
              <w:rPr>
                <w:rStyle w:val="CharStyle44"/>
              </w:rPr>
              <w:t>КГР: визуализация сигнала</w:t>
            </w:r>
          </w:p>
          <w:p>
            <w:pPr>
              <w:pStyle w:val="Style3"/>
              <w:numPr>
                <w:ilvl w:val="0"/>
                <w:numId w:val="21"/>
              </w:numPr>
              <w:framePr w:w="16032" w:h="9624" w:wrap="around" w:vAnchor="page" w:hAnchor="page" w:x="404" w:y="1142"/>
              <w:tabs>
                <w:tab w:leader="none" w:pos="254" w:val="left"/>
              </w:tabs>
              <w:widowControl w:val="0"/>
              <w:keepNext w:val="0"/>
              <w:keepLines w:val="0"/>
              <w:shd w:val="clear" w:color="auto" w:fill="auto"/>
              <w:bidi w:val="0"/>
              <w:jc w:val="left"/>
              <w:spacing w:before="0" w:after="0" w:line="274" w:lineRule="exact"/>
              <w:ind w:left="120" w:right="0" w:firstLine="0"/>
            </w:pPr>
            <w:r>
              <w:rPr>
                <w:rStyle w:val="CharStyle44"/>
              </w:rPr>
              <w:t>ЭЭГ: визуализация сигнала, спектр сигнала, амплитуда альфа-ритма, амплитуда бета-ритма.</w:t>
            </w:r>
          </w:p>
          <w:p>
            <w:pPr>
              <w:pStyle w:val="Style3"/>
              <w:numPr>
                <w:ilvl w:val="0"/>
                <w:numId w:val="21"/>
              </w:numPr>
              <w:framePr w:w="16032" w:h="9624" w:wrap="around" w:vAnchor="page" w:hAnchor="page" w:x="404" w:y="1142"/>
              <w:tabs>
                <w:tab w:leader="none" w:pos="139" w:val="left"/>
              </w:tabs>
              <w:widowControl w:val="0"/>
              <w:keepNext w:val="0"/>
              <w:keepLines w:val="0"/>
              <w:shd w:val="clear" w:color="auto" w:fill="auto"/>
              <w:bidi w:val="0"/>
              <w:spacing w:before="0" w:after="0" w:line="274" w:lineRule="exact"/>
              <w:ind w:left="0" w:right="0" w:firstLine="0"/>
            </w:pPr>
            <w:r>
              <w:rPr>
                <w:rStyle w:val="CharStyle44"/>
              </w:rPr>
              <w:t>Сенсор дыхания: визуализация сигнала,</w:t>
            </w:r>
          </w:p>
          <w:p>
            <w:pPr>
              <w:pStyle w:val="Style3"/>
              <w:numPr>
                <w:ilvl w:val="0"/>
                <w:numId w:val="21"/>
              </w:numPr>
              <w:framePr w:w="16032" w:h="9624" w:wrap="around" w:vAnchor="page" w:hAnchor="page" w:x="404" w:y="1142"/>
              <w:tabs>
                <w:tab w:leader="none" w:pos="130" w:val="left"/>
              </w:tabs>
              <w:widowControl w:val="0"/>
              <w:keepNext w:val="0"/>
              <w:keepLines w:val="0"/>
              <w:shd w:val="clear" w:color="auto" w:fill="auto"/>
              <w:bidi w:val="0"/>
              <w:spacing w:before="0" w:after="0" w:line="274" w:lineRule="exact"/>
              <w:ind w:left="0" w:right="0" w:firstLine="0"/>
            </w:pPr>
            <w:r>
              <w:rPr>
                <w:rStyle w:val="CharStyle44"/>
              </w:rPr>
              <w:t>Кнопка: визуализация сигнала разметки</w:t>
            </w:r>
          </w:p>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ПО должно иметь возможность кастомизации и настройки ПО для эффективного отображения графиков: настройка цвета, выбор параметров для анализа, выбор отображаемых графиков, масштабирование графиков. ПО должно иметь возможность записи и воспроизведения регистрируемых сигналов.</w:t>
            </w:r>
          </w:p>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Возможность настройки параметров фильтрации сигнала с помощью фильтра нижних частот, фильтра высоких частот, полосового фильтра, режекторного фильтра.</w:t>
            </w:r>
          </w:p>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С целью удобства анализа сигнала, должна иметься возможность записи регистрируемых сигналов в файл, с последующей возможностью их последующего воспроизведения в данном ПО (имитируя регистрацию сигнала в режиме реального времени).</w:t>
            </w:r>
          </w:p>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В составе: методические материалы для учителя и обучающихся, описание подключения сенсоров лаборатории, инструкции по использованию ПО, описание лабораторных и практических работ, которое в том числе содержит презентационные материалы. Упаковка/коробка лаборатории должна обеспечивать удобное хранение и содержать подсказки для расположения сенсоров и устройств лаборатории для удобного использования преподавателями и обучающимися.</w:t>
            </w:r>
          </w:p>
        </w:tc>
        <w:tc>
          <w:tcPr>
            <w:shd w:val="clear" w:color="auto" w:fill="FFFFFF"/>
            <w:tcBorders>
              <w:left w:val="single" w:sz="4"/>
              <w:top w:val="single" w:sz="4"/>
            </w:tcBorders>
            <w:vAlign w:val="top"/>
          </w:tcPr>
          <w:p>
            <w:pPr>
              <w:framePr w:w="16032" w:h="9624" w:wrap="around" w:vAnchor="page" w:hAnchor="page" w:x="404" w:y="1142"/>
              <w:widowControl w:val="0"/>
              <w:rPr>
                <w:sz w:val="10"/>
                <w:szCs w:val="10"/>
              </w:rPr>
            </w:pPr>
          </w:p>
        </w:tc>
        <w:tc>
          <w:tcPr>
            <w:shd w:val="clear" w:color="auto" w:fill="FFFFFF"/>
            <w:tcBorders>
              <w:left w:val="single" w:sz="4"/>
              <w:right w:val="single" w:sz="4"/>
              <w:top w:val="single" w:sz="4"/>
            </w:tcBorders>
            <w:vAlign w:val="top"/>
          </w:tcPr>
          <w:p>
            <w:pPr>
              <w:framePr w:w="16032" w:h="9624" w:wrap="around" w:vAnchor="page" w:hAnchor="page" w:x="404" w:y="1142"/>
              <w:widowControl w:val="0"/>
              <w:rPr>
                <w:sz w:val="10"/>
                <w:szCs w:val="10"/>
              </w:rPr>
            </w:pPr>
          </w:p>
        </w:tc>
      </w:tr>
      <w:tr>
        <w:trPr>
          <w:trHeight w:val="288" w:hRule="exact"/>
        </w:trPr>
        <w:tc>
          <w:tcPr>
            <w:shd w:val="clear" w:color="auto" w:fill="FFFFFF"/>
            <w:gridSpan w:val="4"/>
            <w:tcBorders>
              <w:left w:val="single" w:sz="4"/>
              <w:top w:val="single" w:sz="4"/>
            </w:tcBorders>
            <w:vAlign w:val="bottom"/>
          </w:tcPr>
          <w:p>
            <w:pPr>
              <w:pStyle w:val="Style3"/>
              <w:framePr w:w="16032" w:h="9624" w:wrap="around" w:vAnchor="page" w:hAnchor="page" w:x="404" w:y="1142"/>
              <w:widowControl w:val="0"/>
              <w:keepNext w:val="0"/>
              <w:keepLines w:val="0"/>
              <w:shd w:val="clear" w:color="auto" w:fill="auto"/>
              <w:bidi w:val="0"/>
              <w:jc w:val="left"/>
              <w:spacing w:before="0" w:after="0" w:line="190" w:lineRule="exact"/>
              <w:ind w:left="120" w:right="0" w:firstLine="0"/>
            </w:pPr>
            <w:r>
              <w:rPr>
                <w:rStyle w:val="CharStyle44"/>
              </w:rPr>
              <w:t>Технологическая направленность</w:t>
            </w:r>
          </w:p>
        </w:tc>
        <w:tc>
          <w:tcPr>
            <w:shd w:val="clear" w:color="auto" w:fill="FFFFFF"/>
            <w:tcBorders>
              <w:left w:val="single" w:sz="4"/>
              <w:right w:val="single" w:sz="4"/>
              <w:top w:val="single" w:sz="4"/>
            </w:tcBorders>
            <w:vAlign w:val="top"/>
          </w:tcPr>
          <w:p>
            <w:pPr>
              <w:framePr w:w="16032" w:h="9624" w:wrap="around" w:vAnchor="page" w:hAnchor="page" w:x="404" w:y="1142"/>
              <w:widowControl w:val="0"/>
              <w:rPr>
                <w:sz w:val="10"/>
                <w:szCs w:val="10"/>
              </w:rPr>
            </w:pPr>
          </w:p>
        </w:tc>
      </w:tr>
      <w:tr>
        <w:trPr>
          <w:trHeight w:val="298" w:hRule="exact"/>
        </w:trPr>
        <w:tc>
          <w:tcPr>
            <w:shd w:val="clear" w:color="auto" w:fill="FFFFFF"/>
            <w:tcBorders>
              <w:left w:val="single" w:sz="4"/>
              <w:top w:val="single" w:sz="4"/>
              <w:bottom w:val="single" w:sz="4"/>
            </w:tcBorders>
            <w:vAlign w:val="bottom"/>
          </w:tcPr>
          <w:p>
            <w:pPr>
              <w:pStyle w:val="Style3"/>
              <w:framePr w:w="16032" w:h="9624" w:wrap="around" w:vAnchor="page" w:hAnchor="page" w:x="404" w:y="1142"/>
              <w:widowControl w:val="0"/>
              <w:keepNext w:val="0"/>
              <w:keepLines w:val="0"/>
              <w:shd w:val="clear" w:color="auto" w:fill="auto"/>
              <w:bidi w:val="0"/>
              <w:jc w:val="left"/>
              <w:spacing w:before="0" w:after="0" w:line="190" w:lineRule="exact"/>
              <w:ind w:left="120" w:right="0" w:firstLine="0"/>
            </w:pPr>
            <w:r>
              <w:rPr>
                <w:rStyle w:val="CharStyle44"/>
              </w:rPr>
              <w:t>9.</w:t>
            </w:r>
          </w:p>
        </w:tc>
        <w:tc>
          <w:tcPr>
            <w:shd w:val="clear" w:color="auto" w:fill="FFFFFF"/>
            <w:tcBorders>
              <w:left w:val="single" w:sz="4"/>
              <w:top w:val="single" w:sz="4"/>
              <w:bottom w:val="single" w:sz="4"/>
            </w:tcBorders>
            <w:vAlign w:val="bottom"/>
          </w:tcPr>
          <w:p>
            <w:pPr>
              <w:pStyle w:val="Style3"/>
              <w:framePr w:w="16032" w:h="9624" w:wrap="around" w:vAnchor="page" w:hAnchor="page" w:x="404" w:y="1142"/>
              <w:widowControl w:val="0"/>
              <w:keepNext w:val="0"/>
              <w:keepLines w:val="0"/>
              <w:shd w:val="clear" w:color="auto" w:fill="auto"/>
              <w:bidi w:val="0"/>
              <w:jc w:val="left"/>
              <w:spacing w:before="0" w:after="0" w:line="190" w:lineRule="exact"/>
              <w:ind w:left="120" w:right="0" w:firstLine="0"/>
            </w:pPr>
            <w:r>
              <w:rPr>
                <w:rStyle w:val="CharStyle44"/>
              </w:rPr>
              <w:t>Образовательный</w:t>
            </w:r>
          </w:p>
        </w:tc>
        <w:tc>
          <w:tcPr>
            <w:shd w:val="clear" w:color="auto" w:fill="FFFFFF"/>
            <w:tcBorders>
              <w:left w:val="single" w:sz="4"/>
              <w:top w:val="single" w:sz="4"/>
              <w:bottom w:val="single" w:sz="4"/>
            </w:tcBorders>
            <w:vAlign w:val="bottom"/>
          </w:tcPr>
          <w:p>
            <w:pPr>
              <w:pStyle w:val="Style3"/>
              <w:framePr w:w="16032" w:h="9624" w:wrap="around" w:vAnchor="page" w:hAnchor="page" w:x="404" w:y="1142"/>
              <w:widowControl w:val="0"/>
              <w:keepNext w:val="0"/>
              <w:keepLines w:val="0"/>
              <w:shd w:val="clear" w:color="auto" w:fill="auto"/>
              <w:bidi w:val="0"/>
              <w:spacing w:before="0" w:after="0" w:line="190" w:lineRule="exact"/>
              <w:ind w:left="0" w:right="0" w:firstLine="0"/>
            </w:pPr>
            <w:r>
              <w:rPr>
                <w:rStyle w:val="CharStyle44"/>
              </w:rPr>
              <w:t>Робототехнический набор предназначен для изучения основ</w:t>
            </w:r>
          </w:p>
        </w:tc>
        <w:tc>
          <w:tcPr>
            <w:shd w:val="clear" w:color="auto" w:fill="FFFFFF"/>
            <w:tcBorders>
              <w:left w:val="single" w:sz="4"/>
              <w:top w:val="single" w:sz="4"/>
              <w:bottom w:val="single" w:sz="4"/>
            </w:tcBorders>
            <w:vAlign w:val="bottom"/>
          </w:tcPr>
          <w:p>
            <w:pPr>
              <w:pStyle w:val="Style3"/>
              <w:framePr w:w="16032" w:h="9624" w:wrap="around" w:vAnchor="page" w:hAnchor="page" w:x="404" w:y="1142"/>
              <w:widowControl w:val="0"/>
              <w:keepNext w:val="0"/>
              <w:keepLines w:val="0"/>
              <w:shd w:val="clear" w:color="auto" w:fill="auto"/>
              <w:bidi w:val="0"/>
              <w:jc w:val="center"/>
              <w:spacing w:before="0" w:after="0" w:line="190" w:lineRule="exact"/>
              <w:ind w:left="0" w:right="0" w:firstLine="0"/>
            </w:pPr>
            <w:r>
              <w:rPr>
                <w:rStyle w:val="CharStyle44"/>
              </w:rPr>
              <w:t>1 шт.</w:t>
            </w:r>
          </w:p>
        </w:tc>
        <w:tc>
          <w:tcPr>
            <w:shd w:val="clear" w:color="auto" w:fill="FFFFFF"/>
            <w:tcBorders>
              <w:left w:val="single" w:sz="4"/>
              <w:right w:val="single" w:sz="4"/>
              <w:top w:val="single" w:sz="4"/>
              <w:bottom w:val="single" w:sz="4"/>
            </w:tcBorders>
            <w:vAlign w:val="bottom"/>
          </w:tcPr>
          <w:p>
            <w:pPr>
              <w:pStyle w:val="Style3"/>
              <w:framePr w:w="16032" w:h="9624" w:wrap="around" w:vAnchor="page" w:hAnchor="page" w:x="404" w:y="1142"/>
              <w:widowControl w:val="0"/>
              <w:keepNext w:val="0"/>
              <w:keepLines w:val="0"/>
              <w:shd w:val="clear" w:color="auto" w:fill="auto"/>
              <w:bidi w:val="0"/>
              <w:jc w:val="center"/>
              <w:spacing w:before="0" w:after="0" w:line="190" w:lineRule="exact"/>
              <w:ind w:left="0" w:right="0" w:firstLine="0"/>
            </w:pPr>
            <w:r>
              <w:rPr>
                <w:rStyle w:val="CharStyle44"/>
              </w:rPr>
              <w:t>1 шт.</w:t>
            </w: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850"/>
        <w:gridCol w:w="2698"/>
        <w:gridCol w:w="7656"/>
        <w:gridCol w:w="2410"/>
        <w:gridCol w:w="2419"/>
      </w:tblGrid>
      <w:tr>
        <w:trPr>
          <w:trHeight w:val="1853" w:hRule="exact"/>
        </w:trPr>
        <w:tc>
          <w:tcPr>
            <w:shd w:val="clear" w:color="auto" w:fill="FFFFFF"/>
            <w:tcBorders>
              <w:lef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0" w:line="180" w:lineRule="exact"/>
              <w:ind w:left="0" w:right="0" w:firstLine="0"/>
            </w:pPr>
            <w:r>
              <w:rPr>
                <w:rStyle w:val="CharStyle45"/>
              </w:rPr>
              <w:t>№</w:t>
            </w:r>
          </w:p>
        </w:tc>
        <w:tc>
          <w:tcPr>
            <w:shd w:val="clear" w:color="auto" w:fill="FFFFFF"/>
            <w:tcBorders>
              <w:lef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6032" w:h="9600" w:wrap="around" w:vAnchor="page" w:hAnchor="page" w:x="404" w:y="1154"/>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6032" w:h="9600" w:wrap="around" w:vAnchor="page" w:hAnchor="page" w:x="404" w:y="1154"/>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(общеобразовательные организации, не являющиеся малокомплектным), ед. изм.</w:t>
            </w:r>
          </w:p>
        </w:tc>
        <w:tc>
          <w:tcPr>
            <w:shd w:val="clear" w:color="auto" w:fill="FFFFFF"/>
            <w:tcBorders>
              <w:left w:val="single" w:sz="4"/>
              <w:righ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(малокомплектные общеобразовательные организации), ед. изм.</w:t>
            </w:r>
          </w:p>
        </w:tc>
      </w:tr>
      <w:tr>
        <w:trPr>
          <w:trHeight w:val="7747" w:hRule="exact"/>
        </w:trPr>
        <w:tc>
          <w:tcPr>
            <w:shd w:val="clear" w:color="auto" w:fill="FFFFFF"/>
            <w:tcBorders>
              <w:left w:val="single" w:sz="4"/>
              <w:top w:val="single" w:sz="4"/>
              <w:bottom w:val="single" w:sz="4"/>
            </w:tcBorders>
            <w:vAlign w:val="top"/>
          </w:tcPr>
          <w:p>
            <w:pPr>
              <w:framePr w:w="16032" w:h="9600" w:wrap="around" w:vAnchor="page" w:hAnchor="page" w:x="404" w:y="1154"/>
              <w:widowControl w:val="0"/>
              <w:rPr>
                <w:sz w:val="10"/>
                <w:szCs w:val="10"/>
              </w:rPr>
            </w:pPr>
          </w:p>
        </w:tc>
        <w:tc>
          <w:tcPr>
            <w:shd w:val="clear" w:color="auto" w:fill="FFFFFF"/>
            <w:tcBorders>
              <w:left w:val="single" w:sz="4"/>
              <w:top w:val="single" w:sz="4"/>
              <w:bottom w:val="single" w:sz="4"/>
            </w:tcBorders>
            <w:vAlign w:val="top"/>
          </w:tcPr>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конструктор для практики блочного программирования с комплектом датчиков</w:t>
            </w:r>
          </w:p>
        </w:tc>
        <w:tc>
          <w:tcPr>
            <w:shd w:val="clear" w:color="auto" w:fill="FFFFFF"/>
            <w:tcBorders>
              <w:left w:val="single" w:sz="4"/>
              <w:top w:val="single" w:sz="4"/>
              <w:bottom w:val="single" w:sz="4"/>
            </w:tcBorders>
            <w:vAlign w:val="bottom"/>
          </w:tcPr>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робототехники, деталей, узлов и механизмов, необходимых для создания робототехнических устройств.</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Набор представляет собой комплект структурных элементов, соединительных элементов и электротехнических компонентов.</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Набор позволяет собирать (и программировать собираемые модели), из элементов входящих в его состав, модели мехатронных и робототехнических устройств с автоматизированным управлением, в том числе на колесном ходу, а так же конструкций, основанных на использовании передач (в том числе червячных и зубчатых), а так же рычагов.</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светодиодный матричный дисплей с белой подсветкой на контроллере Количество портов ввода/вывода на контроллере не менее 6 Количество кнопок не менее 4</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Общее количество элементов: не мене 520 шт., в том числе:</w:t>
            </w:r>
          </w:p>
          <w:p>
            <w:pPr>
              <w:pStyle w:val="Style3"/>
              <w:numPr>
                <w:ilvl w:val="0"/>
                <w:numId w:val="23"/>
              </w:numPr>
              <w:framePr w:w="16032" w:h="9600" w:wrap="around" w:vAnchor="page" w:hAnchor="page" w:x="404" w:y="1154"/>
              <w:tabs>
                <w:tab w:leader="none" w:pos="379" w:val="left"/>
              </w:tabs>
              <w:widowControl w:val="0"/>
              <w:keepNext w:val="0"/>
              <w:keepLines w:val="0"/>
              <w:shd w:val="clear" w:color="auto" w:fill="auto"/>
              <w:bidi w:val="0"/>
              <w:jc w:val="left"/>
              <w:spacing w:before="0" w:after="0" w:line="274" w:lineRule="exact"/>
              <w:ind w:left="120" w:right="0" w:firstLine="0"/>
            </w:pPr>
            <w:r>
              <w:rPr>
                <w:rStyle w:val="CharStyle44"/>
              </w:rPr>
              <w:t>программируемый блок управления, который может работать автономно и в потоковом режиме;</w:t>
            </w:r>
          </w:p>
          <w:p>
            <w:pPr>
              <w:pStyle w:val="Style3"/>
              <w:numPr>
                <w:ilvl w:val="0"/>
                <w:numId w:val="23"/>
              </w:numPr>
              <w:framePr w:w="16032" w:h="9600" w:wrap="around" w:vAnchor="page" w:hAnchor="page" w:x="404" w:y="1154"/>
              <w:tabs>
                <w:tab w:leader="none" w:pos="264" w:val="left"/>
              </w:tabs>
              <w:widowControl w:val="0"/>
              <w:keepNext w:val="0"/>
              <w:keepLines w:val="0"/>
              <w:shd w:val="clear" w:color="auto" w:fill="auto"/>
              <w:bidi w:val="0"/>
              <w:spacing w:before="0" w:after="0" w:line="274" w:lineRule="exact"/>
              <w:ind w:left="0" w:right="0" w:firstLine="0"/>
            </w:pPr>
            <w:r>
              <w:rPr>
                <w:rStyle w:val="CharStyle44"/>
              </w:rPr>
              <w:t>сервомоторы</w:t>
            </w:r>
          </w:p>
          <w:p>
            <w:pPr>
              <w:pStyle w:val="Style3"/>
              <w:numPr>
                <w:ilvl w:val="0"/>
                <w:numId w:val="23"/>
              </w:numPr>
              <w:framePr w:w="16032" w:h="9600" w:wrap="around" w:vAnchor="page" w:hAnchor="page" w:x="404" w:y="1154"/>
              <w:tabs>
                <w:tab w:leader="none" w:pos="254" w:val="left"/>
              </w:tabs>
              <w:widowControl w:val="0"/>
              <w:keepNext w:val="0"/>
              <w:keepLines w:val="0"/>
              <w:shd w:val="clear" w:color="auto" w:fill="auto"/>
              <w:bidi w:val="0"/>
              <w:spacing w:before="0" w:after="0" w:line="274" w:lineRule="exact"/>
              <w:ind w:left="0" w:right="0" w:firstLine="0"/>
            </w:pPr>
            <w:r>
              <w:rPr>
                <w:rStyle w:val="CharStyle44"/>
              </w:rPr>
              <w:t>датчик силы</w:t>
            </w:r>
          </w:p>
          <w:p>
            <w:pPr>
              <w:pStyle w:val="Style3"/>
              <w:numPr>
                <w:ilvl w:val="0"/>
                <w:numId w:val="23"/>
              </w:numPr>
              <w:framePr w:w="16032" w:h="9600" w:wrap="around" w:vAnchor="page" w:hAnchor="page" w:x="404" w:y="1154"/>
              <w:tabs>
                <w:tab w:leader="none" w:pos="259" w:val="left"/>
              </w:tabs>
              <w:widowControl w:val="0"/>
              <w:keepNext w:val="0"/>
              <w:keepLines w:val="0"/>
              <w:shd w:val="clear" w:color="auto" w:fill="auto"/>
              <w:bidi w:val="0"/>
              <w:spacing w:before="0" w:after="0" w:line="274" w:lineRule="exact"/>
              <w:ind w:left="0" w:right="0" w:firstLine="0"/>
            </w:pPr>
            <w:r>
              <w:rPr>
                <w:rStyle w:val="CharStyle44"/>
              </w:rPr>
              <w:t>датчик расстояния</w:t>
            </w:r>
          </w:p>
          <w:p>
            <w:pPr>
              <w:pStyle w:val="Style3"/>
              <w:numPr>
                <w:ilvl w:val="0"/>
                <w:numId w:val="23"/>
              </w:numPr>
              <w:framePr w:w="16032" w:h="9600" w:wrap="around" w:vAnchor="page" w:hAnchor="page" w:x="404" w:y="1154"/>
              <w:tabs>
                <w:tab w:leader="none" w:pos="250" w:val="left"/>
              </w:tabs>
              <w:widowControl w:val="0"/>
              <w:keepNext w:val="0"/>
              <w:keepLines w:val="0"/>
              <w:shd w:val="clear" w:color="auto" w:fill="auto"/>
              <w:bidi w:val="0"/>
              <w:spacing w:before="0" w:after="0" w:line="274" w:lineRule="exact"/>
              <w:ind w:left="0" w:right="0" w:firstLine="0"/>
            </w:pPr>
            <w:r>
              <w:rPr>
                <w:rStyle w:val="CharStyle44"/>
              </w:rPr>
              <w:t>датчик цвета</w:t>
            </w:r>
          </w:p>
          <w:p>
            <w:pPr>
              <w:pStyle w:val="Style3"/>
              <w:numPr>
                <w:ilvl w:val="0"/>
                <w:numId w:val="23"/>
              </w:numPr>
              <w:framePr w:w="16032" w:h="9600" w:wrap="around" w:vAnchor="page" w:hAnchor="page" w:x="404" w:y="1154"/>
              <w:tabs>
                <w:tab w:leader="none" w:pos="259" w:val="left"/>
              </w:tabs>
              <w:widowControl w:val="0"/>
              <w:keepNext w:val="0"/>
              <w:keepLines w:val="0"/>
              <w:shd w:val="clear" w:color="auto" w:fill="auto"/>
              <w:bidi w:val="0"/>
              <w:spacing w:before="0" w:after="0" w:line="274" w:lineRule="exact"/>
              <w:ind w:left="0" w:right="0" w:firstLine="0"/>
            </w:pPr>
            <w:r>
              <w:rPr>
                <w:rStyle w:val="CharStyle44"/>
              </w:rPr>
              <w:t>аккумуляторная батарея</w:t>
            </w:r>
          </w:p>
          <w:p>
            <w:pPr>
              <w:pStyle w:val="Style3"/>
              <w:numPr>
                <w:ilvl w:val="0"/>
                <w:numId w:val="23"/>
              </w:numPr>
              <w:framePr w:w="16032" w:h="9600" w:wrap="around" w:vAnchor="page" w:hAnchor="page" w:x="404" w:y="1154"/>
              <w:tabs>
                <w:tab w:leader="none" w:pos="379" w:val="left"/>
              </w:tabs>
              <w:widowControl w:val="0"/>
              <w:keepNext w:val="0"/>
              <w:keepLines w:val="0"/>
              <w:shd w:val="clear" w:color="auto" w:fill="auto"/>
              <w:bidi w:val="0"/>
              <w:jc w:val="left"/>
              <w:spacing w:before="0" w:after="0" w:line="274" w:lineRule="exact"/>
              <w:ind w:left="120" w:right="0" w:firstLine="0"/>
            </w:pPr>
            <w:r>
              <w:rPr>
                <w:rStyle w:val="CharStyle44"/>
              </w:rPr>
              <w:t>Пластиковые структурные элементы, включая перфорированные элементы: балки, кубики, оси и валы, соединительные элементы к осям , шестерни, предназначенные для создания червячных и зубчатых передач, соединительные и крепежные элементы;</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7) Программное обеспечение, используемое для программирования собираемых робототехнических моделей и устройств, доступно для скачивания из сети Интернет</w:t>
            </w:r>
          </w:p>
        </w:tc>
        <w:tc>
          <w:tcPr>
            <w:shd w:val="clear" w:color="auto" w:fill="FFFFFF"/>
            <w:tcBorders>
              <w:left w:val="single" w:sz="4"/>
              <w:top w:val="single" w:sz="4"/>
              <w:bottom w:val="single" w:sz="4"/>
            </w:tcBorders>
            <w:vAlign w:val="top"/>
          </w:tcPr>
          <w:p>
            <w:pPr>
              <w:framePr w:w="16032" w:h="9600" w:wrap="around" w:vAnchor="page" w:hAnchor="page" w:x="404" w:y="1154"/>
              <w:widowControl w:val="0"/>
              <w:rPr>
                <w:sz w:val="10"/>
                <w:szCs w:val="10"/>
              </w:rPr>
            </w:pPr>
          </w:p>
        </w:tc>
        <w:tc>
          <w:tcPr>
            <w:shd w:val="clear" w:color="auto" w:fill="FFFFFF"/>
            <w:tcBorders>
              <w:left w:val="single" w:sz="4"/>
              <w:right w:val="single" w:sz="4"/>
              <w:top w:val="single" w:sz="4"/>
              <w:bottom w:val="single" w:sz="4"/>
            </w:tcBorders>
            <w:vAlign w:val="top"/>
          </w:tcPr>
          <w:p>
            <w:pPr>
              <w:framePr w:w="16032" w:h="9600" w:wrap="around" w:vAnchor="page" w:hAnchor="page" w:x="404" w:y="1154"/>
              <w:widowControl w:val="0"/>
              <w:rPr>
                <w:sz w:val="10"/>
                <w:szCs w:val="10"/>
              </w:rPr>
            </w:pP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850"/>
        <w:gridCol w:w="2698"/>
        <w:gridCol w:w="7656"/>
        <w:gridCol w:w="2410"/>
        <w:gridCol w:w="2419"/>
      </w:tblGrid>
      <w:tr>
        <w:trPr>
          <w:trHeight w:val="1853" w:hRule="exact"/>
        </w:trPr>
        <w:tc>
          <w:tcPr>
            <w:shd w:val="clear" w:color="auto" w:fill="FFFFFF"/>
            <w:tcBorders>
              <w:lef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0" w:line="180" w:lineRule="exact"/>
              <w:ind w:left="0" w:right="0" w:firstLine="0"/>
            </w:pPr>
            <w:r>
              <w:rPr>
                <w:rStyle w:val="CharStyle45"/>
              </w:rPr>
              <w:t>№</w:t>
            </w:r>
          </w:p>
        </w:tc>
        <w:tc>
          <w:tcPr>
            <w:shd w:val="clear" w:color="auto" w:fill="FFFFFF"/>
            <w:tcBorders>
              <w:lef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6032" w:h="9600" w:wrap="around" w:vAnchor="page" w:hAnchor="page" w:x="404" w:y="1154"/>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6032" w:h="9600" w:wrap="around" w:vAnchor="page" w:hAnchor="page" w:x="404" w:y="1154"/>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(общеобразовательные организации, не являющиеся малокомплектным), ед. изм.</w:t>
            </w:r>
          </w:p>
        </w:tc>
        <w:tc>
          <w:tcPr>
            <w:shd w:val="clear" w:color="auto" w:fill="FFFFFF"/>
            <w:tcBorders>
              <w:left w:val="single" w:sz="4"/>
              <w:righ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(малокомплектные общеобразовательные организации), ед. изм.</w:t>
            </w:r>
          </w:p>
        </w:tc>
      </w:tr>
      <w:tr>
        <w:trPr>
          <w:trHeight w:val="7747" w:hRule="exact"/>
        </w:trPr>
        <w:tc>
          <w:tcPr>
            <w:shd w:val="clear" w:color="auto" w:fill="FFFFFF"/>
            <w:tcBorders>
              <w:left w:val="single" w:sz="4"/>
              <w:top w:val="single" w:sz="4"/>
              <w:bottom w:val="single" w:sz="4"/>
            </w:tcBorders>
            <w:vAlign w:val="center"/>
          </w:tcPr>
          <w:p>
            <w:pPr>
              <w:pStyle w:val="Style3"/>
              <w:framePr w:w="16032" w:h="9600" w:wrap="around" w:vAnchor="page" w:hAnchor="page" w:x="404" w:y="1154"/>
              <w:widowControl w:val="0"/>
              <w:keepNext w:val="0"/>
              <w:keepLines w:val="0"/>
              <w:shd w:val="clear" w:color="auto" w:fill="auto"/>
              <w:bidi w:val="0"/>
              <w:jc w:val="left"/>
              <w:spacing w:before="0" w:after="0" w:line="190" w:lineRule="exact"/>
              <w:ind w:left="140" w:right="0" w:firstLine="0"/>
            </w:pPr>
            <w:r>
              <w:rPr>
                <w:rStyle w:val="CharStyle44"/>
              </w:rPr>
              <w:t>10.</w:t>
            </w:r>
          </w:p>
        </w:tc>
        <w:tc>
          <w:tcPr>
            <w:shd w:val="clear" w:color="auto" w:fill="FFFFFF"/>
            <w:tcBorders>
              <w:left w:val="single" w:sz="4"/>
              <w:top w:val="single" w:sz="4"/>
              <w:bottom w:val="single" w:sz="4"/>
            </w:tcBorders>
            <w:vAlign w:val="center"/>
          </w:tcPr>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Образовательный набор по механике, мехатронике и робототехнике</w:t>
            </w:r>
          </w:p>
        </w:tc>
        <w:tc>
          <w:tcPr>
            <w:shd w:val="clear" w:color="auto" w:fill="FFFFFF"/>
            <w:tcBorders>
              <w:left w:val="single" w:sz="4"/>
              <w:top w:val="single" w:sz="4"/>
              <w:bottom w:val="single" w:sz="4"/>
            </w:tcBorders>
            <w:vAlign w:val="bottom"/>
          </w:tcPr>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Комплект для изучения основ электроники и робототехники Набор должен быть предназначен для проведения учебных занятий по электронике и схемотехнике с целью изучения наиболее распространенной элементной базы, применяемой для инженерно</w:t>
              <w:softHyphen/>
              <w:t>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 кибернетических и встраиваемых систем.</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 В состав комплекта входит набор электронных компонентов для изучения основ электроники и схемотехники, а также комплект приводов и датчиков различного типа для разработки робототехнических комплексов.</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В состав комплекта должно входить: моторы с энкодером - не менее 2шт, сервопривод большой - не менее 4шт, сервопривод малый - не менее 2шт, инфракрасный датчик - не менее 3 шт, ультразвуковой датчик - не менее 3 шт, датчик температуры - не менее 1шт, датчик освещенности - не менее 1шт, набор электронных компонентов (резисторы, конденсаторы, светодиоды различного номинала), комплект проводов для беспаечного прототипирования, плата беспаечного прототипирования, аккумулятор и зарядное устройство, .</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 xml:space="preserve">В состав комплекта должен входить программируемый контроллер, программируемый в среде </w:t>
            </w:r>
            <w:r>
              <w:rPr>
                <w:rStyle w:val="CharStyle44"/>
                <w:lang w:val="en-US" w:eastAsia="en-US" w:bidi="en-US"/>
              </w:rPr>
              <w:t xml:space="preserve">Arduino IDE </w:t>
            </w:r>
            <w:r>
              <w:rPr>
                <w:rStyle w:val="CharStyle44"/>
              </w:rPr>
              <w:t>или аналогичных свободно распространяемых средах разработки. Программируемый контроллер</w:t>
            </w:r>
          </w:p>
        </w:tc>
        <w:tc>
          <w:tcPr>
            <w:shd w:val="clear" w:color="auto" w:fill="FFFFFF"/>
            <w:tcBorders>
              <w:left w:val="single" w:sz="4"/>
              <w:top w:val="single" w:sz="4"/>
              <w:bottom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0" w:line="190" w:lineRule="exact"/>
              <w:ind w:left="0" w:right="0" w:firstLine="0"/>
            </w:pPr>
            <w:r>
              <w:rPr>
                <w:rStyle w:val="CharStyle44"/>
              </w:rPr>
              <w:t>1 шт.</w:t>
            </w:r>
          </w:p>
        </w:tc>
        <w:tc>
          <w:tcPr>
            <w:shd w:val="clear" w:color="auto" w:fill="FFFFFF"/>
            <w:tcBorders>
              <w:left w:val="single" w:sz="4"/>
              <w:right w:val="single" w:sz="4"/>
              <w:top w:val="single" w:sz="4"/>
              <w:bottom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0" w:line="190" w:lineRule="exact"/>
              <w:ind w:left="0" w:right="0" w:firstLine="0"/>
            </w:pPr>
            <w:r>
              <w:rPr>
                <w:rStyle w:val="CharStyle44"/>
              </w:rPr>
              <w:t>1 шт.</w:t>
            </w: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850"/>
        <w:gridCol w:w="2698"/>
        <w:gridCol w:w="7656"/>
        <w:gridCol w:w="2410"/>
        <w:gridCol w:w="2419"/>
      </w:tblGrid>
      <w:tr>
        <w:trPr>
          <w:trHeight w:val="1853" w:hRule="exact"/>
        </w:trPr>
        <w:tc>
          <w:tcPr>
            <w:shd w:val="clear" w:color="auto" w:fill="FFFFFF"/>
            <w:tcBorders>
              <w:lef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80" w:lineRule="exact"/>
              <w:ind w:left="0" w:right="0" w:firstLine="0"/>
            </w:pPr>
            <w:r>
              <w:rPr>
                <w:rStyle w:val="CharStyle45"/>
              </w:rPr>
              <w:t>№</w:t>
            </w:r>
          </w:p>
        </w:tc>
        <w:tc>
          <w:tcPr>
            <w:shd w:val="clear" w:color="auto" w:fill="FFFFFF"/>
            <w:tcBorders>
              <w:lef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6032" w:h="9610" w:wrap="around" w:vAnchor="page" w:hAnchor="page" w:x="404" w:y="1149"/>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6032" w:h="9610" w:wrap="around" w:vAnchor="page" w:hAnchor="page" w:x="404" w:y="1149"/>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(общеобразовательные организации, не являющиеся малокомплектным), ед. изм.</w:t>
            </w:r>
          </w:p>
        </w:tc>
        <w:tc>
          <w:tcPr>
            <w:shd w:val="clear" w:color="auto" w:fill="FFFFFF"/>
            <w:tcBorders>
              <w:left w:val="single" w:sz="4"/>
              <w:righ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(малокомплектные общеобразовательные организации), ед. изм.</w:t>
            </w:r>
          </w:p>
        </w:tc>
      </w:tr>
      <w:tr>
        <w:trPr>
          <w:trHeight w:val="5808" w:hRule="exact"/>
        </w:trPr>
        <w:tc>
          <w:tcPr>
            <w:shd w:val="clear" w:color="auto" w:fill="FFFFFF"/>
            <w:tcBorders>
              <w:left w:val="single" w:sz="4"/>
              <w:top w:val="single" w:sz="4"/>
            </w:tcBorders>
            <w:vAlign w:val="top"/>
          </w:tcPr>
          <w:p>
            <w:pPr>
              <w:framePr w:w="16032" w:h="9610" w:wrap="around" w:vAnchor="page" w:hAnchor="page" w:x="404" w:y="1149"/>
              <w:widowControl w:val="0"/>
              <w:rPr>
                <w:sz w:val="10"/>
                <w:szCs w:val="10"/>
              </w:rPr>
            </w:pPr>
          </w:p>
        </w:tc>
        <w:tc>
          <w:tcPr>
            <w:shd w:val="clear" w:color="auto" w:fill="FFFFFF"/>
            <w:tcBorders>
              <w:left w:val="single" w:sz="4"/>
              <w:top w:val="single" w:sz="4"/>
            </w:tcBorders>
            <w:vAlign w:val="top"/>
          </w:tcPr>
          <w:p>
            <w:pPr>
              <w:framePr w:w="16032" w:h="9610" w:wrap="around" w:vAnchor="page" w:hAnchor="page" w:x="404" w:y="1149"/>
              <w:widowControl w:val="0"/>
              <w:rPr>
                <w:sz w:val="10"/>
                <w:szCs w:val="10"/>
              </w:rPr>
            </w:pPr>
          </w:p>
        </w:tc>
        <w:tc>
          <w:tcPr>
            <w:shd w:val="clear" w:color="auto" w:fill="FFFFFF"/>
            <w:tcBorders>
              <w:left w:val="single" w:sz="4"/>
              <w:top w:val="single" w:sz="4"/>
            </w:tcBorders>
            <w:vAlign w:val="bottom"/>
          </w:tcPr>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 xml:space="preserve">должен обладать портами для подключения цифровых и аналоговых устройств, интерфейсами </w:t>
            </w:r>
            <w:r>
              <w:rPr>
                <w:rStyle w:val="CharStyle44"/>
                <w:lang w:val="en-US" w:eastAsia="en-US" w:bidi="en-US"/>
              </w:rPr>
              <w:t xml:space="preserve">TTL, USART, I2C, SPI, Ethernet, Bluetooth </w:t>
            </w:r>
            <w:r>
              <w:rPr>
                <w:rStyle w:val="CharStyle44"/>
              </w:rPr>
              <w:t xml:space="preserve">или </w:t>
            </w:r>
            <w:r>
              <w:rPr>
                <w:rStyle w:val="CharStyle44"/>
                <w:lang w:val="en-US" w:eastAsia="en-US" w:bidi="en-US"/>
              </w:rPr>
              <w:t>WiFi.</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 xml:space="preserve">В состав комплекта должен входить модуль технического зрения, представляющий собой вычислительное устройство со встроенным микропроцессором (кол-во ядер </w:t>
            </w:r>
            <w:r>
              <w:rPr>
                <w:rStyle w:val="CharStyle44"/>
                <w:lang w:val="en-US" w:eastAsia="en-US" w:bidi="en-US"/>
              </w:rPr>
              <w:t xml:space="preserve">- </w:t>
            </w:r>
            <w:r>
              <w:rPr>
                <w:rStyle w:val="CharStyle44"/>
              </w:rPr>
              <w:t xml:space="preserve">не менее 4шт, частота ядра не менее 1.2 ГГц, объем ОЗУ - не менее 512Мб, объем встроенной памяти - не менее 8Гб), интегрированной камерой (максимальное разрешение видеопотока, передаваемого по интерфейсу </w:t>
            </w:r>
            <w:r>
              <w:rPr>
                <w:rStyle w:val="CharStyle44"/>
                <w:lang w:val="en-US" w:eastAsia="en-US" w:bidi="en-US"/>
              </w:rPr>
              <w:t xml:space="preserve">USB </w:t>
            </w:r>
            <w:r>
              <w:rPr>
                <w:rStyle w:val="CharStyle44"/>
              </w:rPr>
              <w:t xml:space="preserve">- не менее </w:t>
            </w:r>
            <w:r>
              <w:rPr>
                <w:rStyle w:val="CharStyle44"/>
                <w:lang w:val="en-US" w:eastAsia="en-US" w:bidi="en-US"/>
              </w:rPr>
              <w:t xml:space="preserve">2592x1944 </w:t>
            </w:r>
            <w:r>
              <w:rPr>
                <w:rStyle w:val="CharStyle44"/>
              </w:rPr>
              <w:t xml:space="preserve">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w:t>
            </w:r>
            <w:r>
              <w:rPr>
                <w:rStyle w:val="CharStyle44"/>
                <w:lang w:val="en-US" w:eastAsia="en-US" w:bidi="en-US"/>
              </w:rPr>
              <w:t>TTL, UART, I2C, SPI,</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lang w:val="en-US" w:eastAsia="en-US" w:bidi="en-US"/>
              </w:rPr>
              <w:t xml:space="preserve">Ethernet. </w:t>
            </w:r>
            <w:r>
              <w:rPr>
                <w:rStyle w:val="CharStyle44"/>
              </w:rPr>
              <w:t xml:space="preserve">Модуль технического зрения должен иметь встроенное программное обеспечение на основе операционной системы </w:t>
            </w:r>
            <w:r>
              <w:rPr>
                <w:rStyle w:val="CharStyle44"/>
                <w:lang w:val="en-US" w:eastAsia="en-US" w:bidi="en-US"/>
              </w:rPr>
              <w:t xml:space="preserve">Linux, </w:t>
            </w:r>
            <w:r>
              <w:rPr>
                <w:rStyle w:val="CharStyle44"/>
              </w:rPr>
              <w:t>позволяющее осуществлять настройку системы машинного обучения параметров нейронных сетей для обнаружения объектов, определения их параметров и дальнейшей идентификации.</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Комплект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w:t>
            </w:r>
          </w:p>
        </w:tc>
        <w:tc>
          <w:tcPr>
            <w:shd w:val="clear" w:color="auto" w:fill="FFFFFF"/>
            <w:tcBorders>
              <w:left w:val="single" w:sz="4"/>
              <w:top w:val="single" w:sz="4"/>
            </w:tcBorders>
            <w:vAlign w:val="top"/>
          </w:tcPr>
          <w:p>
            <w:pPr>
              <w:framePr w:w="16032" w:h="9610" w:wrap="around" w:vAnchor="page" w:hAnchor="page" w:x="404" w:y="1149"/>
              <w:widowControl w:val="0"/>
              <w:rPr>
                <w:sz w:val="10"/>
                <w:szCs w:val="10"/>
              </w:rPr>
            </w:pPr>
          </w:p>
        </w:tc>
        <w:tc>
          <w:tcPr>
            <w:shd w:val="clear" w:color="auto" w:fill="FFFFFF"/>
            <w:tcBorders>
              <w:left w:val="single" w:sz="4"/>
              <w:right w:val="single" w:sz="4"/>
              <w:top w:val="single" w:sz="4"/>
            </w:tcBorders>
            <w:vAlign w:val="top"/>
          </w:tcPr>
          <w:p>
            <w:pPr>
              <w:framePr w:w="16032" w:h="9610" w:wrap="around" w:vAnchor="page" w:hAnchor="page" w:x="404" w:y="1149"/>
              <w:widowControl w:val="0"/>
              <w:rPr>
                <w:sz w:val="10"/>
                <w:szCs w:val="10"/>
              </w:rPr>
            </w:pPr>
          </w:p>
        </w:tc>
      </w:tr>
      <w:tr>
        <w:trPr>
          <w:trHeight w:val="1949" w:hRule="exact"/>
        </w:trPr>
        <w:tc>
          <w:tcPr>
            <w:shd w:val="clear" w:color="auto" w:fill="FFFFFF"/>
            <w:tcBorders>
              <w:left w:val="single" w:sz="4"/>
              <w:top w:val="single" w:sz="4"/>
              <w:bottom w:val="single" w:sz="4"/>
            </w:tcBorders>
            <w:vAlign w:val="center"/>
          </w:tcPr>
          <w:p>
            <w:pPr>
              <w:pStyle w:val="Style3"/>
              <w:framePr w:w="16032" w:h="9610" w:wrap="around" w:vAnchor="page" w:hAnchor="page" w:x="404" w:y="1149"/>
              <w:widowControl w:val="0"/>
              <w:keepNext w:val="0"/>
              <w:keepLines w:val="0"/>
              <w:shd w:val="clear" w:color="auto" w:fill="auto"/>
              <w:bidi w:val="0"/>
              <w:jc w:val="left"/>
              <w:spacing w:before="0" w:after="0" w:line="190" w:lineRule="exact"/>
              <w:ind w:left="140" w:right="0" w:firstLine="0"/>
            </w:pPr>
            <w:r>
              <w:rPr>
                <w:rStyle w:val="CharStyle44"/>
              </w:rPr>
              <w:t>11.</w:t>
            </w:r>
          </w:p>
        </w:tc>
        <w:tc>
          <w:tcPr>
            <w:shd w:val="clear" w:color="auto" w:fill="FFFFFF"/>
            <w:tcBorders>
              <w:left w:val="single" w:sz="4"/>
              <w:top w:val="single" w:sz="4"/>
              <w:bottom w:val="single" w:sz="4"/>
            </w:tcBorders>
            <w:vAlign w:val="center"/>
          </w:tcPr>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Четырёхосевой учебный робот- манипулятор с модульными сменными насадками</w:t>
            </w:r>
          </w:p>
        </w:tc>
        <w:tc>
          <w:tcPr>
            <w:shd w:val="clear" w:color="auto" w:fill="FFFFFF"/>
            <w:tcBorders>
              <w:left w:val="single" w:sz="4"/>
              <w:top w:val="single" w:sz="4"/>
              <w:bottom w:val="single" w:sz="4"/>
            </w:tcBorders>
            <w:vAlign w:val="bottom"/>
          </w:tcPr>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Учебный робот-манипулятор предназначен для освоения обучающимися основ робототехники, для подготовки обучающихся к внедрению и последующему использованию роботов в промышленном производстве.</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Количество осей робота манипулятора - четыре.</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Перемещение инструмента в пространстве по трем осям должно управляться шаговыми двигателями. Напряжение питания шаговых</w:t>
            </w:r>
          </w:p>
        </w:tc>
        <w:tc>
          <w:tcPr>
            <w:shd w:val="clear" w:color="auto" w:fill="FFFFFF"/>
            <w:tcBorders>
              <w:left w:val="single" w:sz="4"/>
              <w:top w:val="single" w:sz="4"/>
              <w:bottom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90" w:lineRule="exact"/>
              <w:ind w:left="0" w:right="0" w:firstLine="0"/>
            </w:pPr>
            <w:r>
              <w:rPr>
                <w:rStyle w:val="CharStyle44"/>
              </w:rPr>
              <w:t>1 шт.</w:t>
            </w:r>
          </w:p>
        </w:tc>
        <w:tc>
          <w:tcPr>
            <w:shd w:val="clear" w:color="auto" w:fill="FFFFFF"/>
            <w:tcBorders>
              <w:left w:val="single" w:sz="4"/>
              <w:right w:val="single" w:sz="4"/>
              <w:top w:val="single" w:sz="4"/>
              <w:bottom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90" w:lineRule="exact"/>
              <w:ind w:left="0" w:right="0" w:firstLine="0"/>
            </w:pPr>
            <w:r>
              <w:rPr>
                <w:rStyle w:val="CharStyle44"/>
              </w:rPr>
              <w:t>1 шт.</w:t>
            </w: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850"/>
        <w:gridCol w:w="2698"/>
        <w:gridCol w:w="7656"/>
        <w:gridCol w:w="2410"/>
        <w:gridCol w:w="2419"/>
      </w:tblGrid>
      <w:tr>
        <w:trPr>
          <w:trHeight w:val="1853" w:hRule="exact"/>
        </w:trPr>
        <w:tc>
          <w:tcPr>
            <w:shd w:val="clear" w:color="auto" w:fill="FFFFFF"/>
            <w:tcBorders>
              <w:lef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0" w:line="180" w:lineRule="exact"/>
              <w:ind w:left="0" w:right="0" w:firstLine="0"/>
            </w:pPr>
            <w:r>
              <w:rPr>
                <w:rStyle w:val="CharStyle45"/>
              </w:rPr>
              <w:t>№</w:t>
            </w:r>
          </w:p>
        </w:tc>
        <w:tc>
          <w:tcPr>
            <w:shd w:val="clear" w:color="auto" w:fill="FFFFFF"/>
            <w:tcBorders>
              <w:lef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6032" w:h="9600" w:wrap="around" w:vAnchor="page" w:hAnchor="page" w:x="404" w:y="1154"/>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6032" w:h="9600" w:wrap="around" w:vAnchor="page" w:hAnchor="page" w:x="404" w:y="1154"/>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(общеобразовательные организации, не являющиеся малокомплектным), ед. изм.</w:t>
            </w:r>
          </w:p>
        </w:tc>
        <w:tc>
          <w:tcPr>
            <w:shd w:val="clear" w:color="auto" w:fill="FFFFFF"/>
            <w:tcBorders>
              <w:left w:val="single" w:sz="4"/>
              <w:righ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(малокомплектные общеобразовательные организации), ед. изм.</w:t>
            </w:r>
          </w:p>
        </w:tc>
      </w:tr>
      <w:tr>
        <w:trPr>
          <w:trHeight w:val="7747" w:hRule="exact"/>
        </w:trPr>
        <w:tc>
          <w:tcPr>
            <w:shd w:val="clear" w:color="auto" w:fill="FFFFFF"/>
            <w:tcBorders>
              <w:left w:val="single" w:sz="4"/>
              <w:top w:val="single" w:sz="4"/>
              <w:bottom w:val="single" w:sz="4"/>
            </w:tcBorders>
            <w:vAlign w:val="top"/>
          </w:tcPr>
          <w:p>
            <w:pPr>
              <w:framePr w:w="16032" w:h="9600" w:wrap="around" w:vAnchor="page" w:hAnchor="page" w:x="404" w:y="1154"/>
              <w:widowControl w:val="0"/>
              <w:rPr>
                <w:sz w:val="10"/>
                <w:szCs w:val="10"/>
              </w:rPr>
            </w:pPr>
          </w:p>
        </w:tc>
        <w:tc>
          <w:tcPr>
            <w:shd w:val="clear" w:color="auto" w:fill="FFFFFF"/>
            <w:tcBorders>
              <w:left w:val="single" w:sz="4"/>
              <w:top w:val="single" w:sz="4"/>
              <w:bottom w:val="single" w:sz="4"/>
            </w:tcBorders>
            <w:vAlign w:val="top"/>
          </w:tcPr>
          <w:p>
            <w:pPr>
              <w:framePr w:w="16032" w:h="9600" w:wrap="around" w:vAnchor="page" w:hAnchor="page" w:x="404" w:y="1154"/>
              <w:widowControl w:val="0"/>
              <w:rPr>
                <w:sz w:val="10"/>
                <w:szCs w:val="10"/>
              </w:rPr>
            </w:pPr>
          </w:p>
        </w:tc>
        <w:tc>
          <w:tcPr>
            <w:shd w:val="clear" w:color="auto" w:fill="FFFFFF"/>
            <w:tcBorders>
              <w:left w:val="single" w:sz="4"/>
              <w:top w:val="single" w:sz="4"/>
              <w:bottom w:val="single" w:sz="4"/>
            </w:tcBorders>
            <w:vAlign w:val="bottom"/>
          </w:tcPr>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двигателей не более 12 В.</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Серводвигатель четвертой оси должен обеспечивать поворот инструмента.</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Угол поворота манипулятора на основании вокруг вертикальной оси не менее 180 градусов.</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Для определения положения манипулятора при повороте вокруг вертикальной оси должен использоваться энкодер.</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Угол поворота заднего плеча манипулятора не менее 90 градусов.</w:t>
            </w:r>
          </w:p>
          <w:p>
            <w:pPr>
              <w:pStyle w:val="Style3"/>
              <w:framePr w:w="16032" w:h="9600" w:wrap="around" w:vAnchor="page" w:hAnchor="page" w:x="404" w:y="1154"/>
              <w:widowControl w:val="0"/>
              <w:keepNext w:val="0"/>
              <w:keepLines w:val="0"/>
              <w:shd w:val="clear" w:color="auto" w:fill="auto"/>
              <w:bidi w:val="0"/>
              <w:spacing w:before="0" w:after="0" w:line="274" w:lineRule="exact"/>
              <w:ind w:left="0" w:right="0" w:firstLine="0"/>
            </w:pPr>
            <w:r>
              <w:rPr>
                <w:rStyle w:val="CharStyle44"/>
              </w:rPr>
              <w:t>Угол поворота переднего плеча манипулятора не менее 100 градусов. Для определения положения заднего и переднего плеч манипулятора должен использоваться гироскоп. Угол поворота по четвертой оси не менее 180 градусов.</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Должна быть возможность оснащения сменными насадками (например, держатель карандаша или фломастера, присоска с серводвигателем, механическое захватное устройство с серводвигателем, устройство для лазерной гравировки или устройство для 3D-печати).</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Должна быть возможность подключения дополнительных устройств (например, транспортера, рельса для перемещения робота, пульта управления типа джойстик, камеры машинного зрения, оптического датчика, модуля беспроводного доступа.</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Робот-манипулятор должен обеспечивать перемещение насадки в пространстве, активацию насадки, возможность получения сигналов от камеры и датчиков, возможность управления дополнительными устройствами.</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 xml:space="preserve">Материал корпуса - алюминий. Диаметр рабочей зоны (без учета навесного инструмента и четвертой оси) не менее 320 мм. Интерфейс подключения - </w:t>
            </w:r>
            <w:r>
              <w:rPr>
                <w:rStyle w:val="CharStyle44"/>
                <w:lang w:val="en-US" w:eastAsia="en-US" w:bidi="en-US"/>
              </w:rPr>
              <w:t>USB.</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Должен иметь возможность автономной работы и внешнего</w:t>
            </w:r>
          </w:p>
        </w:tc>
        <w:tc>
          <w:tcPr>
            <w:shd w:val="clear" w:color="auto" w:fill="FFFFFF"/>
            <w:tcBorders>
              <w:left w:val="single" w:sz="4"/>
              <w:top w:val="single" w:sz="4"/>
              <w:bottom w:val="single" w:sz="4"/>
            </w:tcBorders>
            <w:vAlign w:val="top"/>
          </w:tcPr>
          <w:p>
            <w:pPr>
              <w:framePr w:w="16032" w:h="9600" w:wrap="around" w:vAnchor="page" w:hAnchor="page" w:x="404" w:y="1154"/>
              <w:widowControl w:val="0"/>
              <w:rPr>
                <w:sz w:val="10"/>
                <w:szCs w:val="10"/>
              </w:rPr>
            </w:pPr>
          </w:p>
        </w:tc>
        <w:tc>
          <w:tcPr>
            <w:shd w:val="clear" w:color="auto" w:fill="FFFFFF"/>
            <w:tcBorders>
              <w:left w:val="single" w:sz="4"/>
              <w:right w:val="single" w:sz="4"/>
              <w:top w:val="single" w:sz="4"/>
              <w:bottom w:val="single" w:sz="4"/>
            </w:tcBorders>
            <w:vAlign w:val="top"/>
          </w:tcPr>
          <w:p>
            <w:pPr>
              <w:framePr w:w="16032" w:h="9600" w:wrap="around" w:vAnchor="page" w:hAnchor="page" w:x="404" w:y="1154"/>
              <w:widowControl w:val="0"/>
              <w:rPr>
                <w:sz w:val="10"/>
                <w:szCs w:val="10"/>
              </w:rPr>
            </w:pP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850"/>
        <w:gridCol w:w="2698"/>
        <w:gridCol w:w="7656"/>
        <w:gridCol w:w="2410"/>
        <w:gridCol w:w="2419"/>
      </w:tblGrid>
      <w:tr>
        <w:trPr>
          <w:trHeight w:val="1853" w:hRule="exact"/>
        </w:trPr>
        <w:tc>
          <w:tcPr>
            <w:shd w:val="clear" w:color="auto" w:fill="FFFFFF"/>
            <w:tcBorders>
              <w:lef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80" w:lineRule="exact"/>
              <w:ind w:left="0" w:right="0" w:firstLine="0"/>
            </w:pPr>
            <w:r>
              <w:rPr>
                <w:rStyle w:val="CharStyle45"/>
              </w:rPr>
              <w:t>№</w:t>
            </w:r>
          </w:p>
        </w:tc>
        <w:tc>
          <w:tcPr>
            <w:shd w:val="clear" w:color="auto" w:fill="FFFFFF"/>
            <w:tcBorders>
              <w:lef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6032" w:h="9610" w:wrap="around" w:vAnchor="page" w:hAnchor="page" w:x="404" w:y="1149"/>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6032" w:h="9610" w:wrap="around" w:vAnchor="page" w:hAnchor="page" w:x="404" w:y="1149"/>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(общеобразовательные организации, не являющиеся малокомплектным), ед. изм.</w:t>
            </w:r>
          </w:p>
        </w:tc>
        <w:tc>
          <w:tcPr>
            <w:shd w:val="clear" w:color="auto" w:fill="FFFFFF"/>
            <w:tcBorders>
              <w:left w:val="single" w:sz="4"/>
              <w:righ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(малокомплектные общеобразовательные организации), ед. изм.</w:t>
            </w:r>
          </w:p>
        </w:tc>
      </w:tr>
      <w:tr>
        <w:trPr>
          <w:trHeight w:val="3874" w:hRule="exact"/>
        </w:trPr>
        <w:tc>
          <w:tcPr>
            <w:shd w:val="clear" w:color="auto" w:fill="FFFFFF"/>
            <w:tcBorders>
              <w:left w:val="single" w:sz="4"/>
              <w:top w:val="single" w:sz="4"/>
            </w:tcBorders>
            <w:vAlign w:val="top"/>
          </w:tcPr>
          <w:p>
            <w:pPr>
              <w:framePr w:w="16032" w:h="9610" w:wrap="around" w:vAnchor="page" w:hAnchor="page" w:x="404" w:y="1149"/>
              <w:widowControl w:val="0"/>
              <w:rPr>
                <w:sz w:val="10"/>
                <w:szCs w:val="10"/>
              </w:rPr>
            </w:pPr>
          </w:p>
        </w:tc>
        <w:tc>
          <w:tcPr>
            <w:shd w:val="clear" w:color="auto" w:fill="FFFFFF"/>
            <w:tcBorders>
              <w:left w:val="single" w:sz="4"/>
              <w:top w:val="single" w:sz="4"/>
            </w:tcBorders>
            <w:vAlign w:val="top"/>
          </w:tcPr>
          <w:p>
            <w:pPr>
              <w:framePr w:w="16032" w:h="9610" w:wrap="around" w:vAnchor="page" w:hAnchor="page" w:x="404" w:y="1149"/>
              <w:widowControl w:val="0"/>
              <w:rPr>
                <w:sz w:val="10"/>
                <w:szCs w:val="10"/>
              </w:rPr>
            </w:pPr>
          </w:p>
        </w:tc>
        <w:tc>
          <w:tcPr>
            <w:shd w:val="clear" w:color="auto" w:fill="FFFFFF"/>
            <w:tcBorders>
              <w:left w:val="single" w:sz="4"/>
              <w:top w:val="single" w:sz="4"/>
            </w:tcBorders>
            <w:vAlign w:val="bottom"/>
          </w:tcPr>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управления.</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 xml:space="preserve">Управляющий контроллер должен быть совместим со средой </w:t>
            </w:r>
            <w:r>
              <w:rPr>
                <w:rStyle w:val="CharStyle44"/>
                <w:lang w:val="en-US" w:eastAsia="en-US" w:bidi="en-US"/>
              </w:rPr>
              <w:t xml:space="preserve">Arduino. </w:t>
            </w:r>
            <w:r>
              <w:rPr>
                <w:rStyle w:val="CharStyle44"/>
              </w:rPr>
              <w:t xml:space="preserve">Управляющий контроллер совместим со средой программирования </w:t>
            </w:r>
            <w:r>
              <w:rPr>
                <w:rStyle w:val="CharStyle44"/>
                <w:lang w:val="en-US" w:eastAsia="en-US" w:bidi="en-US"/>
              </w:rPr>
              <w:t xml:space="preserve">Scratch, </w:t>
            </w:r>
            <w:r>
              <w:rPr>
                <w:rStyle w:val="CharStyle44"/>
              </w:rPr>
              <w:t>и языком программирования С.</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 xml:space="preserve">Должен обеспечивать поворот по первым трем осям в заданный угол и на заданный угол, поворот по четвертой оси на заданный угол, движение в координаты X, </w:t>
            </w:r>
            <w:r>
              <w:rPr>
                <w:rStyle w:val="CharStyle44"/>
                <w:lang w:val="en-US" w:eastAsia="en-US" w:bidi="en-US"/>
              </w:rPr>
              <w:t xml:space="preserve">Y, Z, </w:t>
            </w:r>
            <w:r>
              <w:rPr>
                <w:rStyle w:val="CharStyle44"/>
              </w:rPr>
              <w:t xml:space="preserve">перемещение на заданное расстояние по координатам </w:t>
            </w:r>
            <w:r>
              <w:rPr>
                <w:rStyle w:val="CharStyle44"/>
                <w:lang w:val="en-US" w:eastAsia="en-US" w:bidi="en-US"/>
              </w:rPr>
              <w:t xml:space="preserve">X, Y, Z, </w:t>
            </w:r>
            <w:r>
              <w:rPr>
                <w:rStyle w:val="CharStyle44"/>
              </w:rPr>
              <w:t>передачу данных о текущем положении углов, передачу данных о текущих координатах инструмента.</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Должен поддерживать перемещение в декартовых координатах и углах поворота осей, с заданной скоростью и ускорением.</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Типы перемещений в декартовых координатах: движение по траектории, движение по прямой между двумя точками, перепрыгивание из точки и точку (перенос объекта).</w:t>
            </w:r>
          </w:p>
        </w:tc>
        <w:tc>
          <w:tcPr>
            <w:shd w:val="clear" w:color="auto" w:fill="FFFFFF"/>
            <w:tcBorders>
              <w:left w:val="single" w:sz="4"/>
              <w:top w:val="single" w:sz="4"/>
            </w:tcBorders>
            <w:vAlign w:val="top"/>
          </w:tcPr>
          <w:p>
            <w:pPr>
              <w:framePr w:w="16032" w:h="9610" w:wrap="around" w:vAnchor="page" w:hAnchor="page" w:x="404" w:y="1149"/>
              <w:widowControl w:val="0"/>
              <w:rPr>
                <w:sz w:val="10"/>
                <w:szCs w:val="10"/>
              </w:rPr>
            </w:pPr>
          </w:p>
        </w:tc>
        <w:tc>
          <w:tcPr>
            <w:shd w:val="clear" w:color="auto" w:fill="FFFFFF"/>
            <w:tcBorders>
              <w:left w:val="single" w:sz="4"/>
              <w:right w:val="single" w:sz="4"/>
              <w:top w:val="single" w:sz="4"/>
            </w:tcBorders>
            <w:vAlign w:val="top"/>
          </w:tcPr>
          <w:p>
            <w:pPr>
              <w:framePr w:w="16032" w:h="9610" w:wrap="around" w:vAnchor="page" w:hAnchor="page" w:x="404" w:y="1149"/>
              <w:widowControl w:val="0"/>
              <w:rPr>
                <w:sz w:val="10"/>
                <w:szCs w:val="10"/>
              </w:rPr>
            </w:pPr>
          </w:p>
        </w:tc>
      </w:tr>
      <w:tr>
        <w:trPr>
          <w:trHeight w:val="3883" w:hRule="exact"/>
        </w:trPr>
        <w:tc>
          <w:tcPr>
            <w:shd w:val="clear" w:color="auto" w:fill="FFFFFF"/>
            <w:tcBorders>
              <w:left w:val="single" w:sz="4"/>
              <w:top w:val="single" w:sz="4"/>
              <w:bottom w:val="single" w:sz="4"/>
            </w:tcBorders>
            <w:vAlign w:val="center"/>
          </w:tcPr>
          <w:p>
            <w:pPr>
              <w:pStyle w:val="Style3"/>
              <w:framePr w:w="16032" w:h="9610" w:wrap="around" w:vAnchor="page" w:hAnchor="page" w:x="404" w:y="1149"/>
              <w:widowControl w:val="0"/>
              <w:keepNext w:val="0"/>
              <w:keepLines w:val="0"/>
              <w:shd w:val="clear" w:color="auto" w:fill="auto"/>
              <w:bidi w:val="0"/>
              <w:jc w:val="left"/>
              <w:spacing w:before="0" w:after="0" w:line="190" w:lineRule="exact"/>
              <w:ind w:left="140" w:right="0" w:firstLine="0"/>
            </w:pPr>
            <w:r>
              <w:rPr>
                <w:rStyle w:val="CharStyle44"/>
              </w:rPr>
              <w:t>12.</w:t>
            </w:r>
          </w:p>
        </w:tc>
        <w:tc>
          <w:tcPr>
            <w:shd w:val="clear" w:color="auto" w:fill="FFFFFF"/>
            <w:tcBorders>
              <w:left w:val="single" w:sz="4"/>
              <w:top w:val="single" w:sz="4"/>
              <w:bottom w:val="single" w:sz="4"/>
            </w:tcBorders>
            <w:vAlign w:val="center"/>
          </w:tcPr>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Образовательный набор для изучения многокомпонентных робототехнических систем и</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манипуляционных</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роботов</w:t>
            </w:r>
          </w:p>
        </w:tc>
        <w:tc>
          <w:tcPr>
            <w:shd w:val="clear" w:color="auto" w:fill="FFFFFF"/>
            <w:tcBorders>
              <w:left w:val="single" w:sz="4"/>
              <w:top w:val="single" w:sz="4"/>
              <w:bottom w:val="single" w:sz="4"/>
            </w:tcBorders>
            <w:vAlign w:val="bottom"/>
          </w:tcPr>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Образовательный комплект должен быть предназначен для изучения робототехнических технологий, основ информационных технологий и технологий промышленной автоматизации, а также технологий прототипирования и аддитивного производства.</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В состав комплекта должно входить:</w:t>
            </w:r>
          </w:p>
          <w:p>
            <w:pPr>
              <w:pStyle w:val="Style3"/>
              <w:numPr>
                <w:ilvl w:val="0"/>
                <w:numId w:val="25"/>
              </w:numPr>
              <w:framePr w:w="16032" w:h="9610" w:wrap="around" w:vAnchor="page" w:hAnchor="page" w:x="404" w:y="1149"/>
              <w:tabs>
                <w:tab w:leader="none" w:pos="379" w:val="left"/>
              </w:tabs>
              <w:widowControl w:val="0"/>
              <w:keepNext w:val="0"/>
              <w:keepLines w:val="0"/>
              <w:shd w:val="clear" w:color="auto" w:fill="auto"/>
              <w:bidi w:val="0"/>
              <w:jc w:val="left"/>
              <w:spacing w:before="0" w:after="0" w:line="274" w:lineRule="exact"/>
              <w:ind w:left="120" w:right="0" w:firstLine="0"/>
            </w:pPr>
            <w:r>
              <w:rPr>
                <w:rStyle w:val="CharStyle44"/>
              </w:rPr>
              <w:t>Интеллектуальный сервомодуль с интегрированной системой управления, позволяющей объединять сервомодули друг с другом по последовательному интерфейсу - не менее 6шт;</w:t>
            </w:r>
          </w:p>
          <w:p>
            <w:pPr>
              <w:pStyle w:val="Style3"/>
              <w:numPr>
                <w:ilvl w:val="0"/>
                <w:numId w:val="25"/>
              </w:numPr>
              <w:framePr w:w="16032" w:h="9610" w:wrap="around" w:vAnchor="page" w:hAnchor="page" w:x="404" w:y="1149"/>
              <w:tabs>
                <w:tab w:leader="none" w:pos="379" w:val="left"/>
              </w:tabs>
              <w:widowControl w:val="0"/>
              <w:keepNext w:val="0"/>
              <w:keepLines w:val="0"/>
              <w:shd w:val="clear" w:color="auto" w:fill="auto"/>
              <w:bidi w:val="0"/>
              <w:jc w:val="left"/>
              <w:spacing w:before="0" w:after="0" w:line="274" w:lineRule="exact"/>
              <w:ind w:left="120" w:right="0" w:firstLine="0"/>
            </w:pPr>
            <w:r>
              <w:rPr>
                <w:rStyle w:val="CharStyle44"/>
              </w:rPr>
              <w:t xml:space="preserve">Робототехнический контроллер модульного типа, представляющий собой одноплатный микрокомпьютер с операционной системой </w:t>
            </w:r>
            <w:r>
              <w:rPr>
                <w:rStyle w:val="CharStyle44"/>
                <w:lang w:val="en-US" w:eastAsia="en-US" w:bidi="en-US"/>
              </w:rPr>
              <w:t xml:space="preserve">Linux, </w:t>
            </w:r>
            <w:r>
              <w:rPr>
                <w:rStyle w:val="CharStyle44"/>
              </w:rPr>
              <w:t>объединенный с периферийным контроллером с помощью платы расширения. Робототехнический контроллер должен удовлетворять техническим характеристикам: кол-во ядер встроенного микрокомпьютера - не менее 4, тактовая частота ядра - не менее 1,2</w:t>
            </w:r>
          </w:p>
        </w:tc>
        <w:tc>
          <w:tcPr>
            <w:shd w:val="clear" w:color="auto" w:fill="FFFFFF"/>
            <w:tcBorders>
              <w:left w:val="single" w:sz="4"/>
              <w:top w:val="single" w:sz="4"/>
              <w:bottom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90" w:lineRule="exact"/>
              <w:ind w:left="0" w:right="0" w:firstLine="0"/>
            </w:pPr>
            <w:r>
              <w:rPr>
                <w:rStyle w:val="CharStyle44"/>
              </w:rPr>
              <w:t>1 шт.</w:t>
            </w:r>
          </w:p>
        </w:tc>
        <w:tc>
          <w:tcPr>
            <w:shd w:val="clear" w:color="auto" w:fill="FFFFFF"/>
            <w:tcBorders>
              <w:left w:val="single" w:sz="4"/>
              <w:right w:val="single" w:sz="4"/>
              <w:top w:val="single" w:sz="4"/>
              <w:bottom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90" w:lineRule="exact"/>
              <w:ind w:left="0" w:right="0" w:firstLine="0"/>
            </w:pPr>
            <w:r>
              <w:rPr>
                <w:rStyle w:val="CharStyle44"/>
              </w:rPr>
              <w:t>1 шт.</w:t>
            </w: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850"/>
        <w:gridCol w:w="2698"/>
        <w:gridCol w:w="7656"/>
        <w:gridCol w:w="2410"/>
        <w:gridCol w:w="2419"/>
      </w:tblGrid>
      <w:tr>
        <w:trPr>
          <w:trHeight w:val="1853" w:hRule="exact"/>
        </w:trPr>
        <w:tc>
          <w:tcPr>
            <w:shd w:val="clear" w:color="auto" w:fill="FFFFFF"/>
            <w:tcBorders>
              <w:lef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0" w:line="180" w:lineRule="exact"/>
              <w:ind w:left="0" w:right="0" w:firstLine="0"/>
            </w:pPr>
            <w:r>
              <w:rPr>
                <w:rStyle w:val="CharStyle45"/>
              </w:rPr>
              <w:t>№</w:t>
            </w:r>
          </w:p>
        </w:tc>
        <w:tc>
          <w:tcPr>
            <w:shd w:val="clear" w:color="auto" w:fill="FFFFFF"/>
            <w:tcBorders>
              <w:lef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6032" w:h="9600" w:wrap="around" w:vAnchor="page" w:hAnchor="page" w:x="404" w:y="1154"/>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6032" w:h="9600" w:wrap="around" w:vAnchor="page" w:hAnchor="page" w:x="404" w:y="1154"/>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(общеобразовательные организации, не являющиеся малокомплектным), ед. изм.</w:t>
            </w:r>
          </w:p>
        </w:tc>
        <w:tc>
          <w:tcPr>
            <w:shd w:val="clear" w:color="auto" w:fill="FFFFFF"/>
            <w:tcBorders>
              <w:left w:val="single" w:sz="4"/>
              <w:right w:val="single" w:sz="4"/>
              <w:top w:val="single" w:sz="4"/>
            </w:tcBorders>
            <w:vAlign w:val="center"/>
          </w:tcPr>
          <w:p>
            <w:pPr>
              <w:pStyle w:val="Style3"/>
              <w:framePr w:w="16032" w:h="9600" w:wrap="around" w:vAnchor="page" w:hAnchor="page" w:x="404" w:y="1154"/>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(малокомплектные общеобразовательные организации), ед. изм.</w:t>
            </w:r>
          </w:p>
        </w:tc>
      </w:tr>
      <w:tr>
        <w:trPr>
          <w:trHeight w:val="7747" w:hRule="exact"/>
        </w:trPr>
        <w:tc>
          <w:tcPr>
            <w:shd w:val="clear" w:color="auto" w:fill="FFFFFF"/>
            <w:tcBorders>
              <w:left w:val="single" w:sz="4"/>
              <w:top w:val="single" w:sz="4"/>
              <w:bottom w:val="single" w:sz="4"/>
            </w:tcBorders>
            <w:vAlign w:val="top"/>
          </w:tcPr>
          <w:p>
            <w:pPr>
              <w:framePr w:w="16032" w:h="9600" w:wrap="around" w:vAnchor="page" w:hAnchor="page" w:x="404" w:y="1154"/>
              <w:widowControl w:val="0"/>
              <w:rPr>
                <w:sz w:val="10"/>
                <w:szCs w:val="10"/>
              </w:rPr>
            </w:pPr>
          </w:p>
        </w:tc>
        <w:tc>
          <w:tcPr>
            <w:shd w:val="clear" w:color="auto" w:fill="FFFFFF"/>
            <w:tcBorders>
              <w:left w:val="single" w:sz="4"/>
              <w:top w:val="single" w:sz="4"/>
              <w:bottom w:val="single" w:sz="4"/>
            </w:tcBorders>
            <w:vAlign w:val="top"/>
          </w:tcPr>
          <w:p>
            <w:pPr>
              <w:framePr w:w="16032" w:h="9600" w:wrap="around" w:vAnchor="page" w:hAnchor="page" w:x="404" w:y="1154"/>
              <w:widowControl w:val="0"/>
              <w:rPr>
                <w:sz w:val="10"/>
                <w:szCs w:val="10"/>
              </w:rPr>
            </w:pPr>
          </w:p>
        </w:tc>
        <w:tc>
          <w:tcPr>
            <w:shd w:val="clear" w:color="auto" w:fill="FFFFFF"/>
            <w:tcBorders>
              <w:left w:val="single" w:sz="4"/>
              <w:top w:val="single" w:sz="4"/>
              <w:bottom w:val="single" w:sz="4"/>
            </w:tcBorders>
            <w:vAlign w:val="bottom"/>
          </w:tcPr>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 xml:space="preserve">ГГц, объем ОЗУ - не менее 512 Мб, наличие интерфейсов - </w:t>
            </w:r>
            <w:r>
              <w:rPr>
                <w:rStyle w:val="CharStyle44"/>
                <w:lang w:val="en-US" w:eastAsia="en-US" w:bidi="en-US"/>
              </w:rPr>
              <w:t>SPI, I2C,</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lang w:val="en-US" w:eastAsia="en-US" w:bidi="en-US"/>
              </w:rPr>
              <w:t xml:space="preserve">I2S, TTL, UART, PWM, </w:t>
            </w:r>
            <w:r>
              <w:rPr>
                <w:rStyle w:val="CharStyle44"/>
              </w:rPr>
              <w:t xml:space="preserve">цифровые и аналоговые порты для подключения внешних устройств, а также </w:t>
            </w:r>
            <w:r>
              <w:rPr>
                <w:rStyle w:val="CharStyle44"/>
                <w:lang w:val="en-US" w:eastAsia="en-US" w:bidi="en-US"/>
              </w:rPr>
              <w:t xml:space="preserve">WiFi </w:t>
            </w:r>
            <w:r>
              <w:rPr>
                <w:rStyle w:val="CharStyle44"/>
              </w:rPr>
              <w:t xml:space="preserve">или </w:t>
            </w:r>
            <w:r>
              <w:rPr>
                <w:rStyle w:val="CharStyle44"/>
                <w:lang w:val="en-US" w:eastAsia="en-US" w:bidi="en-US"/>
              </w:rPr>
              <w:t xml:space="preserve">Bluetooth </w:t>
            </w:r>
            <w:r>
              <w:rPr>
                <w:rStyle w:val="CharStyle44"/>
              </w:rPr>
              <w:t xml:space="preserve">для коммуникации со внешними устройствами. Робототехнический контроллер должен обеспечивать возможность программирования с помощью средств языков С/С++, </w:t>
            </w:r>
            <w:r>
              <w:rPr>
                <w:rStyle w:val="CharStyle44"/>
                <w:lang w:val="en-US" w:eastAsia="en-US" w:bidi="en-US"/>
              </w:rPr>
              <w:t xml:space="preserve">Python </w:t>
            </w:r>
            <w:r>
              <w:rPr>
                <w:rStyle w:val="CharStyle44"/>
              </w:rPr>
              <w:t xml:space="preserve">и свободно распространяемой среды </w:t>
            </w:r>
            <w:r>
              <w:rPr>
                <w:rStyle w:val="CharStyle44"/>
                <w:lang w:val="en-US" w:eastAsia="en-US" w:bidi="en-US"/>
              </w:rPr>
              <w:t xml:space="preserve">Arduino IDE, </w:t>
            </w:r>
            <w:r>
              <w:rPr>
                <w:rStyle w:val="CharStyle44"/>
              </w:rPr>
              <w:t xml:space="preserve">а также управления моделями робототехнических систем с помощью среды </w:t>
            </w:r>
            <w:r>
              <w:rPr>
                <w:rStyle w:val="CharStyle44"/>
                <w:lang w:val="en-US" w:eastAsia="en-US" w:bidi="en-US"/>
              </w:rPr>
              <w:t>ROS.</w:t>
            </w:r>
          </w:p>
          <w:p>
            <w:pPr>
              <w:pStyle w:val="Style3"/>
              <w:numPr>
                <w:ilvl w:val="0"/>
                <w:numId w:val="27"/>
              </w:numPr>
              <w:framePr w:w="16032" w:h="9600" w:wrap="around" w:vAnchor="page" w:hAnchor="page" w:x="404" w:y="1154"/>
              <w:tabs>
                <w:tab w:leader="none" w:pos="374" w:val="left"/>
              </w:tabs>
              <w:widowControl w:val="0"/>
              <w:keepNext w:val="0"/>
              <w:keepLines w:val="0"/>
              <w:shd w:val="clear" w:color="auto" w:fill="auto"/>
              <w:bidi w:val="0"/>
              <w:jc w:val="left"/>
              <w:spacing w:before="0" w:after="0" w:line="274" w:lineRule="exact"/>
              <w:ind w:left="120" w:right="0" w:firstLine="0"/>
            </w:pPr>
            <w:r>
              <w:rPr>
                <w:rStyle w:val="CharStyle44"/>
              </w:rPr>
              <w:t xml:space="preserve">Вычислительный модуль со встроенным микроконтроллером - не менее 1шт. Вычислительный модуль должен обладать встроенными цифровыми портами - не менее 12шт и аналоговыми портами- не менее 12шт. Вычислительный модуль должен обладать встроенным модулем беспроводной связи типа </w:t>
            </w:r>
            <w:r>
              <w:rPr>
                <w:rStyle w:val="CharStyle44"/>
                <w:lang w:val="en-US" w:eastAsia="en-US" w:bidi="en-US"/>
              </w:rPr>
              <w:t xml:space="preserve">Bluetooth </w:t>
            </w:r>
            <w:r>
              <w:rPr>
                <w:rStyle w:val="CharStyle44"/>
              </w:rPr>
              <w:t xml:space="preserve">и </w:t>
            </w:r>
            <w:r>
              <w:rPr>
                <w:rStyle w:val="CharStyle44"/>
                <w:lang w:val="en-US" w:eastAsia="en-US" w:bidi="en-US"/>
              </w:rPr>
              <w:t xml:space="preserve">WiFi </w:t>
            </w:r>
            <w:r>
              <w:rPr>
                <w:rStyle w:val="CharStyle44"/>
              </w:rPr>
              <w:t>для создания аппаратно</w:t>
              <w:softHyphen/>
              <w:t>программных решений и "умных/смарт"-устройств для разработки решений "Интернет вещей".</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 xml:space="preserve">Вычислительный модуль должен обладать совместимостью с периферийными платами для подключения к сети </w:t>
            </w:r>
            <w:r>
              <w:rPr>
                <w:rStyle w:val="CharStyle44"/>
                <w:lang w:val="en-US" w:eastAsia="en-US" w:bidi="en-US"/>
              </w:rPr>
              <w:t xml:space="preserve">Ethernet </w:t>
            </w:r>
            <w:r>
              <w:rPr>
                <w:rStyle w:val="CharStyle44"/>
              </w:rPr>
              <w:t>и подключения внешней силовой нагрузки.</w:t>
            </w:r>
          </w:p>
          <w:p>
            <w:pPr>
              <w:pStyle w:val="Style3"/>
              <w:numPr>
                <w:ilvl w:val="0"/>
                <w:numId w:val="27"/>
              </w:numPr>
              <w:framePr w:w="16032" w:h="9600" w:wrap="around" w:vAnchor="page" w:hAnchor="page" w:x="404" w:y="1154"/>
              <w:tabs>
                <w:tab w:leader="none" w:pos="379" w:val="left"/>
              </w:tabs>
              <w:widowControl w:val="0"/>
              <w:keepNext w:val="0"/>
              <w:keepLines w:val="0"/>
              <w:shd w:val="clear" w:color="auto" w:fill="auto"/>
              <w:bidi w:val="0"/>
              <w:jc w:val="left"/>
              <w:spacing w:before="0" w:after="0" w:line="274" w:lineRule="exact"/>
              <w:ind w:left="120" w:right="0" w:firstLine="0"/>
            </w:pPr>
            <w:r>
              <w:rPr>
                <w:rStyle w:val="CharStyle44"/>
              </w:rPr>
              <w:t xml:space="preserve">Модуль технического зрения, представляющий собой устройство на базе вычислительного микроконтроллера и интегрированной камеры, обеспечивающее распознавание простейших изображений на модуле за счет собственных вычислительных возможностей - не менее 1шт; Модуль технического зрения должен обеспечивать возможность осуществлять настройку экспозиции, баланса белого, </w:t>
            </w:r>
            <w:r>
              <w:rPr>
                <w:rStyle w:val="CharStyle44"/>
                <w:lang w:val="en-US" w:eastAsia="en-US" w:bidi="en-US"/>
              </w:rPr>
              <w:t xml:space="preserve">HSV </w:t>
            </w:r>
            <w:r>
              <w:rPr>
                <w:rStyle w:val="CharStyle44"/>
              </w:rPr>
              <w:t>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w:t>
            </w:r>
          </w:p>
          <w:p>
            <w:pPr>
              <w:pStyle w:val="Style3"/>
              <w:framePr w:w="16032" w:h="9600" w:wrap="around" w:vAnchor="page" w:hAnchor="page" w:x="404" w:y="1154"/>
              <w:widowControl w:val="0"/>
              <w:keepNext w:val="0"/>
              <w:keepLines w:val="0"/>
              <w:shd w:val="clear" w:color="auto" w:fill="auto"/>
              <w:bidi w:val="0"/>
              <w:jc w:val="left"/>
              <w:spacing w:before="0" w:after="0" w:line="274" w:lineRule="exact"/>
              <w:ind w:left="120" w:right="0" w:firstLine="0"/>
            </w:pPr>
            <w:r>
              <w:rPr>
                <w:rStyle w:val="CharStyle44"/>
              </w:rPr>
              <w:t>Модуль технического зрения должен иметь встроенные интерфейсы -</w:t>
            </w:r>
          </w:p>
        </w:tc>
        <w:tc>
          <w:tcPr>
            <w:shd w:val="clear" w:color="auto" w:fill="FFFFFF"/>
            <w:tcBorders>
              <w:left w:val="single" w:sz="4"/>
              <w:top w:val="single" w:sz="4"/>
              <w:bottom w:val="single" w:sz="4"/>
            </w:tcBorders>
            <w:vAlign w:val="top"/>
          </w:tcPr>
          <w:p>
            <w:pPr>
              <w:framePr w:w="16032" w:h="9600" w:wrap="around" w:vAnchor="page" w:hAnchor="page" w:x="404" w:y="1154"/>
              <w:widowControl w:val="0"/>
              <w:rPr>
                <w:sz w:val="10"/>
                <w:szCs w:val="10"/>
              </w:rPr>
            </w:pPr>
          </w:p>
        </w:tc>
        <w:tc>
          <w:tcPr>
            <w:shd w:val="clear" w:color="auto" w:fill="FFFFFF"/>
            <w:tcBorders>
              <w:left w:val="single" w:sz="4"/>
              <w:right w:val="single" w:sz="4"/>
              <w:top w:val="single" w:sz="4"/>
              <w:bottom w:val="single" w:sz="4"/>
            </w:tcBorders>
            <w:vAlign w:val="top"/>
          </w:tcPr>
          <w:p>
            <w:pPr>
              <w:framePr w:w="16032" w:h="9600" w:wrap="around" w:vAnchor="page" w:hAnchor="page" w:x="404" w:y="1154"/>
              <w:widowControl w:val="0"/>
              <w:rPr>
                <w:sz w:val="10"/>
                <w:szCs w:val="10"/>
              </w:rPr>
            </w:pP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850"/>
        <w:gridCol w:w="2698"/>
        <w:gridCol w:w="7656"/>
        <w:gridCol w:w="2410"/>
        <w:gridCol w:w="2419"/>
      </w:tblGrid>
      <w:tr>
        <w:trPr>
          <w:trHeight w:val="1853" w:hRule="exact"/>
        </w:trPr>
        <w:tc>
          <w:tcPr>
            <w:shd w:val="clear" w:color="auto" w:fill="FFFFFF"/>
            <w:tcBorders>
              <w:left w:val="single" w:sz="4"/>
              <w:top w:val="single" w:sz="4"/>
            </w:tcBorders>
            <w:vAlign w:val="center"/>
          </w:tcPr>
          <w:p>
            <w:pPr>
              <w:pStyle w:val="Style3"/>
              <w:framePr w:w="16032" w:h="9624" w:wrap="around" w:vAnchor="page" w:hAnchor="page" w:x="404" w:y="1142"/>
              <w:widowControl w:val="0"/>
              <w:keepNext w:val="0"/>
              <w:keepLines w:val="0"/>
              <w:shd w:val="clear" w:color="auto" w:fill="auto"/>
              <w:bidi w:val="0"/>
              <w:jc w:val="center"/>
              <w:spacing w:before="0" w:after="0" w:line="180" w:lineRule="exact"/>
              <w:ind w:left="0" w:right="0" w:firstLine="0"/>
            </w:pPr>
            <w:r>
              <w:rPr>
                <w:rStyle w:val="CharStyle45"/>
              </w:rPr>
              <w:t>№</w:t>
            </w:r>
          </w:p>
        </w:tc>
        <w:tc>
          <w:tcPr>
            <w:shd w:val="clear" w:color="auto" w:fill="FFFFFF"/>
            <w:tcBorders>
              <w:left w:val="single" w:sz="4"/>
              <w:top w:val="single" w:sz="4"/>
            </w:tcBorders>
            <w:vAlign w:val="center"/>
          </w:tcPr>
          <w:p>
            <w:pPr>
              <w:pStyle w:val="Style3"/>
              <w:framePr w:w="16032" w:h="9624" w:wrap="around" w:vAnchor="page" w:hAnchor="page" w:x="404" w:y="1142"/>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6032" w:h="9624" w:wrap="around" w:vAnchor="page" w:hAnchor="page" w:x="404" w:y="1142"/>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6032" w:h="9624" w:wrap="around" w:vAnchor="page" w:hAnchor="page" w:x="404" w:y="1142"/>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6032" w:h="9624" w:wrap="around" w:vAnchor="page" w:hAnchor="page" w:x="404" w:y="1142"/>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(общеобразовательные организации, не являющиеся малокомплектным), ед. изм.</w:t>
            </w:r>
          </w:p>
        </w:tc>
        <w:tc>
          <w:tcPr>
            <w:shd w:val="clear" w:color="auto" w:fill="FFFFFF"/>
            <w:tcBorders>
              <w:left w:val="single" w:sz="4"/>
              <w:right w:val="single" w:sz="4"/>
              <w:top w:val="single" w:sz="4"/>
            </w:tcBorders>
            <w:vAlign w:val="center"/>
          </w:tcPr>
          <w:p>
            <w:pPr>
              <w:pStyle w:val="Style3"/>
              <w:framePr w:w="16032" w:h="9624" w:wrap="around" w:vAnchor="page" w:hAnchor="page" w:x="404" w:y="1142"/>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(малокомплектные общеобразовательные организации), ед. изм.</w:t>
            </w:r>
          </w:p>
        </w:tc>
      </w:tr>
      <w:tr>
        <w:trPr>
          <w:trHeight w:val="5808" w:hRule="exact"/>
        </w:trPr>
        <w:tc>
          <w:tcPr>
            <w:shd w:val="clear" w:color="auto" w:fill="FFFFFF"/>
            <w:tcBorders>
              <w:left w:val="single" w:sz="4"/>
              <w:top w:val="single" w:sz="4"/>
            </w:tcBorders>
            <w:vAlign w:val="top"/>
          </w:tcPr>
          <w:p>
            <w:pPr>
              <w:framePr w:w="16032" w:h="9624" w:wrap="around" w:vAnchor="page" w:hAnchor="page" w:x="404" w:y="1142"/>
              <w:widowControl w:val="0"/>
              <w:rPr>
                <w:sz w:val="10"/>
                <w:szCs w:val="10"/>
              </w:rPr>
            </w:pPr>
          </w:p>
        </w:tc>
        <w:tc>
          <w:tcPr>
            <w:shd w:val="clear" w:color="auto" w:fill="FFFFFF"/>
            <w:tcBorders>
              <w:left w:val="single" w:sz="4"/>
              <w:top w:val="single" w:sz="4"/>
            </w:tcBorders>
            <w:vAlign w:val="top"/>
          </w:tcPr>
          <w:p>
            <w:pPr>
              <w:framePr w:w="16032" w:h="9624" w:wrap="around" w:vAnchor="page" w:hAnchor="page" w:x="404" w:y="1142"/>
              <w:widowControl w:val="0"/>
              <w:rPr>
                <w:sz w:val="10"/>
                <w:szCs w:val="10"/>
              </w:rPr>
            </w:pPr>
          </w:p>
        </w:tc>
        <w:tc>
          <w:tcPr>
            <w:shd w:val="clear" w:color="auto" w:fill="FFFFFF"/>
            <w:tcBorders>
              <w:left w:val="single" w:sz="4"/>
              <w:top w:val="single" w:sz="4"/>
            </w:tcBorders>
            <w:vAlign w:val="bottom"/>
          </w:tcPr>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lang w:val="en-US" w:eastAsia="en-US" w:bidi="en-US"/>
              </w:rPr>
              <w:t xml:space="preserve">SPI </w:t>
            </w:r>
            <w:r>
              <w:rPr>
                <w:rStyle w:val="CharStyle44"/>
              </w:rPr>
              <w:t xml:space="preserve">, </w:t>
            </w:r>
            <w:r>
              <w:rPr>
                <w:rStyle w:val="CharStyle44"/>
                <w:lang w:val="en-US" w:eastAsia="en-US" w:bidi="en-US"/>
              </w:rPr>
              <w:t xml:space="preserve">UART, I2C </w:t>
            </w:r>
            <w:r>
              <w:rPr>
                <w:rStyle w:val="CharStyle44"/>
              </w:rPr>
              <w:t xml:space="preserve">или </w:t>
            </w:r>
            <w:r>
              <w:rPr>
                <w:rStyle w:val="CharStyle44"/>
                <w:lang w:val="en-US" w:eastAsia="en-US" w:bidi="en-US"/>
              </w:rPr>
              <w:t xml:space="preserve">TTL </w:t>
            </w:r>
            <w:r>
              <w:rPr>
                <w:rStyle w:val="CharStyle44"/>
              </w:rPr>
              <w:t>для коммуникации друг с другом или внешними устройствами.</w:t>
            </w:r>
          </w:p>
          <w:p>
            <w:pPr>
              <w:pStyle w:val="Style3"/>
              <w:numPr>
                <w:ilvl w:val="0"/>
                <w:numId w:val="29"/>
              </w:numPr>
              <w:framePr w:w="16032" w:h="9624" w:wrap="around" w:vAnchor="page" w:hAnchor="page" w:x="404" w:y="1142"/>
              <w:tabs>
                <w:tab w:leader="none" w:pos="370" w:val="left"/>
              </w:tabs>
              <w:widowControl w:val="0"/>
              <w:keepNext w:val="0"/>
              <w:keepLines w:val="0"/>
              <w:shd w:val="clear" w:color="auto" w:fill="auto"/>
              <w:bidi w:val="0"/>
              <w:jc w:val="left"/>
              <w:spacing w:before="0" w:after="0" w:line="274" w:lineRule="exact"/>
              <w:ind w:left="120" w:right="0" w:firstLine="0"/>
            </w:pPr>
            <w:r>
              <w:rPr>
                <w:rStyle w:val="CharStyle44"/>
              </w:rPr>
              <w:t>Комплект конструктивных элементов из металла для сборки модели манипуляторов - не менее 1шт;</w:t>
            </w:r>
          </w:p>
          <w:p>
            <w:pPr>
              <w:pStyle w:val="Style3"/>
              <w:numPr>
                <w:ilvl w:val="0"/>
                <w:numId w:val="29"/>
              </w:numPr>
              <w:framePr w:w="16032" w:h="9624" w:wrap="around" w:vAnchor="page" w:hAnchor="page" w:x="404" w:y="1142"/>
              <w:tabs>
                <w:tab w:leader="none" w:pos="374" w:val="left"/>
              </w:tabs>
              <w:widowControl w:val="0"/>
              <w:keepNext w:val="0"/>
              <w:keepLines w:val="0"/>
              <w:shd w:val="clear" w:color="auto" w:fill="auto"/>
              <w:bidi w:val="0"/>
              <w:jc w:val="left"/>
              <w:spacing w:before="0" w:after="0" w:line="274" w:lineRule="exact"/>
              <w:ind w:left="120" w:right="0" w:firstLine="0"/>
            </w:pPr>
            <w:r>
              <w:rPr>
                <w:rStyle w:val="CharStyle44"/>
              </w:rPr>
              <w:t xml:space="preserve">Комплект элементов для сборки вакуумного захвата - не менее 1шт. Образовательный робототехнический комплект должен содержать набор библиотек трехмерных моделей для прототипирования моделей мобильных и манипуляционных роботов различного типа. В состав комплекта должны входить инструкции и методические указания по разработке трехмерных моделей мобильных роботов, манипуляционных роботов с различными типами кинематики (угловая кинематика, плоско-параллельная кинематика, дельта-кинематика, </w:t>
            </w:r>
            <w:r>
              <w:rPr>
                <w:rStyle w:val="CharStyle44"/>
                <w:lang w:val="en-US" w:eastAsia="en-US" w:bidi="en-US"/>
              </w:rPr>
              <w:t xml:space="preserve">SCARA </w:t>
            </w:r>
            <w:r>
              <w:rPr>
                <w:rStyle w:val="CharStyle44"/>
              </w:rPr>
              <w:t>или рычажная кинематика, платформа Стюарта и т.п.). Образовательный робототехнический комплект должен содержать инструкции по проектированию роботов, инструкции и методики осуществления инженерных расчетов при проектировании (расчеты нагрузки и моментов, расчет мощности приводов, расчет параметров кинематики и т.п.), инструкции по разработке систем управления и программного обеспечения для управления роботами, инструкции и методики по разработке систем управления с элементами искусственного интеллекта и машинного обучения.</w:t>
            </w:r>
          </w:p>
        </w:tc>
        <w:tc>
          <w:tcPr>
            <w:shd w:val="clear" w:color="auto" w:fill="FFFFFF"/>
            <w:tcBorders>
              <w:left w:val="single" w:sz="4"/>
              <w:top w:val="single" w:sz="4"/>
            </w:tcBorders>
            <w:vAlign w:val="top"/>
          </w:tcPr>
          <w:p>
            <w:pPr>
              <w:framePr w:w="16032" w:h="9624" w:wrap="around" w:vAnchor="page" w:hAnchor="page" w:x="404" w:y="1142"/>
              <w:widowControl w:val="0"/>
              <w:rPr>
                <w:sz w:val="10"/>
                <w:szCs w:val="10"/>
              </w:rPr>
            </w:pPr>
          </w:p>
        </w:tc>
        <w:tc>
          <w:tcPr>
            <w:shd w:val="clear" w:color="auto" w:fill="FFFFFF"/>
            <w:tcBorders>
              <w:left w:val="single" w:sz="4"/>
              <w:right w:val="single" w:sz="4"/>
              <w:top w:val="single" w:sz="4"/>
            </w:tcBorders>
            <w:vAlign w:val="top"/>
          </w:tcPr>
          <w:p>
            <w:pPr>
              <w:framePr w:w="16032" w:h="9624" w:wrap="around" w:vAnchor="page" w:hAnchor="page" w:x="404" w:y="1142"/>
              <w:widowControl w:val="0"/>
              <w:rPr>
                <w:sz w:val="10"/>
                <w:szCs w:val="10"/>
              </w:rPr>
            </w:pPr>
          </w:p>
        </w:tc>
      </w:tr>
      <w:tr>
        <w:trPr>
          <w:trHeight w:val="283" w:hRule="exact"/>
        </w:trPr>
        <w:tc>
          <w:tcPr>
            <w:shd w:val="clear" w:color="auto" w:fill="FFFFFF"/>
            <w:gridSpan w:val="5"/>
            <w:tcBorders>
              <w:left w:val="single" w:sz="4"/>
              <w:right w:val="single" w:sz="4"/>
              <w:top w:val="single" w:sz="4"/>
            </w:tcBorders>
            <w:vAlign w:val="bottom"/>
          </w:tcPr>
          <w:p>
            <w:pPr>
              <w:pStyle w:val="Style3"/>
              <w:framePr w:w="16032" w:h="9624" w:wrap="around" w:vAnchor="page" w:hAnchor="page" w:x="404" w:y="1142"/>
              <w:widowControl w:val="0"/>
              <w:keepNext w:val="0"/>
              <w:keepLines w:val="0"/>
              <w:shd w:val="clear" w:color="auto" w:fill="auto"/>
              <w:bidi w:val="0"/>
              <w:jc w:val="left"/>
              <w:spacing w:before="0" w:after="0" w:line="190" w:lineRule="exact"/>
              <w:ind w:left="120" w:right="0" w:firstLine="0"/>
            </w:pPr>
            <w:r>
              <w:rPr>
                <w:rStyle w:val="CharStyle44"/>
              </w:rPr>
              <w:t>Компьютерное оборудование</w:t>
            </w:r>
          </w:p>
        </w:tc>
      </w:tr>
      <w:tr>
        <w:trPr>
          <w:trHeight w:val="1680" w:hRule="exact"/>
        </w:trPr>
        <w:tc>
          <w:tcPr>
            <w:shd w:val="clear" w:color="auto" w:fill="FFFFFF"/>
            <w:tcBorders>
              <w:left w:val="single" w:sz="4"/>
              <w:top w:val="single" w:sz="4"/>
              <w:bottom w:val="single" w:sz="4"/>
            </w:tcBorders>
            <w:vAlign w:val="center"/>
          </w:tcPr>
          <w:p>
            <w:pPr>
              <w:pStyle w:val="Style3"/>
              <w:framePr w:w="16032" w:h="9624" w:wrap="around" w:vAnchor="page" w:hAnchor="page" w:x="404" w:y="1142"/>
              <w:widowControl w:val="0"/>
              <w:keepNext w:val="0"/>
              <w:keepLines w:val="0"/>
              <w:shd w:val="clear" w:color="auto" w:fill="auto"/>
              <w:bidi w:val="0"/>
              <w:jc w:val="left"/>
              <w:spacing w:before="0" w:after="0" w:line="190" w:lineRule="exact"/>
              <w:ind w:left="140" w:right="0" w:firstLine="0"/>
            </w:pPr>
            <w:r>
              <w:rPr>
                <w:rStyle w:val="CharStyle44"/>
              </w:rPr>
              <w:t>13.</w:t>
            </w:r>
          </w:p>
        </w:tc>
        <w:tc>
          <w:tcPr>
            <w:shd w:val="clear" w:color="auto" w:fill="FFFFFF"/>
            <w:tcBorders>
              <w:left w:val="single" w:sz="4"/>
              <w:top w:val="single" w:sz="4"/>
              <w:bottom w:val="single" w:sz="4"/>
            </w:tcBorders>
            <w:vAlign w:val="center"/>
          </w:tcPr>
          <w:p>
            <w:pPr>
              <w:pStyle w:val="Style3"/>
              <w:framePr w:w="16032" w:h="9624" w:wrap="around" w:vAnchor="page" w:hAnchor="page" w:x="404" w:y="1142"/>
              <w:widowControl w:val="0"/>
              <w:keepNext w:val="0"/>
              <w:keepLines w:val="0"/>
              <w:shd w:val="clear" w:color="auto" w:fill="auto"/>
              <w:bidi w:val="0"/>
              <w:jc w:val="left"/>
              <w:spacing w:before="0" w:after="0" w:line="190" w:lineRule="exact"/>
              <w:ind w:left="120" w:right="0" w:firstLine="0"/>
            </w:pPr>
            <w:r>
              <w:rPr>
                <w:rStyle w:val="CharStyle44"/>
              </w:rPr>
              <w:t>Ноутбук</w:t>
            </w:r>
          </w:p>
        </w:tc>
        <w:tc>
          <w:tcPr>
            <w:shd w:val="clear" w:color="auto" w:fill="FFFFFF"/>
            <w:tcBorders>
              <w:left w:val="single" w:sz="4"/>
              <w:top w:val="single" w:sz="4"/>
              <w:bottom w:val="single" w:sz="4"/>
            </w:tcBorders>
            <w:vAlign w:val="bottom"/>
          </w:tcPr>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Форм-фактор: ноутбук;</w:t>
            </w:r>
          </w:p>
          <w:p>
            <w:pPr>
              <w:pStyle w:val="Style3"/>
              <w:framePr w:w="16032" w:h="9624" w:wrap="around" w:vAnchor="page" w:hAnchor="page" w:x="404" w:y="1142"/>
              <w:widowControl w:val="0"/>
              <w:keepNext w:val="0"/>
              <w:keepLines w:val="0"/>
              <w:shd w:val="clear" w:color="auto" w:fill="auto"/>
              <w:bidi w:val="0"/>
              <w:jc w:val="left"/>
              <w:spacing w:before="0" w:after="0" w:line="274" w:lineRule="exact"/>
              <w:ind w:left="120" w:right="0" w:firstLine="0"/>
            </w:pPr>
            <w:r>
              <w:rPr>
                <w:rStyle w:val="CharStyle44"/>
              </w:rPr>
              <w:t>Жесткая, неотключаемая клавиатура: наличие; Русская раскладка клавиатуры: наличие; Диагональ экрана: не менее 15,6 дюймов; Разрешение экрана: не менее 1920х1080 пикселей;</w:t>
            </w:r>
          </w:p>
        </w:tc>
        <w:tc>
          <w:tcPr>
            <w:shd w:val="clear" w:color="auto" w:fill="FFFFFF"/>
            <w:tcBorders>
              <w:left w:val="single" w:sz="4"/>
              <w:top w:val="single" w:sz="4"/>
              <w:bottom w:val="single" w:sz="4"/>
            </w:tcBorders>
            <w:vAlign w:val="center"/>
          </w:tcPr>
          <w:p>
            <w:pPr>
              <w:pStyle w:val="Style3"/>
              <w:framePr w:w="16032" w:h="9624" w:wrap="around" w:vAnchor="page" w:hAnchor="page" w:x="404" w:y="1142"/>
              <w:widowControl w:val="0"/>
              <w:keepNext w:val="0"/>
              <w:keepLines w:val="0"/>
              <w:shd w:val="clear" w:color="auto" w:fill="auto"/>
              <w:bidi w:val="0"/>
              <w:jc w:val="center"/>
              <w:spacing w:before="0" w:after="0" w:line="190" w:lineRule="exact"/>
              <w:ind w:left="0" w:right="0" w:firstLine="0"/>
            </w:pPr>
            <w:r>
              <w:rPr>
                <w:rStyle w:val="CharStyle44"/>
              </w:rPr>
              <w:t>1 шт.</w:t>
            </w:r>
          </w:p>
        </w:tc>
        <w:tc>
          <w:tcPr>
            <w:shd w:val="clear" w:color="auto" w:fill="FFFFFF"/>
            <w:tcBorders>
              <w:left w:val="single" w:sz="4"/>
              <w:right w:val="single" w:sz="4"/>
              <w:top w:val="single" w:sz="4"/>
              <w:bottom w:val="single" w:sz="4"/>
            </w:tcBorders>
            <w:vAlign w:val="center"/>
          </w:tcPr>
          <w:p>
            <w:pPr>
              <w:pStyle w:val="Style3"/>
              <w:framePr w:w="16032" w:h="9624" w:wrap="around" w:vAnchor="page" w:hAnchor="page" w:x="404" w:y="1142"/>
              <w:widowControl w:val="0"/>
              <w:keepNext w:val="0"/>
              <w:keepLines w:val="0"/>
              <w:shd w:val="clear" w:color="auto" w:fill="auto"/>
              <w:bidi w:val="0"/>
              <w:jc w:val="center"/>
              <w:spacing w:before="0" w:after="0" w:line="190" w:lineRule="exact"/>
              <w:ind w:left="0" w:right="0" w:firstLine="0"/>
            </w:pPr>
            <w:r>
              <w:rPr>
                <w:rStyle w:val="CharStyle44"/>
              </w:rPr>
              <w:t>1 шт.</w:t>
            </w: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850"/>
        <w:gridCol w:w="2698"/>
        <w:gridCol w:w="7656"/>
        <w:gridCol w:w="2410"/>
        <w:gridCol w:w="2419"/>
      </w:tblGrid>
      <w:tr>
        <w:trPr>
          <w:trHeight w:val="1853" w:hRule="exact"/>
        </w:trPr>
        <w:tc>
          <w:tcPr>
            <w:shd w:val="clear" w:color="auto" w:fill="FFFFFF"/>
            <w:tcBorders>
              <w:lef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80" w:lineRule="exact"/>
              <w:ind w:left="0" w:right="0" w:firstLine="0"/>
            </w:pPr>
            <w:r>
              <w:rPr>
                <w:rStyle w:val="CharStyle45"/>
              </w:rPr>
              <w:t>№</w:t>
            </w:r>
          </w:p>
        </w:tc>
        <w:tc>
          <w:tcPr>
            <w:shd w:val="clear" w:color="auto" w:fill="FFFFFF"/>
            <w:tcBorders>
              <w:lef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6032" w:h="9610" w:wrap="around" w:vAnchor="page" w:hAnchor="page" w:x="404" w:y="1149"/>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6032" w:h="9610" w:wrap="around" w:vAnchor="page" w:hAnchor="page" w:x="404" w:y="1149"/>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(общеобразовательные организации, не являющиеся малокомплектным), ед. изм.</w:t>
            </w:r>
          </w:p>
        </w:tc>
        <w:tc>
          <w:tcPr>
            <w:shd w:val="clear" w:color="auto" w:fill="FFFFFF"/>
            <w:tcBorders>
              <w:left w:val="single" w:sz="4"/>
              <w:right w:val="single" w:sz="4"/>
              <w:top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(малокомплектные общеобразовательные организации), ед. изм.</w:t>
            </w:r>
          </w:p>
        </w:tc>
      </w:tr>
      <w:tr>
        <w:trPr>
          <w:trHeight w:val="6912" w:hRule="exact"/>
        </w:trPr>
        <w:tc>
          <w:tcPr>
            <w:shd w:val="clear" w:color="auto" w:fill="FFFFFF"/>
            <w:tcBorders>
              <w:left w:val="single" w:sz="4"/>
              <w:top w:val="single" w:sz="4"/>
            </w:tcBorders>
            <w:vAlign w:val="top"/>
          </w:tcPr>
          <w:p>
            <w:pPr>
              <w:framePr w:w="16032" w:h="9610" w:wrap="around" w:vAnchor="page" w:hAnchor="page" w:x="404" w:y="1149"/>
              <w:widowControl w:val="0"/>
              <w:rPr>
                <w:sz w:val="10"/>
                <w:szCs w:val="10"/>
              </w:rPr>
            </w:pPr>
          </w:p>
        </w:tc>
        <w:tc>
          <w:tcPr>
            <w:shd w:val="clear" w:color="auto" w:fill="FFFFFF"/>
            <w:tcBorders>
              <w:left w:val="single" w:sz="4"/>
              <w:top w:val="single" w:sz="4"/>
            </w:tcBorders>
            <w:vAlign w:val="top"/>
          </w:tcPr>
          <w:p>
            <w:pPr>
              <w:framePr w:w="16032" w:h="9610" w:wrap="around" w:vAnchor="page" w:hAnchor="page" w:x="404" w:y="1149"/>
              <w:widowControl w:val="0"/>
              <w:rPr>
                <w:sz w:val="10"/>
                <w:szCs w:val="10"/>
              </w:rPr>
            </w:pPr>
          </w:p>
        </w:tc>
        <w:tc>
          <w:tcPr>
            <w:shd w:val="clear" w:color="auto" w:fill="FFFFFF"/>
            <w:tcBorders>
              <w:left w:val="single" w:sz="4"/>
              <w:top w:val="single" w:sz="4"/>
            </w:tcBorders>
            <w:vAlign w:val="bottom"/>
          </w:tcPr>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Количество ядер процессора: не менее 4;</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Количество потоков: не менее 8;</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Базовая тактовая частота процессора: не менее 1 ГГ ц; Максимальная тактовая частота процессора: не менее 2,5 ГГц; Кэш-память процессора: не менее 6 Мбайт;</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Объем установленной оперативной памяти: не менее 8 Гбайт; Объем поддерживаемой оперативной памяти (для возможности расширения): не менее 24 Гбайт;</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 xml:space="preserve">Объем накопителя </w:t>
            </w:r>
            <w:r>
              <w:rPr>
                <w:rStyle w:val="CharStyle44"/>
                <w:lang w:val="en-US" w:eastAsia="en-US" w:bidi="en-US"/>
              </w:rPr>
              <w:t xml:space="preserve">SSD: </w:t>
            </w:r>
            <w:r>
              <w:rPr>
                <w:rStyle w:val="CharStyle44"/>
              </w:rPr>
              <w:t>не менее 240 Гбайт;</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Время автономной работы от батареи: не менее 6 часов;</w:t>
            </w:r>
          </w:p>
          <w:p>
            <w:pPr>
              <w:pStyle w:val="Style3"/>
              <w:framePr w:w="16032" w:h="9610" w:wrap="around" w:vAnchor="page" w:hAnchor="page" w:x="404" w:y="1149"/>
              <w:widowControl w:val="0"/>
              <w:keepNext w:val="0"/>
              <w:keepLines w:val="0"/>
              <w:shd w:val="clear" w:color="auto" w:fill="auto"/>
              <w:bidi w:val="0"/>
              <w:spacing w:before="0" w:after="0" w:line="274" w:lineRule="exact"/>
              <w:ind w:left="0" w:right="0" w:firstLine="0"/>
            </w:pPr>
            <w:r>
              <w:rPr>
                <w:rStyle w:val="CharStyle44"/>
              </w:rPr>
              <w:t xml:space="preserve">Вес ноутбука с установленным аккумулятором: не более 1,8 кг; Внешний интерфейс </w:t>
            </w:r>
            <w:r>
              <w:rPr>
                <w:rStyle w:val="CharStyle44"/>
                <w:lang w:val="en-US" w:eastAsia="en-US" w:bidi="en-US"/>
              </w:rPr>
              <w:t xml:space="preserve">USB </w:t>
            </w:r>
            <w:r>
              <w:rPr>
                <w:rStyle w:val="CharStyle44"/>
              </w:rPr>
              <w:t>стандарта не ниже 3.0: не менее трех свободных;</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 xml:space="preserve">Внешний интерфейс </w:t>
            </w:r>
            <w:r>
              <w:rPr>
                <w:rStyle w:val="CharStyle44"/>
                <w:lang w:val="en-US" w:eastAsia="en-US" w:bidi="en-US"/>
              </w:rPr>
              <w:t xml:space="preserve">LAN </w:t>
            </w:r>
            <w:r>
              <w:rPr>
                <w:rStyle w:val="CharStyle44"/>
              </w:rPr>
              <w:t>(использование переходников не предусмотрено): наличие;</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 xml:space="preserve">Наличие модулей и интерфейсов (использование переходников не предусмотрено): </w:t>
            </w:r>
            <w:r>
              <w:rPr>
                <w:rStyle w:val="CharStyle44"/>
                <w:lang w:val="en-US" w:eastAsia="en-US" w:bidi="en-US"/>
              </w:rPr>
              <w:t>VGA, HDMI;</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 xml:space="preserve">Беспроводная связь </w:t>
            </w:r>
            <w:r>
              <w:rPr>
                <w:rStyle w:val="CharStyle44"/>
                <w:lang w:val="en-US" w:eastAsia="en-US" w:bidi="en-US"/>
              </w:rPr>
              <w:t xml:space="preserve">Wi-Fi: </w:t>
            </w:r>
            <w:r>
              <w:rPr>
                <w:rStyle w:val="CharStyle44"/>
              </w:rPr>
              <w:t xml:space="preserve">наличие с поддержкой стандарта </w:t>
            </w:r>
            <w:r>
              <w:rPr>
                <w:rStyle w:val="CharStyle44"/>
                <w:lang w:val="en-US" w:eastAsia="en-US" w:bidi="en-US"/>
              </w:rPr>
              <w:t xml:space="preserve">IEEE 802.11n </w:t>
            </w:r>
            <w:r>
              <w:rPr>
                <w:rStyle w:val="CharStyle44"/>
              </w:rPr>
              <w:t>или современнее;</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lang w:val="en-US" w:eastAsia="en-US" w:bidi="en-US"/>
              </w:rPr>
              <w:t>Web</w:t>
            </w:r>
            <w:r>
              <w:rPr>
                <w:rStyle w:val="CharStyle44"/>
              </w:rPr>
              <w:t>-камера: наличие;</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Манипулятор "мышь": наличие;</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shd w:val="clear" w:color="auto" w:fill="FFFFFF"/>
            <w:tcBorders>
              <w:left w:val="single" w:sz="4"/>
              <w:top w:val="single" w:sz="4"/>
            </w:tcBorders>
            <w:vAlign w:val="top"/>
          </w:tcPr>
          <w:p>
            <w:pPr>
              <w:framePr w:w="16032" w:h="9610" w:wrap="around" w:vAnchor="page" w:hAnchor="page" w:x="404" w:y="1149"/>
              <w:widowControl w:val="0"/>
              <w:rPr>
                <w:sz w:val="10"/>
                <w:szCs w:val="10"/>
              </w:rPr>
            </w:pPr>
          </w:p>
        </w:tc>
        <w:tc>
          <w:tcPr>
            <w:shd w:val="clear" w:color="auto" w:fill="FFFFFF"/>
            <w:tcBorders>
              <w:left w:val="single" w:sz="4"/>
              <w:right w:val="single" w:sz="4"/>
              <w:top w:val="single" w:sz="4"/>
            </w:tcBorders>
            <w:vAlign w:val="top"/>
          </w:tcPr>
          <w:p>
            <w:pPr>
              <w:framePr w:w="16032" w:h="9610" w:wrap="around" w:vAnchor="page" w:hAnchor="page" w:x="404" w:y="1149"/>
              <w:widowControl w:val="0"/>
              <w:rPr>
                <w:sz w:val="10"/>
                <w:szCs w:val="10"/>
              </w:rPr>
            </w:pPr>
          </w:p>
        </w:tc>
      </w:tr>
      <w:tr>
        <w:trPr>
          <w:trHeight w:val="845" w:hRule="exact"/>
        </w:trPr>
        <w:tc>
          <w:tcPr>
            <w:shd w:val="clear" w:color="auto" w:fill="FFFFFF"/>
            <w:tcBorders>
              <w:left w:val="single" w:sz="4"/>
              <w:top w:val="single" w:sz="4"/>
              <w:bottom w:val="single" w:sz="4"/>
            </w:tcBorders>
            <w:vAlign w:val="center"/>
          </w:tcPr>
          <w:p>
            <w:pPr>
              <w:pStyle w:val="Style3"/>
              <w:framePr w:w="16032" w:h="9610" w:wrap="around" w:vAnchor="page" w:hAnchor="page" w:x="404" w:y="1149"/>
              <w:widowControl w:val="0"/>
              <w:keepNext w:val="0"/>
              <w:keepLines w:val="0"/>
              <w:shd w:val="clear" w:color="auto" w:fill="auto"/>
              <w:bidi w:val="0"/>
              <w:jc w:val="left"/>
              <w:spacing w:before="0" w:after="0" w:line="190" w:lineRule="exact"/>
              <w:ind w:left="140" w:right="0" w:firstLine="0"/>
            </w:pPr>
            <w:r>
              <w:rPr>
                <w:rStyle w:val="CharStyle44"/>
              </w:rPr>
              <w:t>14.</w:t>
            </w:r>
          </w:p>
        </w:tc>
        <w:tc>
          <w:tcPr>
            <w:shd w:val="clear" w:color="auto" w:fill="FFFFFF"/>
            <w:tcBorders>
              <w:left w:val="single" w:sz="4"/>
              <w:top w:val="single" w:sz="4"/>
              <w:bottom w:val="single" w:sz="4"/>
            </w:tcBorders>
            <w:vAlign w:val="center"/>
          </w:tcPr>
          <w:p>
            <w:pPr>
              <w:pStyle w:val="Style3"/>
              <w:framePr w:w="16032" w:h="9610" w:wrap="around" w:vAnchor="page" w:hAnchor="page" w:x="404" w:y="1149"/>
              <w:widowControl w:val="0"/>
              <w:keepNext w:val="0"/>
              <w:keepLines w:val="0"/>
              <w:shd w:val="clear" w:color="auto" w:fill="auto"/>
              <w:bidi w:val="0"/>
              <w:jc w:val="left"/>
              <w:spacing w:before="0" w:after="60" w:line="190" w:lineRule="exact"/>
              <w:ind w:left="120" w:right="0" w:firstLine="0"/>
            </w:pPr>
            <w:r>
              <w:rPr>
                <w:rStyle w:val="CharStyle44"/>
              </w:rPr>
              <w:t>Тележка-хранилище</w:t>
            </w:r>
          </w:p>
          <w:p>
            <w:pPr>
              <w:pStyle w:val="Style3"/>
              <w:framePr w:w="16032" w:h="9610" w:wrap="around" w:vAnchor="page" w:hAnchor="page" w:x="404" w:y="1149"/>
              <w:widowControl w:val="0"/>
              <w:keepNext w:val="0"/>
              <w:keepLines w:val="0"/>
              <w:shd w:val="clear" w:color="auto" w:fill="auto"/>
              <w:bidi w:val="0"/>
              <w:jc w:val="left"/>
              <w:spacing w:before="60" w:after="0" w:line="190" w:lineRule="exact"/>
              <w:ind w:left="120" w:right="0" w:firstLine="0"/>
            </w:pPr>
            <w:r>
              <w:rPr>
                <w:rStyle w:val="CharStyle44"/>
              </w:rPr>
              <w:t>ноутбуков</w:t>
            </w:r>
          </w:p>
        </w:tc>
        <w:tc>
          <w:tcPr>
            <w:shd w:val="clear" w:color="auto" w:fill="FFFFFF"/>
            <w:tcBorders>
              <w:left w:val="single" w:sz="4"/>
              <w:top w:val="single" w:sz="4"/>
              <w:bottom w:val="single" w:sz="4"/>
            </w:tcBorders>
            <w:vAlign w:val="bottom"/>
          </w:tcPr>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тип корпуса: метал;</w:t>
            </w:r>
          </w:p>
          <w:p>
            <w:pPr>
              <w:pStyle w:val="Style3"/>
              <w:framePr w:w="16032" w:h="9610" w:wrap="around" w:vAnchor="page" w:hAnchor="page" w:x="404" w:y="1149"/>
              <w:widowControl w:val="0"/>
              <w:keepNext w:val="0"/>
              <w:keepLines w:val="0"/>
              <w:shd w:val="clear" w:color="auto" w:fill="auto"/>
              <w:bidi w:val="0"/>
              <w:jc w:val="left"/>
              <w:spacing w:before="0" w:after="0" w:line="274" w:lineRule="exact"/>
              <w:ind w:left="120" w:right="0" w:firstLine="0"/>
            </w:pPr>
            <w:r>
              <w:rPr>
                <w:rStyle w:val="CharStyle44"/>
              </w:rPr>
              <w:t>возможность безопасного защищенного замком хранения ноутбуков: наличие;</w:t>
            </w:r>
          </w:p>
        </w:tc>
        <w:tc>
          <w:tcPr>
            <w:shd w:val="clear" w:color="auto" w:fill="FFFFFF"/>
            <w:tcBorders>
              <w:left w:val="single" w:sz="4"/>
              <w:top w:val="single" w:sz="4"/>
              <w:bottom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90" w:lineRule="exact"/>
              <w:ind w:left="0" w:right="0" w:firstLine="0"/>
            </w:pPr>
            <w:r>
              <w:rPr>
                <w:rStyle w:val="CharStyle44"/>
              </w:rPr>
              <w:t>1 шт.</w:t>
            </w:r>
          </w:p>
        </w:tc>
        <w:tc>
          <w:tcPr>
            <w:shd w:val="clear" w:color="auto" w:fill="FFFFFF"/>
            <w:tcBorders>
              <w:left w:val="single" w:sz="4"/>
              <w:right w:val="single" w:sz="4"/>
              <w:top w:val="single" w:sz="4"/>
              <w:bottom w:val="single" w:sz="4"/>
            </w:tcBorders>
            <w:vAlign w:val="center"/>
          </w:tcPr>
          <w:p>
            <w:pPr>
              <w:pStyle w:val="Style3"/>
              <w:framePr w:w="16032" w:h="9610" w:wrap="around" w:vAnchor="page" w:hAnchor="page" w:x="404" w:y="1149"/>
              <w:widowControl w:val="0"/>
              <w:keepNext w:val="0"/>
              <w:keepLines w:val="0"/>
              <w:shd w:val="clear" w:color="auto" w:fill="auto"/>
              <w:bidi w:val="0"/>
              <w:jc w:val="center"/>
              <w:spacing w:before="0" w:after="0" w:line="190" w:lineRule="exact"/>
              <w:ind w:left="0" w:right="0" w:firstLine="0"/>
            </w:pPr>
            <w:r>
              <w:rPr>
                <w:rStyle w:val="CharStyle44"/>
              </w:rPr>
              <w:t>1 шт.</w:t>
            </w:r>
          </w:p>
        </w:tc>
      </w:tr>
    </w:tbl>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tbl>
      <w:tblPr>
        <w:tblOverlap w:val="never"/>
        <w:tblLayout w:type="fixed"/>
        <w:jc w:val="left"/>
      </w:tblPr>
      <w:tblGrid>
        <w:gridCol w:w="850"/>
        <w:gridCol w:w="2698"/>
        <w:gridCol w:w="7656"/>
        <w:gridCol w:w="2410"/>
        <w:gridCol w:w="2419"/>
      </w:tblGrid>
      <w:tr>
        <w:trPr>
          <w:trHeight w:val="1853" w:hRule="exact"/>
        </w:trPr>
        <w:tc>
          <w:tcPr>
            <w:shd w:val="clear" w:color="auto" w:fill="FFFFFF"/>
            <w:tcBorders>
              <w:left w:val="single" w:sz="4"/>
              <w:top w:val="single" w:sz="4"/>
            </w:tcBorders>
            <w:vAlign w:val="center"/>
          </w:tcPr>
          <w:p>
            <w:pPr>
              <w:pStyle w:val="Style3"/>
              <w:framePr w:w="16032" w:h="5184" w:wrap="around" w:vAnchor="page" w:hAnchor="page" w:x="404" w:y="1132"/>
              <w:widowControl w:val="0"/>
              <w:keepNext w:val="0"/>
              <w:keepLines w:val="0"/>
              <w:shd w:val="clear" w:color="auto" w:fill="auto"/>
              <w:bidi w:val="0"/>
              <w:jc w:val="center"/>
              <w:spacing w:before="0" w:after="0" w:line="180" w:lineRule="exact"/>
              <w:ind w:left="0" w:right="0" w:firstLine="0"/>
            </w:pPr>
            <w:r>
              <w:rPr>
                <w:rStyle w:val="CharStyle45"/>
              </w:rPr>
              <w:t>№</w:t>
            </w:r>
          </w:p>
        </w:tc>
        <w:tc>
          <w:tcPr>
            <w:shd w:val="clear" w:color="auto" w:fill="FFFFFF"/>
            <w:tcBorders>
              <w:left w:val="single" w:sz="4"/>
              <w:top w:val="single" w:sz="4"/>
            </w:tcBorders>
            <w:vAlign w:val="center"/>
          </w:tcPr>
          <w:p>
            <w:pPr>
              <w:pStyle w:val="Style3"/>
              <w:framePr w:w="16032" w:h="5184" w:wrap="around" w:vAnchor="page" w:hAnchor="page" w:x="404" w:y="1132"/>
              <w:widowControl w:val="0"/>
              <w:keepNext w:val="0"/>
              <w:keepLines w:val="0"/>
              <w:shd w:val="clear" w:color="auto" w:fill="auto"/>
              <w:bidi w:val="0"/>
              <w:jc w:val="center"/>
              <w:spacing w:before="0" w:after="60" w:line="180" w:lineRule="exact"/>
              <w:ind w:left="0" w:right="0" w:firstLine="0"/>
            </w:pPr>
            <w:r>
              <w:rPr>
                <w:rStyle w:val="CharStyle45"/>
              </w:rPr>
              <w:t>Наименование</w:t>
            </w:r>
          </w:p>
          <w:p>
            <w:pPr>
              <w:pStyle w:val="Style3"/>
              <w:framePr w:w="16032" w:h="5184" w:wrap="around" w:vAnchor="page" w:hAnchor="page" w:x="404" w:y="1132"/>
              <w:widowControl w:val="0"/>
              <w:keepNext w:val="0"/>
              <w:keepLines w:val="0"/>
              <w:shd w:val="clear" w:color="auto" w:fill="auto"/>
              <w:bidi w:val="0"/>
              <w:jc w:val="center"/>
              <w:spacing w:before="60" w:after="0" w:line="180" w:lineRule="exact"/>
              <w:ind w:left="0" w:right="0" w:firstLine="0"/>
            </w:pPr>
            <w:r>
              <w:rPr>
                <w:rStyle w:val="CharStyle45"/>
              </w:rPr>
              <w:t>оборудования</w:t>
            </w:r>
          </w:p>
        </w:tc>
        <w:tc>
          <w:tcPr>
            <w:shd w:val="clear" w:color="auto" w:fill="FFFFFF"/>
            <w:tcBorders>
              <w:left w:val="single" w:sz="4"/>
              <w:top w:val="single" w:sz="4"/>
            </w:tcBorders>
            <w:vAlign w:val="center"/>
          </w:tcPr>
          <w:p>
            <w:pPr>
              <w:pStyle w:val="Style3"/>
              <w:framePr w:w="16032" w:h="5184" w:wrap="around" w:vAnchor="page" w:hAnchor="page" w:x="404" w:y="1132"/>
              <w:widowControl w:val="0"/>
              <w:keepNext w:val="0"/>
              <w:keepLines w:val="0"/>
              <w:shd w:val="clear" w:color="auto" w:fill="auto"/>
              <w:bidi w:val="0"/>
              <w:jc w:val="center"/>
              <w:spacing w:before="0" w:after="0" w:line="180" w:lineRule="exact"/>
              <w:ind w:left="0" w:right="0" w:firstLine="0"/>
            </w:pPr>
            <w:r>
              <w:rPr>
                <w:rStyle w:val="CharStyle45"/>
              </w:rPr>
              <w:t>Краткие примерные технические характеристики</w:t>
            </w:r>
          </w:p>
        </w:tc>
        <w:tc>
          <w:tcPr>
            <w:shd w:val="clear" w:color="auto" w:fill="FFFFFF"/>
            <w:tcBorders>
              <w:left w:val="single" w:sz="4"/>
              <w:top w:val="single" w:sz="4"/>
            </w:tcBorders>
            <w:vAlign w:val="bottom"/>
          </w:tcPr>
          <w:p>
            <w:pPr>
              <w:pStyle w:val="Style3"/>
              <w:framePr w:w="16032" w:h="5184" w:wrap="around" w:vAnchor="page" w:hAnchor="page" w:x="404" w:y="1132"/>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(общеобразовательные организации, не являющиеся малокомплектным), ед. изм.</w:t>
            </w:r>
          </w:p>
        </w:tc>
        <w:tc>
          <w:tcPr>
            <w:shd w:val="clear" w:color="auto" w:fill="FFFFFF"/>
            <w:tcBorders>
              <w:left w:val="single" w:sz="4"/>
              <w:right w:val="single" w:sz="4"/>
              <w:top w:val="single" w:sz="4"/>
            </w:tcBorders>
            <w:vAlign w:val="center"/>
          </w:tcPr>
          <w:p>
            <w:pPr>
              <w:pStyle w:val="Style3"/>
              <w:framePr w:w="16032" w:h="5184" w:wrap="around" w:vAnchor="page" w:hAnchor="page" w:x="404" w:y="1132"/>
              <w:widowControl w:val="0"/>
              <w:keepNext w:val="0"/>
              <w:keepLines w:val="0"/>
              <w:shd w:val="clear" w:color="auto" w:fill="auto"/>
              <w:bidi w:val="0"/>
              <w:jc w:val="center"/>
              <w:spacing w:before="0" w:after="0" w:line="230" w:lineRule="exact"/>
              <w:ind w:left="0" w:right="0" w:firstLine="0"/>
            </w:pPr>
            <w:r>
              <w:rPr>
                <w:rStyle w:val="CharStyle45"/>
              </w:rPr>
              <w:t>Количество единиц для профильного комплекта (малокомплектные общеобразовательные организации), ед. изм.</w:t>
            </w:r>
          </w:p>
        </w:tc>
      </w:tr>
      <w:tr>
        <w:trPr>
          <w:trHeight w:val="3331" w:hRule="exact"/>
        </w:trPr>
        <w:tc>
          <w:tcPr>
            <w:shd w:val="clear" w:color="auto" w:fill="FFFFFF"/>
            <w:tcBorders>
              <w:left w:val="single" w:sz="4"/>
              <w:top w:val="single" w:sz="4"/>
              <w:bottom w:val="single" w:sz="4"/>
            </w:tcBorders>
            <w:vAlign w:val="top"/>
          </w:tcPr>
          <w:p>
            <w:pPr>
              <w:framePr w:w="16032" w:h="5184" w:wrap="around" w:vAnchor="page" w:hAnchor="page" w:x="404" w:y="1132"/>
              <w:widowControl w:val="0"/>
              <w:rPr>
                <w:sz w:val="10"/>
                <w:szCs w:val="10"/>
              </w:rPr>
            </w:pPr>
          </w:p>
        </w:tc>
        <w:tc>
          <w:tcPr>
            <w:shd w:val="clear" w:color="auto" w:fill="FFFFFF"/>
            <w:tcBorders>
              <w:left w:val="single" w:sz="4"/>
              <w:top w:val="single" w:sz="4"/>
              <w:bottom w:val="single" w:sz="4"/>
            </w:tcBorders>
            <w:vAlign w:val="top"/>
          </w:tcPr>
          <w:p>
            <w:pPr>
              <w:framePr w:w="16032" w:h="5184" w:wrap="around" w:vAnchor="page" w:hAnchor="page" w:x="404" w:y="1132"/>
              <w:widowControl w:val="0"/>
              <w:rPr>
                <w:sz w:val="10"/>
                <w:szCs w:val="10"/>
              </w:rPr>
            </w:pPr>
          </w:p>
        </w:tc>
        <w:tc>
          <w:tcPr>
            <w:shd w:val="clear" w:color="auto" w:fill="FFFFFF"/>
            <w:tcBorders>
              <w:left w:val="single" w:sz="4"/>
              <w:top w:val="single" w:sz="4"/>
              <w:bottom w:val="single" w:sz="4"/>
            </w:tcBorders>
            <w:vAlign w:val="bottom"/>
          </w:tcPr>
          <w:p>
            <w:pPr>
              <w:pStyle w:val="Style3"/>
              <w:framePr w:w="16032" w:h="5184" w:wrap="around" w:vAnchor="page" w:hAnchor="page" w:x="404" w:y="1132"/>
              <w:widowControl w:val="0"/>
              <w:keepNext w:val="0"/>
              <w:keepLines w:val="0"/>
              <w:shd w:val="clear" w:color="auto" w:fill="auto"/>
              <w:bidi w:val="0"/>
              <w:jc w:val="left"/>
              <w:spacing w:before="0" w:after="0" w:line="274" w:lineRule="exact"/>
              <w:ind w:left="120" w:right="0" w:firstLine="0"/>
            </w:pPr>
            <w:r>
              <w:rPr>
                <w:rStyle w:val="CharStyle44"/>
              </w:rPr>
              <w:t>возможность зарядки ноутбуков: наличие, поддержка ноутбуков из комплекта поставки;</w:t>
            </w:r>
          </w:p>
          <w:p>
            <w:pPr>
              <w:pStyle w:val="Style3"/>
              <w:framePr w:w="16032" w:h="5184" w:wrap="around" w:vAnchor="page" w:hAnchor="page" w:x="404" w:y="1132"/>
              <w:widowControl w:val="0"/>
              <w:keepNext w:val="0"/>
              <w:keepLines w:val="0"/>
              <w:shd w:val="clear" w:color="auto" w:fill="auto"/>
              <w:bidi w:val="0"/>
              <w:jc w:val="left"/>
              <w:spacing w:before="0" w:after="0" w:line="274" w:lineRule="exact"/>
              <w:ind w:left="120" w:right="0" w:firstLine="0"/>
            </w:pPr>
            <w:r>
              <w:rPr>
                <w:rStyle w:val="CharStyle44"/>
              </w:rPr>
              <w:t xml:space="preserve">наличие роутера </w:t>
            </w:r>
            <w:r>
              <w:rPr>
                <w:rStyle w:val="CharStyle44"/>
                <w:lang w:val="en-US" w:eastAsia="en-US" w:bidi="en-US"/>
              </w:rPr>
              <w:t xml:space="preserve">Wi-Fi </w:t>
            </w:r>
            <w:r>
              <w:rPr>
                <w:rStyle w:val="CharStyle44"/>
              </w:rPr>
              <w:t xml:space="preserve">стандарта </w:t>
            </w:r>
            <w:r>
              <w:rPr>
                <w:rStyle w:val="CharStyle44"/>
                <w:lang w:val="en-US" w:eastAsia="en-US" w:bidi="en-US"/>
              </w:rPr>
              <w:t xml:space="preserve">802.11n </w:t>
            </w:r>
            <w:r>
              <w:rPr>
                <w:rStyle w:val="CharStyle44"/>
              </w:rPr>
              <w:t>или современнее: 1 шт. поддержка ноутбуков из комплекта поставки;</w:t>
            </w:r>
          </w:p>
          <w:p>
            <w:pPr>
              <w:pStyle w:val="Style3"/>
              <w:framePr w:w="16032" w:h="5184" w:wrap="around" w:vAnchor="page" w:hAnchor="page" w:x="404" w:y="1132"/>
              <w:widowControl w:val="0"/>
              <w:keepNext w:val="0"/>
              <w:keepLines w:val="0"/>
              <w:shd w:val="clear" w:color="auto" w:fill="auto"/>
              <w:bidi w:val="0"/>
              <w:jc w:val="left"/>
              <w:spacing w:before="0" w:after="0" w:line="274" w:lineRule="exact"/>
              <w:ind w:left="120" w:right="0" w:firstLine="0"/>
            </w:pPr>
            <w:r>
              <w:rPr>
                <w:rStyle w:val="CharStyle44"/>
              </w:rPr>
              <w:t>количество ноутбуков: от 6 штук, поддержка ноутбуков из комплекта поставки;</w:t>
            </w:r>
          </w:p>
          <w:p>
            <w:pPr>
              <w:pStyle w:val="Style3"/>
              <w:framePr w:w="16032" w:h="5184" w:wrap="around" w:vAnchor="page" w:hAnchor="page" w:x="404" w:y="1132"/>
              <w:widowControl w:val="0"/>
              <w:keepNext w:val="0"/>
              <w:keepLines w:val="0"/>
              <w:shd w:val="clear" w:color="auto" w:fill="auto"/>
              <w:bidi w:val="0"/>
              <w:jc w:val="left"/>
              <w:spacing w:before="0" w:after="0" w:line="274" w:lineRule="exact"/>
              <w:ind w:left="120" w:right="0" w:firstLine="0"/>
            </w:pPr>
            <w:r>
              <w:rPr>
                <w:rStyle w:val="CharStyle44"/>
              </w:rPr>
              <w:t>Напряжение питания: 220В\50Гц;</w:t>
            </w:r>
          </w:p>
          <w:p>
            <w:pPr>
              <w:pStyle w:val="Style3"/>
              <w:framePr w:w="16032" w:h="5184" w:wrap="around" w:vAnchor="page" w:hAnchor="page" w:x="404" w:y="1132"/>
              <w:widowControl w:val="0"/>
              <w:keepNext w:val="0"/>
              <w:keepLines w:val="0"/>
              <w:shd w:val="clear" w:color="auto" w:fill="auto"/>
              <w:bidi w:val="0"/>
              <w:jc w:val="left"/>
              <w:spacing w:before="0" w:after="0" w:line="274" w:lineRule="exact"/>
              <w:ind w:left="120" w:right="0" w:firstLine="0"/>
            </w:pPr>
            <w:r>
              <w:rPr>
                <w:rStyle w:val="CharStyle44"/>
              </w:rPr>
              <w:t>Потребляемая мощность, Вт (максимум): 2500;</w:t>
            </w:r>
          </w:p>
          <w:p>
            <w:pPr>
              <w:pStyle w:val="Style3"/>
              <w:framePr w:w="16032" w:h="5184" w:wrap="around" w:vAnchor="page" w:hAnchor="page" w:x="404" w:y="1132"/>
              <w:widowControl w:val="0"/>
              <w:keepNext w:val="0"/>
              <w:keepLines w:val="0"/>
              <w:shd w:val="clear" w:color="auto" w:fill="auto"/>
              <w:bidi w:val="0"/>
              <w:jc w:val="left"/>
              <w:spacing w:before="0" w:after="0" w:line="274" w:lineRule="exact"/>
              <w:ind w:left="120" w:right="0" w:firstLine="0"/>
            </w:pPr>
            <w:r>
              <w:rPr>
                <w:rStyle w:val="CharStyle44"/>
              </w:rPr>
              <w:t>Потребляемый ток, А (максимум): 12;</w:t>
            </w:r>
          </w:p>
          <w:p>
            <w:pPr>
              <w:pStyle w:val="Style3"/>
              <w:framePr w:w="16032" w:h="5184" w:wrap="around" w:vAnchor="page" w:hAnchor="page" w:x="404" w:y="1132"/>
              <w:widowControl w:val="0"/>
              <w:keepNext w:val="0"/>
              <w:keepLines w:val="0"/>
              <w:shd w:val="clear" w:color="auto" w:fill="auto"/>
              <w:bidi w:val="0"/>
              <w:jc w:val="left"/>
              <w:spacing w:before="0" w:after="0" w:line="274" w:lineRule="exact"/>
              <w:ind w:left="120" w:right="0" w:firstLine="0"/>
            </w:pPr>
            <w:r>
              <w:rPr>
                <w:rStyle w:val="CharStyle44"/>
              </w:rPr>
              <w:t>Длина шнура электропитания: от 2,5 метра;</w:t>
            </w:r>
          </w:p>
          <w:p>
            <w:pPr>
              <w:pStyle w:val="Style3"/>
              <w:framePr w:w="16032" w:h="5184" w:wrap="around" w:vAnchor="page" w:hAnchor="page" w:x="404" w:y="1132"/>
              <w:widowControl w:val="0"/>
              <w:keepNext w:val="0"/>
              <w:keepLines w:val="0"/>
              <w:shd w:val="clear" w:color="auto" w:fill="auto"/>
              <w:bidi w:val="0"/>
              <w:jc w:val="left"/>
              <w:spacing w:before="0" w:after="0" w:line="274" w:lineRule="exact"/>
              <w:ind w:left="120" w:right="0" w:firstLine="0"/>
            </w:pPr>
            <w:r>
              <w:rPr>
                <w:rStyle w:val="CharStyle44"/>
              </w:rPr>
              <w:t>Защита от перенапряжения, короткого замыкания: наличие;</w:t>
            </w:r>
          </w:p>
          <w:p>
            <w:pPr>
              <w:pStyle w:val="Style3"/>
              <w:framePr w:w="16032" w:h="5184" w:wrap="around" w:vAnchor="page" w:hAnchor="page" w:x="404" w:y="1132"/>
              <w:widowControl w:val="0"/>
              <w:keepNext w:val="0"/>
              <w:keepLines w:val="0"/>
              <w:shd w:val="clear" w:color="auto" w:fill="auto"/>
              <w:bidi w:val="0"/>
              <w:jc w:val="left"/>
              <w:spacing w:before="0" w:after="0" w:line="274" w:lineRule="exact"/>
              <w:ind w:left="120" w:right="0" w:firstLine="0"/>
            </w:pPr>
            <w:r>
              <w:rPr>
                <w:rStyle w:val="CharStyle44"/>
              </w:rPr>
              <w:t>Колеса для передвижения с тормозом: наличие.</w:t>
            </w:r>
          </w:p>
        </w:tc>
        <w:tc>
          <w:tcPr>
            <w:shd w:val="clear" w:color="auto" w:fill="FFFFFF"/>
            <w:tcBorders>
              <w:left w:val="single" w:sz="4"/>
              <w:top w:val="single" w:sz="4"/>
              <w:bottom w:val="single" w:sz="4"/>
            </w:tcBorders>
            <w:vAlign w:val="top"/>
          </w:tcPr>
          <w:p>
            <w:pPr>
              <w:framePr w:w="16032" w:h="5184" w:wrap="around" w:vAnchor="page" w:hAnchor="page" w:x="404" w:y="1132"/>
              <w:widowControl w:val="0"/>
              <w:rPr>
                <w:sz w:val="10"/>
                <w:szCs w:val="10"/>
              </w:rPr>
            </w:pPr>
          </w:p>
        </w:tc>
        <w:tc>
          <w:tcPr>
            <w:shd w:val="clear" w:color="auto" w:fill="FFFFFF"/>
            <w:tcBorders>
              <w:left w:val="single" w:sz="4"/>
              <w:right w:val="single" w:sz="4"/>
              <w:top w:val="single" w:sz="4"/>
              <w:bottom w:val="single" w:sz="4"/>
            </w:tcBorders>
            <w:vAlign w:val="top"/>
          </w:tcPr>
          <w:p>
            <w:pPr>
              <w:framePr w:w="16032" w:h="5184" w:wrap="around" w:vAnchor="page" w:hAnchor="page" w:x="404" w:y="1132"/>
              <w:widowControl w:val="0"/>
              <w:rPr>
                <w:sz w:val="10"/>
                <w:szCs w:val="10"/>
              </w:rPr>
            </w:pPr>
          </w:p>
        </w:tc>
      </w:tr>
    </w:tbl>
    <w:p>
      <w:pPr>
        <w:widowControl w:val="0"/>
        <w:rPr>
          <w:sz w:val="2"/>
          <w:szCs w:val="2"/>
        </w:rPr>
      </w:pPr>
    </w:p>
    <w:sectPr>
      <w:footnotePr>
        <w:pos w:val="pageBottom"/>
        <w:numFmt w:val="decimal"/>
        <w:numRestart w:val="continuous"/>
      </w:footnotePr>
      <w:pgSz w:w="16838" w:h="11906" w:orient="landscape"/>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1"/>
        <w:color w:val="000000"/>
        <w:position w:val="0"/>
      </w:rPr>
    </w:lvl>
  </w:abstractNum>
  <w:abstractNum w:abstractNumId="2">
    <w:multiLevelType w:val="multilevel"/>
    <w:lvl w:ilvl="0">
      <w:start w:val="2"/>
      <w:numFmt w:val="decimal"/>
      <w:lvlText w:val="%1."/>
      <w:rPr>
        <w:lang w:val="ru-RU" w:eastAsia="ru-RU" w:bidi="ru-R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1"/>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1"/>
        <w:color w:val="000000"/>
        <w:position w:val="0"/>
      </w:rPr>
    </w:lvl>
  </w:abstractNum>
  <w:abstractNum w:abstractNumId="8">
    <w:multiLevelType w:val="multilevel"/>
    <w:lvl w:ilvl="0">
      <w:start w:val="1"/>
      <w:numFmt w:val="bullet"/>
      <w:lvlText w:val="-"/>
      <w:rPr>
        <w:lang w:val="ru-RU" w:eastAsia="ru-RU" w:bidi="ru-RU"/>
        <w:b/>
        <w:bCs/>
        <w:i w:val="0"/>
        <w:iCs w:val="0"/>
        <w:u w:val="none"/>
        <w:strike w:val="0"/>
        <w:smallCaps w:val="0"/>
        <w:sz w:val="19"/>
        <w:szCs w:val="19"/>
        <w:rFonts w:ascii="Times New Roman" w:eastAsia="Times New Roman" w:hAnsi="Times New Roman" w:cs="Times New Roman"/>
        <w:w w:val="100"/>
        <w:spacing w:val="-1"/>
        <w:color w:val="000000"/>
        <w:position w:val="0"/>
      </w:rPr>
    </w:lvl>
  </w:abstractNum>
  <w:abstractNum w:abstractNumId="10">
    <w:multiLevelType w:val="multilevel"/>
    <w:lvl w:ilvl="0">
      <w:start w:val="1"/>
      <w:numFmt w:val="decimal"/>
      <w:lvlText w:val="%1."/>
      <w:rPr>
        <w:lang w:val="ru-RU" w:eastAsia="ru-RU" w:bidi="ru-RU"/>
        <w:b/>
        <w:bCs/>
        <w:i w:val="0"/>
        <w:iCs w:val="0"/>
        <w:u w:val="none"/>
        <w:strike w:val="0"/>
        <w:smallCaps w:val="0"/>
        <w:sz w:val="24"/>
        <w:szCs w:val="24"/>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4"/>
        <w:szCs w:val="24"/>
        <w:rFonts w:ascii="Times New Roman" w:eastAsia="Times New Roman" w:hAnsi="Times New Roman" w:cs="Times New Roman"/>
        <w:w w:val="100"/>
        <w:spacing w:val="1"/>
        <w:color w:val="000000"/>
        <w:position w:val="0"/>
      </w:rPr>
    </w:lvl>
    <w:lvl w:ilvl="2">
      <w:start w:val="1"/>
      <w:numFmt w:val="decimal"/>
      <w:lvlText w:val="%1.%2.%3."/>
      <w:rPr>
        <w:lang w:val="ru-RU" w:eastAsia="ru-RU" w:bidi="ru-RU"/>
        <w:b w:val="0"/>
        <w:bCs w:val="0"/>
        <w:i w:val="0"/>
        <w:iCs w:val="0"/>
        <w:u w:val="none"/>
        <w:strike w:val="0"/>
        <w:smallCaps w:val="0"/>
        <w:sz w:val="24"/>
        <w:szCs w:val="24"/>
        <w:rFonts w:ascii="Times New Roman" w:eastAsia="Times New Roman" w:hAnsi="Times New Roman" w:cs="Times New Roman"/>
        <w:w w:val="100"/>
        <w:spacing w:val="1"/>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1"/>
        <w:color w:val="000000"/>
        <w:position w:val="0"/>
      </w:rPr>
    </w:lvl>
  </w:abstractNum>
  <w:abstractNum w:abstractNumId="14">
    <w:multiLevelType w:val="multilevel"/>
    <w:lvl w:ilvl="0">
      <w:start w:val="1"/>
      <w:numFmt w:val="decimal"/>
      <w:lvlText w:val="%1)"/>
      <w:rPr>
        <w:lang w:val="ru-RU" w:eastAsia="ru-RU" w:bidi="ru-RU"/>
        <w:b/>
        <w:bCs/>
        <w:i w:val="0"/>
        <w:iCs w:val="0"/>
        <w:u w:val="none"/>
        <w:strike w:val="0"/>
        <w:smallCaps w:val="0"/>
        <w:sz w:val="19"/>
        <w:szCs w:val="19"/>
        <w:rFonts w:ascii="Times New Roman" w:eastAsia="Times New Roman" w:hAnsi="Times New Roman" w:cs="Times New Roman"/>
        <w:w w:val="100"/>
        <w:spacing w:val="1"/>
        <w:color w:val="000000"/>
        <w:position w:val="0"/>
      </w:rPr>
    </w:lvl>
  </w:abstractNum>
  <w:abstractNum w:abstractNumId="16">
    <w:multiLevelType w:val="multilevel"/>
    <w:lvl w:ilvl="0">
      <w:start w:val="4"/>
      <w:numFmt w:val="decimal"/>
      <w:lvlText w:val="%1)"/>
      <w:rPr>
        <w:lang w:val="ru-RU" w:eastAsia="ru-RU" w:bidi="ru-RU"/>
        <w:b/>
        <w:bCs/>
        <w:i w:val="0"/>
        <w:iCs w:val="0"/>
        <w:u w:val="none"/>
        <w:strike w:val="0"/>
        <w:smallCaps w:val="0"/>
        <w:sz w:val="19"/>
        <w:szCs w:val="19"/>
        <w:rFonts w:ascii="Times New Roman" w:eastAsia="Times New Roman" w:hAnsi="Times New Roman" w:cs="Times New Roman"/>
        <w:w w:val="100"/>
        <w:spacing w:val="1"/>
        <w:color w:val="000000"/>
        <w:position w:val="0"/>
      </w:rPr>
    </w:lvl>
  </w:abstractNum>
  <w:abstractNum w:abstractNumId="18">
    <w:multiLevelType w:val="multilevel"/>
    <w:lvl w:ilvl="0">
      <w:start w:val="1"/>
      <w:numFmt w:val="bullet"/>
      <w:lvlText w:val="-"/>
      <w:rPr>
        <w:lang w:val="ru-RU" w:eastAsia="ru-RU" w:bidi="ru-RU"/>
        <w:b/>
        <w:bCs/>
        <w:i w:val="0"/>
        <w:iCs w:val="0"/>
        <w:u w:val="none"/>
        <w:strike w:val="0"/>
        <w:smallCaps w:val="0"/>
        <w:sz w:val="19"/>
        <w:szCs w:val="19"/>
        <w:rFonts w:ascii="Times New Roman" w:eastAsia="Times New Roman" w:hAnsi="Times New Roman" w:cs="Times New Roman"/>
        <w:w w:val="100"/>
        <w:spacing w:val="1"/>
        <w:color w:val="000000"/>
        <w:position w:val="0"/>
      </w:rPr>
    </w:lvl>
  </w:abstractNum>
  <w:abstractNum w:abstractNumId="20">
    <w:multiLevelType w:val="multilevel"/>
    <w:lvl w:ilvl="0">
      <w:start w:val="1"/>
      <w:numFmt w:val="bullet"/>
      <w:lvlText w:val="-"/>
      <w:rPr>
        <w:lang w:val="ru-RU" w:eastAsia="ru-RU" w:bidi="ru-RU"/>
        <w:b/>
        <w:bCs/>
        <w:i w:val="0"/>
        <w:iCs w:val="0"/>
        <w:u w:val="none"/>
        <w:strike w:val="0"/>
        <w:smallCaps w:val="0"/>
        <w:sz w:val="19"/>
        <w:szCs w:val="19"/>
        <w:rFonts w:ascii="Times New Roman" w:eastAsia="Times New Roman" w:hAnsi="Times New Roman" w:cs="Times New Roman"/>
        <w:w w:val="100"/>
        <w:spacing w:val="1"/>
        <w:color w:val="000000"/>
        <w:position w:val="0"/>
      </w:rPr>
    </w:lvl>
  </w:abstractNum>
  <w:abstractNum w:abstractNumId="22">
    <w:multiLevelType w:val="multilevel"/>
    <w:lvl w:ilvl="0">
      <w:start w:val="1"/>
      <w:numFmt w:val="decimal"/>
      <w:lvlText w:val="%1)"/>
      <w:rPr>
        <w:lang w:val="ru-RU" w:eastAsia="ru-RU" w:bidi="ru-RU"/>
        <w:b/>
        <w:bCs/>
        <w:i w:val="0"/>
        <w:iCs w:val="0"/>
        <w:u w:val="none"/>
        <w:strike w:val="0"/>
        <w:smallCaps w:val="0"/>
        <w:sz w:val="19"/>
        <w:szCs w:val="19"/>
        <w:rFonts w:ascii="Times New Roman" w:eastAsia="Times New Roman" w:hAnsi="Times New Roman" w:cs="Times New Roman"/>
        <w:w w:val="100"/>
        <w:spacing w:val="1"/>
        <w:color w:val="000000"/>
        <w:position w:val="0"/>
      </w:rPr>
    </w:lvl>
  </w:abstractNum>
  <w:abstractNum w:abstractNumId="24">
    <w:multiLevelType w:val="multilevel"/>
    <w:lvl w:ilvl="0">
      <w:start w:val="1"/>
      <w:numFmt w:val="decimal"/>
      <w:lvlText w:val="%1)"/>
      <w:rPr>
        <w:lang w:val="ru-RU" w:eastAsia="ru-RU" w:bidi="ru-RU"/>
        <w:b/>
        <w:bCs/>
        <w:i w:val="0"/>
        <w:iCs w:val="0"/>
        <w:u w:val="none"/>
        <w:strike w:val="0"/>
        <w:smallCaps w:val="0"/>
        <w:sz w:val="19"/>
        <w:szCs w:val="19"/>
        <w:rFonts w:ascii="Times New Roman" w:eastAsia="Times New Roman" w:hAnsi="Times New Roman" w:cs="Times New Roman"/>
        <w:w w:val="100"/>
        <w:spacing w:val="1"/>
        <w:color w:val="000000"/>
        <w:position w:val="0"/>
      </w:rPr>
    </w:lvl>
  </w:abstractNum>
  <w:abstractNum w:abstractNumId="26">
    <w:multiLevelType w:val="multilevel"/>
    <w:lvl w:ilvl="0">
      <w:start w:val="3"/>
      <w:numFmt w:val="decimal"/>
      <w:lvlText w:val="%1)"/>
      <w:rPr>
        <w:lang w:val="ru-RU" w:eastAsia="ru-RU" w:bidi="ru-RU"/>
        <w:b/>
        <w:bCs/>
        <w:i w:val="0"/>
        <w:iCs w:val="0"/>
        <w:u w:val="none"/>
        <w:strike w:val="0"/>
        <w:smallCaps w:val="0"/>
        <w:sz w:val="19"/>
        <w:szCs w:val="19"/>
        <w:rFonts w:ascii="Times New Roman" w:eastAsia="Times New Roman" w:hAnsi="Times New Roman" w:cs="Times New Roman"/>
        <w:w w:val="100"/>
        <w:spacing w:val="1"/>
        <w:color w:val="000000"/>
        <w:position w:val="0"/>
      </w:rPr>
    </w:lvl>
  </w:abstractNum>
  <w:abstractNum w:abstractNumId="28">
    <w:multiLevelType w:val="multilevel"/>
    <w:lvl w:ilvl="0">
      <w:start w:val="5"/>
      <w:numFmt w:val="decimal"/>
      <w:lvlText w:val="%1)"/>
      <w:rPr>
        <w:lang w:val="ru-RU" w:eastAsia="ru-RU" w:bidi="ru-RU"/>
        <w:b/>
        <w:bCs/>
        <w:i w:val="0"/>
        <w:iCs w:val="0"/>
        <w:u w:val="none"/>
        <w:strike w:val="0"/>
        <w:smallCaps w:val="0"/>
        <w:sz w:val="19"/>
        <w:szCs w:val="19"/>
        <w:rFonts w:ascii="Times New Roman" w:eastAsia="Times New Roman" w:hAnsi="Times New Roman" w:cs="Times New Roman"/>
        <w:w w:val="100"/>
        <w:spacing w:val="1"/>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eastAsia="ru-RU" w:bidi="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_"/>
    <w:basedOn w:val="DefaultParagraphFont"/>
    <w:link w:val="Style3"/>
    <w:rPr>
      <w:b w:val="0"/>
      <w:bCs w:val="0"/>
      <w:i w:val="0"/>
      <w:iCs w:val="0"/>
      <w:u w:val="none"/>
      <w:strike w:val="0"/>
      <w:smallCaps w:val="0"/>
      <w:rFonts w:ascii="Times New Roman" w:eastAsia="Times New Roman" w:hAnsi="Times New Roman" w:cs="Times New Roman"/>
      <w:spacing w:val="1"/>
    </w:rPr>
  </w:style>
  <w:style w:type="character" w:customStyle="1" w:styleId="CharStyle5">
    <w:name w:val="Основной текст"/>
    <w:basedOn w:val="CharStyle4"/>
    <w:rPr>
      <w:lang w:val="en-US" w:eastAsia="en-US" w:bidi="en-US"/>
      <w:u w:val="single"/>
      <w:sz w:val="24"/>
      <w:szCs w:val="24"/>
      <w:w w:val="100"/>
      <w:color w:val="000000"/>
      <w:position w:val="0"/>
    </w:rPr>
  </w:style>
  <w:style w:type="character" w:customStyle="1" w:styleId="CharStyle7">
    <w:name w:val="Основной текст (2)_"/>
    <w:basedOn w:val="DefaultParagraphFont"/>
    <w:link w:val="Style6"/>
    <w:rPr>
      <w:b/>
      <w:bCs/>
      <w:i w:val="0"/>
      <w:iCs w:val="0"/>
      <w:u w:val="none"/>
      <w:strike w:val="0"/>
      <w:smallCaps w:val="0"/>
      <w:sz w:val="19"/>
      <w:szCs w:val="19"/>
      <w:rFonts w:ascii="Times New Roman" w:eastAsia="Times New Roman" w:hAnsi="Times New Roman" w:cs="Times New Roman"/>
      <w:spacing w:val="-1"/>
    </w:rPr>
  </w:style>
  <w:style w:type="character" w:customStyle="1" w:styleId="CharStyle8">
    <w:name w:val="Основной текст (2) + Интервал 1 pt"/>
    <w:basedOn w:val="CharStyle7"/>
    <w:rPr>
      <w:lang w:val="ru-RU" w:eastAsia="ru-RU" w:bidi="ru-RU"/>
      <w:w w:val="100"/>
      <w:spacing w:val="37"/>
      <w:color w:val="000000"/>
      <w:position w:val="0"/>
    </w:rPr>
  </w:style>
  <w:style w:type="character" w:customStyle="1" w:styleId="CharStyle10">
    <w:name w:val="Заголовок №1_"/>
    <w:basedOn w:val="DefaultParagraphFont"/>
    <w:link w:val="Style9"/>
    <w:rPr>
      <w:b/>
      <w:bCs/>
      <w:i w:val="0"/>
      <w:iCs w:val="0"/>
      <w:u w:val="none"/>
      <w:strike w:val="0"/>
      <w:smallCaps w:val="0"/>
      <w:sz w:val="32"/>
      <w:szCs w:val="32"/>
      <w:rFonts w:ascii="Times New Roman" w:eastAsia="Times New Roman" w:hAnsi="Times New Roman" w:cs="Times New Roman"/>
    </w:rPr>
  </w:style>
  <w:style w:type="character" w:customStyle="1" w:styleId="CharStyle12">
    <w:name w:val="Основной текст (3)_"/>
    <w:basedOn w:val="DefaultParagraphFont"/>
    <w:link w:val="Style11"/>
    <w:rPr>
      <w:b/>
      <w:bCs/>
      <w:i w:val="0"/>
      <w:iCs w:val="0"/>
      <w:u w:val="none"/>
      <w:strike w:val="0"/>
      <w:smallCaps w:val="0"/>
      <w:rFonts w:ascii="Times New Roman" w:eastAsia="Times New Roman" w:hAnsi="Times New Roman" w:cs="Times New Roman"/>
    </w:rPr>
  </w:style>
  <w:style w:type="character" w:customStyle="1" w:styleId="CharStyle14">
    <w:name w:val="Основной текст (4)_"/>
    <w:basedOn w:val="DefaultParagraphFont"/>
    <w:link w:val="Style13"/>
    <w:rPr>
      <w:b/>
      <w:bCs/>
      <w:i w:val="0"/>
      <w:iCs w:val="0"/>
      <w:u w:val="none"/>
      <w:strike w:val="0"/>
      <w:smallCaps w:val="0"/>
      <w:sz w:val="16"/>
      <w:szCs w:val="16"/>
      <w:rFonts w:ascii="Times New Roman" w:eastAsia="Times New Roman" w:hAnsi="Times New Roman" w:cs="Times New Roman"/>
    </w:rPr>
  </w:style>
  <w:style w:type="character" w:customStyle="1" w:styleId="CharStyle16">
    <w:name w:val="Основной текст (5)_"/>
    <w:basedOn w:val="DefaultParagraphFont"/>
    <w:link w:val="Style15"/>
    <w:rPr>
      <w:b w:val="0"/>
      <w:bCs w:val="0"/>
      <w:i w:val="0"/>
      <w:iCs w:val="0"/>
      <w:u w:val="none"/>
      <w:strike w:val="0"/>
      <w:smallCaps w:val="0"/>
      <w:sz w:val="11"/>
      <w:szCs w:val="11"/>
      <w:rFonts w:ascii="Times New Roman" w:eastAsia="Times New Roman" w:hAnsi="Times New Roman" w:cs="Times New Roman"/>
      <w:spacing w:val="2"/>
    </w:rPr>
  </w:style>
  <w:style w:type="character" w:customStyle="1" w:styleId="CharStyle17">
    <w:name w:val="Основной текст (5) + 8 pt,Полужирный,Интервал 0 pt"/>
    <w:basedOn w:val="CharStyle16"/>
    <w:rPr>
      <w:lang w:val="ru-RU" w:eastAsia="ru-RU" w:bidi="ru-RU"/>
      <w:b/>
      <w:bCs/>
      <w:sz w:val="16"/>
      <w:szCs w:val="16"/>
      <w:w w:val="100"/>
      <w:spacing w:val="0"/>
      <w:color w:val="000000"/>
      <w:position w:val="0"/>
    </w:rPr>
  </w:style>
  <w:style w:type="character" w:customStyle="1" w:styleId="CharStyle18">
    <w:name w:val="Основной текст (5) + 6 pt,Полужирный,Интервал 0 pt"/>
    <w:basedOn w:val="CharStyle16"/>
    <w:rPr>
      <w:lang w:val="ru-RU" w:eastAsia="ru-RU" w:bidi="ru-RU"/>
      <w:b/>
      <w:bCs/>
      <w:sz w:val="12"/>
      <w:szCs w:val="12"/>
      <w:w w:val="100"/>
      <w:spacing w:val="0"/>
      <w:color w:val="000000"/>
      <w:position w:val="0"/>
    </w:rPr>
  </w:style>
  <w:style w:type="character" w:customStyle="1" w:styleId="CharStyle19">
    <w:name w:val="Основной текст (5) + Интервал 0 pt"/>
    <w:basedOn w:val="CharStyle16"/>
    <w:rPr>
      <w:lang w:val="ru-RU" w:eastAsia="ru-RU" w:bidi="ru-RU"/>
      <w:w w:val="100"/>
      <w:spacing w:val="3"/>
      <w:color w:val="000000"/>
      <w:position w:val="0"/>
    </w:rPr>
  </w:style>
  <w:style w:type="character" w:customStyle="1" w:styleId="CharStyle21">
    <w:name w:val="Колонтитул (2)_"/>
    <w:basedOn w:val="DefaultParagraphFont"/>
    <w:link w:val="Style20"/>
    <w:rPr>
      <w:b w:val="0"/>
      <w:bCs w:val="0"/>
      <w:i w:val="0"/>
      <w:iCs w:val="0"/>
      <w:u w:val="none"/>
      <w:strike w:val="0"/>
      <w:smallCaps w:val="0"/>
      <w:rFonts w:ascii="Times New Roman" w:eastAsia="Times New Roman" w:hAnsi="Times New Roman" w:cs="Times New Roman"/>
    </w:rPr>
  </w:style>
  <w:style w:type="character" w:customStyle="1" w:styleId="CharStyle23">
    <w:name w:val="Колонтитул_"/>
    <w:basedOn w:val="DefaultParagraphFont"/>
    <w:link w:val="Style22"/>
    <w:rPr>
      <w:b/>
      <w:bCs/>
      <w:i w:val="0"/>
      <w:iCs w:val="0"/>
      <w:u w:val="none"/>
      <w:strike w:val="0"/>
      <w:smallCaps w:val="0"/>
      <w:rFonts w:ascii="Times New Roman" w:eastAsia="Times New Roman" w:hAnsi="Times New Roman" w:cs="Times New Roman"/>
      <w:spacing w:val="1"/>
    </w:rPr>
  </w:style>
  <w:style w:type="character" w:customStyle="1" w:styleId="CharStyle25">
    <w:name w:val="Заголовок №3_"/>
    <w:basedOn w:val="DefaultParagraphFont"/>
    <w:link w:val="Style24"/>
    <w:rPr>
      <w:b/>
      <w:bCs/>
      <w:i w:val="0"/>
      <w:iCs w:val="0"/>
      <w:u w:val="none"/>
      <w:strike w:val="0"/>
      <w:smallCaps w:val="0"/>
      <w:rFonts w:ascii="Times New Roman" w:eastAsia="Times New Roman" w:hAnsi="Times New Roman" w:cs="Times New Roman"/>
    </w:rPr>
  </w:style>
  <w:style w:type="character" w:customStyle="1" w:styleId="CharStyle27">
    <w:name w:val="Сноска_"/>
    <w:basedOn w:val="DefaultParagraphFont"/>
    <w:link w:val="Style26"/>
    <w:rPr>
      <w:b/>
      <w:bCs/>
      <w:i w:val="0"/>
      <w:iCs w:val="0"/>
      <w:u w:val="none"/>
      <w:strike w:val="0"/>
      <w:smallCaps w:val="0"/>
      <w:sz w:val="19"/>
      <w:szCs w:val="19"/>
      <w:rFonts w:ascii="Times New Roman" w:eastAsia="Times New Roman" w:hAnsi="Times New Roman" w:cs="Times New Roman"/>
      <w:spacing w:val="-1"/>
    </w:rPr>
  </w:style>
  <w:style w:type="character" w:customStyle="1" w:styleId="CharStyle28">
    <w:name w:val="Сноска + Интервал 1 pt"/>
    <w:basedOn w:val="CharStyle27"/>
    <w:rPr>
      <w:lang w:val="ru-RU" w:eastAsia="ru-RU" w:bidi="ru-RU"/>
      <w:w w:val="100"/>
      <w:spacing w:val="37"/>
      <w:color w:val="000000"/>
      <w:position w:val="0"/>
    </w:rPr>
  </w:style>
  <w:style w:type="character" w:customStyle="1" w:styleId="CharStyle29">
    <w:name w:val="Основной текст (2)"/>
    <w:basedOn w:val="CharStyle7"/>
    <w:rPr>
      <w:lang w:val="ru-RU" w:eastAsia="ru-RU" w:bidi="ru-RU"/>
      <w:u w:val="single"/>
      <w:w w:val="100"/>
      <w:color w:val="000000"/>
      <w:position w:val="0"/>
    </w:rPr>
  </w:style>
  <w:style w:type="character" w:customStyle="1" w:styleId="CharStyle30">
    <w:name w:val="Основной текст + 9,5 pt,Полужирный,Интервал 0 pt"/>
    <w:basedOn w:val="CharStyle4"/>
    <w:rPr>
      <w:lang w:val="ru-RU" w:eastAsia="ru-RU" w:bidi="ru-RU"/>
      <w:b/>
      <w:bCs/>
      <w:sz w:val="19"/>
      <w:szCs w:val="19"/>
      <w:w w:val="100"/>
      <w:spacing w:val="-1"/>
      <w:color w:val="000000"/>
      <w:position w:val="0"/>
    </w:rPr>
  </w:style>
  <w:style w:type="character" w:customStyle="1" w:styleId="CharStyle32">
    <w:name w:val="Подпись к таблице_"/>
    <w:basedOn w:val="DefaultParagraphFont"/>
    <w:link w:val="Style31"/>
    <w:rPr>
      <w:b/>
      <w:bCs/>
      <w:i w:val="0"/>
      <w:iCs w:val="0"/>
      <w:u w:val="none"/>
      <w:strike w:val="0"/>
      <w:smallCaps w:val="0"/>
      <w:sz w:val="19"/>
      <w:szCs w:val="19"/>
      <w:rFonts w:ascii="Times New Roman" w:eastAsia="Times New Roman" w:hAnsi="Times New Roman" w:cs="Times New Roman"/>
      <w:spacing w:val="-1"/>
    </w:rPr>
  </w:style>
  <w:style w:type="character" w:customStyle="1" w:styleId="CharStyle33">
    <w:name w:val="Основной текст (3) + Не полужирный,Курсив"/>
    <w:basedOn w:val="CharStyle12"/>
    <w:rPr>
      <w:lang w:val="ru-RU" w:eastAsia="ru-RU" w:bidi="ru-RU"/>
      <w:b/>
      <w:bCs/>
      <w:i/>
      <w:iCs/>
      <w:sz w:val="24"/>
      <w:szCs w:val="24"/>
      <w:w w:val="100"/>
      <w:spacing w:val="0"/>
      <w:color w:val="000000"/>
      <w:position w:val="0"/>
    </w:rPr>
  </w:style>
  <w:style w:type="character" w:customStyle="1" w:styleId="CharStyle35">
    <w:name w:val="Основной текст (6)_"/>
    <w:basedOn w:val="DefaultParagraphFont"/>
    <w:link w:val="Style34"/>
    <w:rPr>
      <w:b w:val="0"/>
      <w:bCs w:val="0"/>
      <w:i/>
      <w:iCs/>
      <w:u w:val="none"/>
      <w:strike w:val="0"/>
      <w:smallCaps w:val="0"/>
      <w:rFonts w:ascii="Times New Roman" w:eastAsia="Times New Roman" w:hAnsi="Times New Roman" w:cs="Times New Roman"/>
    </w:rPr>
  </w:style>
  <w:style w:type="character" w:customStyle="1" w:styleId="CharStyle36">
    <w:name w:val="Основной текст + 9 pt,Полужирный,Интервал 0 pt"/>
    <w:basedOn w:val="CharStyle4"/>
    <w:rPr>
      <w:lang w:val="ru-RU" w:eastAsia="ru-RU" w:bidi="ru-RU"/>
      <w:b/>
      <w:bCs/>
      <w:sz w:val="18"/>
      <w:szCs w:val="18"/>
      <w:w w:val="100"/>
      <w:spacing w:val="-1"/>
      <w:color w:val="000000"/>
      <w:position w:val="0"/>
    </w:rPr>
  </w:style>
  <w:style w:type="character" w:customStyle="1" w:styleId="CharStyle37">
    <w:name w:val="Основной текст + Курсив,Интервал 0 pt"/>
    <w:basedOn w:val="CharStyle4"/>
    <w:rPr>
      <w:lang w:val="ru-RU" w:eastAsia="ru-RU" w:bidi="ru-RU"/>
      <w:i/>
      <w:iCs/>
      <w:sz w:val="24"/>
      <w:szCs w:val="24"/>
      <w:w w:val="100"/>
      <w:spacing w:val="0"/>
      <w:color w:val="000000"/>
      <w:position w:val="0"/>
    </w:rPr>
  </w:style>
  <w:style w:type="character" w:customStyle="1" w:styleId="CharStyle38">
    <w:name w:val="Основной текст + Полужирный,Интервал 0 pt"/>
    <w:basedOn w:val="CharStyle4"/>
    <w:rPr>
      <w:lang w:val="ru-RU" w:eastAsia="ru-RU" w:bidi="ru-RU"/>
      <w:b/>
      <w:bCs/>
      <w:sz w:val="24"/>
      <w:szCs w:val="24"/>
      <w:w w:val="100"/>
      <w:spacing w:val="0"/>
      <w:color w:val="000000"/>
      <w:position w:val="0"/>
    </w:rPr>
  </w:style>
  <w:style w:type="character" w:customStyle="1" w:styleId="CharStyle39">
    <w:name w:val="Основной текст + 4 pt,Курсив,Интервал 0 pt"/>
    <w:basedOn w:val="CharStyle4"/>
    <w:rPr>
      <w:lang w:val="ru-RU" w:eastAsia="ru-RU" w:bidi="ru-RU"/>
      <w:i/>
      <w:iCs/>
      <w:sz w:val="8"/>
      <w:szCs w:val="8"/>
      <w:w w:val="100"/>
      <w:spacing w:val="0"/>
      <w:color w:val="000000"/>
      <w:position w:val="0"/>
    </w:rPr>
  </w:style>
  <w:style w:type="character" w:customStyle="1" w:styleId="CharStyle40">
    <w:name w:val="Основной текст (3)"/>
    <w:basedOn w:val="CharStyle12"/>
    <w:rPr>
      <w:lang w:val="ru-RU" w:eastAsia="ru-RU" w:bidi="ru-RU"/>
      <w:u w:val="single"/>
      <w:sz w:val="24"/>
      <w:szCs w:val="24"/>
      <w:w w:val="100"/>
      <w:spacing w:val="0"/>
      <w:color w:val="000000"/>
      <w:position w:val="0"/>
    </w:rPr>
  </w:style>
  <w:style w:type="character" w:customStyle="1" w:styleId="CharStyle42">
    <w:name w:val="Заголовок №2_"/>
    <w:basedOn w:val="DefaultParagraphFont"/>
    <w:link w:val="Style41"/>
    <w:rPr>
      <w:b/>
      <w:bCs/>
      <w:i w:val="0"/>
      <w:iCs w:val="0"/>
      <w:u w:val="none"/>
      <w:strike w:val="0"/>
      <w:smallCaps w:val="0"/>
      <w:sz w:val="30"/>
      <w:szCs w:val="30"/>
      <w:rFonts w:ascii="Times New Roman" w:eastAsia="Times New Roman" w:hAnsi="Times New Roman" w:cs="Times New Roman"/>
      <w:spacing w:val="-4"/>
    </w:rPr>
  </w:style>
  <w:style w:type="character" w:customStyle="1" w:styleId="CharStyle43">
    <w:name w:val="Основной текст + 9,5 pt,Полужирный,Интервал 1 pt"/>
    <w:basedOn w:val="CharStyle4"/>
    <w:rPr>
      <w:lang w:val="ru-RU" w:eastAsia="ru-RU" w:bidi="ru-RU"/>
      <w:b/>
      <w:bCs/>
      <w:sz w:val="19"/>
      <w:szCs w:val="19"/>
      <w:w w:val="100"/>
      <w:spacing w:val="37"/>
      <w:color w:val="000000"/>
      <w:position w:val="0"/>
    </w:rPr>
  </w:style>
  <w:style w:type="character" w:customStyle="1" w:styleId="CharStyle44">
    <w:name w:val="Основной текст + 9,5 pt,Полужирный"/>
    <w:basedOn w:val="CharStyle4"/>
    <w:rPr>
      <w:lang w:val="ru-RU" w:eastAsia="ru-RU" w:bidi="ru-RU"/>
      <w:b/>
      <w:bCs/>
      <w:sz w:val="19"/>
      <w:szCs w:val="19"/>
      <w:w w:val="100"/>
      <w:color w:val="000000"/>
      <w:position w:val="0"/>
    </w:rPr>
  </w:style>
  <w:style w:type="character" w:customStyle="1" w:styleId="CharStyle45">
    <w:name w:val="Основной текст + 9 pt,Полужирный,Интервал 0 pt"/>
    <w:basedOn w:val="CharStyle4"/>
    <w:rPr>
      <w:lang w:val="ru-RU" w:eastAsia="ru-RU" w:bidi="ru-RU"/>
      <w:b/>
      <w:bCs/>
      <w:sz w:val="18"/>
      <w:szCs w:val="18"/>
      <w:w w:val="100"/>
      <w:spacing w:val="-1"/>
      <w:color w:val="000000"/>
      <w:position w:val="0"/>
    </w:rPr>
  </w:style>
  <w:style w:type="character" w:customStyle="1" w:styleId="CharStyle46">
    <w:name w:val="Подпись к таблице + Интервал 0 pt"/>
    <w:basedOn w:val="CharStyle32"/>
    <w:rPr>
      <w:lang w:val="ru-RU" w:eastAsia="ru-RU" w:bidi="ru-RU"/>
      <w:w w:val="100"/>
      <w:spacing w:val="1"/>
      <w:color w:val="000000"/>
      <w:position w:val="0"/>
    </w:rPr>
  </w:style>
  <w:style w:type="character" w:customStyle="1" w:styleId="CharStyle47">
    <w:name w:val="Основной текст (3) + Интервал 0 pt"/>
    <w:basedOn w:val="CharStyle12"/>
    <w:rPr>
      <w:lang w:val="ru-RU" w:eastAsia="ru-RU" w:bidi="ru-RU"/>
      <w:u w:val="single"/>
      <w:sz w:val="24"/>
      <w:szCs w:val="24"/>
      <w:w w:val="100"/>
      <w:spacing w:val="-3"/>
      <w:color w:val="000000"/>
      <w:position w:val="0"/>
    </w:rPr>
  </w:style>
  <w:style w:type="character" w:customStyle="1" w:styleId="CharStyle48">
    <w:name w:val="Основной текст + 9,5 pt,Полужирный"/>
    <w:basedOn w:val="CharStyle4"/>
    <w:rPr>
      <w:lang w:val="ru-RU" w:eastAsia="ru-RU" w:bidi="ru-RU"/>
      <w:b/>
      <w:bCs/>
      <w:sz w:val="19"/>
      <w:szCs w:val="19"/>
      <w:w w:val="100"/>
      <w:color w:val="000000"/>
      <w:position w:val="0"/>
    </w:rPr>
  </w:style>
  <w:style w:type="paragraph" w:customStyle="1" w:styleId="Style3">
    <w:name w:val="Основной текст"/>
    <w:basedOn w:val="Normal"/>
    <w:link w:val="CharStyle4"/>
    <w:pPr>
      <w:widowControl w:val="0"/>
      <w:shd w:val="clear" w:color="auto" w:fill="FFFFFF"/>
      <w:jc w:val="both"/>
      <w:spacing w:line="0" w:lineRule="exact"/>
    </w:pPr>
    <w:rPr>
      <w:b w:val="0"/>
      <w:bCs w:val="0"/>
      <w:i w:val="0"/>
      <w:iCs w:val="0"/>
      <w:u w:val="none"/>
      <w:strike w:val="0"/>
      <w:smallCaps w:val="0"/>
      <w:rFonts w:ascii="Times New Roman" w:eastAsia="Times New Roman" w:hAnsi="Times New Roman" w:cs="Times New Roman"/>
      <w:spacing w:val="1"/>
    </w:rPr>
  </w:style>
  <w:style w:type="paragraph" w:customStyle="1" w:styleId="Style6">
    <w:name w:val="Основной текст (2)"/>
    <w:basedOn w:val="Normal"/>
    <w:link w:val="CharStyle7"/>
    <w:pPr>
      <w:widowControl w:val="0"/>
      <w:shd w:val="clear" w:color="auto" w:fill="FFFFFF"/>
      <w:jc w:val="center"/>
      <w:spacing w:before="360" w:after="120" w:line="274" w:lineRule="exact"/>
    </w:pPr>
    <w:rPr>
      <w:b/>
      <w:bCs/>
      <w:i w:val="0"/>
      <w:iCs w:val="0"/>
      <w:u w:val="none"/>
      <w:strike w:val="0"/>
      <w:smallCaps w:val="0"/>
      <w:sz w:val="19"/>
      <w:szCs w:val="19"/>
      <w:rFonts w:ascii="Times New Roman" w:eastAsia="Times New Roman" w:hAnsi="Times New Roman" w:cs="Times New Roman"/>
      <w:spacing w:val="-1"/>
    </w:rPr>
  </w:style>
  <w:style w:type="paragraph" w:customStyle="1" w:styleId="Style9">
    <w:name w:val="Заголовок №1"/>
    <w:basedOn w:val="Normal"/>
    <w:link w:val="CharStyle10"/>
    <w:pPr>
      <w:widowControl w:val="0"/>
      <w:shd w:val="clear" w:color="auto" w:fill="FFFFFF"/>
      <w:outlineLvl w:val="0"/>
      <w:spacing w:before="360" w:line="0" w:lineRule="exact"/>
    </w:pPr>
    <w:rPr>
      <w:b/>
      <w:bCs/>
      <w:i w:val="0"/>
      <w:iCs w:val="0"/>
      <w:u w:val="none"/>
      <w:strike w:val="0"/>
      <w:smallCaps w:val="0"/>
      <w:sz w:val="32"/>
      <w:szCs w:val="32"/>
      <w:rFonts w:ascii="Times New Roman" w:eastAsia="Times New Roman" w:hAnsi="Times New Roman" w:cs="Times New Roman"/>
    </w:rPr>
  </w:style>
  <w:style w:type="paragraph" w:customStyle="1" w:styleId="Style11">
    <w:name w:val="Основной текст (3)"/>
    <w:basedOn w:val="Normal"/>
    <w:link w:val="CharStyle12"/>
    <w:pPr>
      <w:widowControl w:val="0"/>
      <w:shd w:val="clear" w:color="auto" w:fill="FFFFFF"/>
      <w:jc w:val="center"/>
      <w:spacing w:before="420" w:after="240" w:line="322" w:lineRule="exact"/>
    </w:pPr>
    <w:rPr>
      <w:b/>
      <w:bCs/>
      <w:i w:val="0"/>
      <w:iCs w:val="0"/>
      <w:u w:val="none"/>
      <w:strike w:val="0"/>
      <w:smallCaps w:val="0"/>
      <w:rFonts w:ascii="Times New Roman" w:eastAsia="Times New Roman" w:hAnsi="Times New Roman" w:cs="Times New Roman"/>
    </w:rPr>
  </w:style>
  <w:style w:type="paragraph" w:customStyle="1" w:styleId="Style13">
    <w:name w:val="Основной текст (4)"/>
    <w:basedOn w:val="Normal"/>
    <w:link w:val="CharStyle14"/>
    <w:pPr>
      <w:widowControl w:val="0"/>
      <w:shd w:val="clear" w:color="auto" w:fill="FFFFFF"/>
      <w:spacing w:before="60" w:after="60" w:line="201" w:lineRule="exact"/>
      <w:ind w:hanging="3080"/>
    </w:pPr>
    <w:rPr>
      <w:b/>
      <w:bCs/>
      <w:i w:val="0"/>
      <w:iCs w:val="0"/>
      <w:u w:val="none"/>
      <w:strike w:val="0"/>
      <w:smallCaps w:val="0"/>
      <w:sz w:val="16"/>
      <w:szCs w:val="16"/>
      <w:rFonts w:ascii="Times New Roman" w:eastAsia="Times New Roman" w:hAnsi="Times New Roman" w:cs="Times New Roman"/>
    </w:rPr>
  </w:style>
  <w:style w:type="paragraph" w:customStyle="1" w:styleId="Style15">
    <w:name w:val="Основной текст (5)"/>
    <w:basedOn w:val="Normal"/>
    <w:link w:val="CharStyle16"/>
    <w:pPr>
      <w:widowControl w:val="0"/>
      <w:shd w:val="clear" w:color="auto" w:fill="FFFFFF"/>
      <w:spacing w:before="60" w:line="201" w:lineRule="exact"/>
    </w:pPr>
    <w:rPr>
      <w:b w:val="0"/>
      <w:bCs w:val="0"/>
      <w:i w:val="0"/>
      <w:iCs w:val="0"/>
      <w:u w:val="none"/>
      <w:strike w:val="0"/>
      <w:smallCaps w:val="0"/>
      <w:sz w:val="11"/>
      <w:szCs w:val="11"/>
      <w:rFonts w:ascii="Times New Roman" w:eastAsia="Times New Roman" w:hAnsi="Times New Roman" w:cs="Times New Roman"/>
      <w:spacing w:val="2"/>
    </w:rPr>
  </w:style>
  <w:style w:type="paragraph" w:customStyle="1" w:styleId="Style20">
    <w:name w:val="Колонтитул (2)"/>
    <w:basedOn w:val="Normal"/>
    <w:link w:val="CharStyle21"/>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22">
    <w:name w:val="Колонтитул"/>
    <w:basedOn w:val="Normal"/>
    <w:link w:val="CharStyle23"/>
    <w:pPr>
      <w:widowControl w:val="0"/>
      <w:shd w:val="clear" w:color="auto" w:fill="FFFFFF"/>
      <w:spacing w:line="0" w:lineRule="exact"/>
    </w:pPr>
    <w:rPr>
      <w:b/>
      <w:bCs/>
      <w:i w:val="0"/>
      <w:iCs w:val="0"/>
      <w:u w:val="none"/>
      <w:strike w:val="0"/>
      <w:smallCaps w:val="0"/>
      <w:rFonts w:ascii="Times New Roman" w:eastAsia="Times New Roman" w:hAnsi="Times New Roman" w:cs="Times New Roman"/>
      <w:spacing w:val="1"/>
    </w:rPr>
  </w:style>
  <w:style w:type="paragraph" w:customStyle="1" w:styleId="Style24">
    <w:name w:val="Заголовок №3"/>
    <w:basedOn w:val="Normal"/>
    <w:link w:val="CharStyle25"/>
    <w:pPr>
      <w:widowControl w:val="0"/>
      <w:shd w:val="clear" w:color="auto" w:fill="FFFFFF"/>
      <w:jc w:val="both"/>
      <w:outlineLvl w:val="2"/>
      <w:spacing w:before="240" w:after="420" w:line="0" w:lineRule="exact"/>
    </w:pPr>
    <w:rPr>
      <w:b/>
      <w:bCs/>
      <w:i w:val="0"/>
      <w:iCs w:val="0"/>
      <w:u w:val="none"/>
      <w:strike w:val="0"/>
      <w:smallCaps w:val="0"/>
      <w:rFonts w:ascii="Times New Roman" w:eastAsia="Times New Roman" w:hAnsi="Times New Roman" w:cs="Times New Roman"/>
    </w:rPr>
  </w:style>
  <w:style w:type="paragraph" w:customStyle="1" w:styleId="Style26">
    <w:name w:val="Сноска"/>
    <w:basedOn w:val="Normal"/>
    <w:link w:val="CharStyle27"/>
    <w:pPr>
      <w:widowControl w:val="0"/>
      <w:shd w:val="clear" w:color="auto" w:fill="FFFFFF"/>
      <w:jc w:val="both"/>
      <w:spacing w:line="226" w:lineRule="exact"/>
    </w:pPr>
    <w:rPr>
      <w:b/>
      <w:bCs/>
      <w:i w:val="0"/>
      <w:iCs w:val="0"/>
      <w:u w:val="none"/>
      <w:strike w:val="0"/>
      <w:smallCaps w:val="0"/>
      <w:sz w:val="19"/>
      <w:szCs w:val="19"/>
      <w:rFonts w:ascii="Times New Roman" w:eastAsia="Times New Roman" w:hAnsi="Times New Roman" w:cs="Times New Roman"/>
      <w:spacing w:val="-1"/>
    </w:rPr>
  </w:style>
  <w:style w:type="paragraph" w:customStyle="1" w:styleId="Style31">
    <w:name w:val="Подпись к таблице"/>
    <w:basedOn w:val="Normal"/>
    <w:link w:val="CharStyle32"/>
    <w:pPr>
      <w:widowControl w:val="0"/>
      <w:shd w:val="clear" w:color="auto" w:fill="FFFFFF"/>
      <w:spacing w:line="0" w:lineRule="exact"/>
    </w:pPr>
    <w:rPr>
      <w:b/>
      <w:bCs/>
      <w:i w:val="0"/>
      <w:iCs w:val="0"/>
      <w:u w:val="none"/>
      <w:strike w:val="0"/>
      <w:smallCaps w:val="0"/>
      <w:sz w:val="19"/>
      <w:szCs w:val="19"/>
      <w:rFonts w:ascii="Times New Roman" w:eastAsia="Times New Roman" w:hAnsi="Times New Roman" w:cs="Times New Roman"/>
      <w:spacing w:val="-1"/>
    </w:rPr>
  </w:style>
  <w:style w:type="paragraph" w:customStyle="1" w:styleId="Style34">
    <w:name w:val="Основной текст (6)"/>
    <w:basedOn w:val="Normal"/>
    <w:link w:val="CharStyle35"/>
    <w:pPr>
      <w:widowControl w:val="0"/>
      <w:shd w:val="clear" w:color="auto" w:fill="FFFFFF"/>
      <w:jc w:val="center"/>
      <w:spacing w:after="300" w:line="317" w:lineRule="exact"/>
    </w:pPr>
    <w:rPr>
      <w:b w:val="0"/>
      <w:bCs w:val="0"/>
      <w:i/>
      <w:iCs/>
      <w:u w:val="none"/>
      <w:strike w:val="0"/>
      <w:smallCaps w:val="0"/>
      <w:rFonts w:ascii="Times New Roman" w:eastAsia="Times New Roman" w:hAnsi="Times New Roman" w:cs="Times New Roman"/>
    </w:rPr>
  </w:style>
  <w:style w:type="paragraph" w:customStyle="1" w:styleId="Style41">
    <w:name w:val="Заголовок №2"/>
    <w:basedOn w:val="Normal"/>
    <w:link w:val="CharStyle42"/>
    <w:pPr>
      <w:widowControl w:val="0"/>
      <w:shd w:val="clear" w:color="auto" w:fill="FFFFFF"/>
      <w:outlineLvl w:val="1"/>
      <w:spacing w:after="240" w:line="0" w:lineRule="exact"/>
    </w:pPr>
    <w:rPr>
      <w:b/>
      <w:bCs/>
      <w:i w:val="0"/>
      <w:iCs w:val="0"/>
      <w:u w:val="none"/>
      <w:strike w:val="0"/>
      <w:smallCaps w:val="0"/>
      <w:sz w:val="30"/>
      <w:szCs w:val="30"/>
      <w:rFonts w:ascii="Times New Roman" w:eastAsia="Times New Roman" w:hAnsi="Times New Roman" w:cs="Times New Roman"/>
      <w:spacing w:val="-4"/>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s>
</file>