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6D" w:rsidRDefault="00570715" w:rsidP="0083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600700" cy="8961120"/>
            <wp:effectExtent l="0" t="0" r="0" b="0"/>
            <wp:docPr id="1" name="Рисунок 1" descr="H:\сайт\2014-2015\Локальные акты\локальные акты\Untitled-Scanned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2014-2015\Локальные акты\локальные акты\Untitled-Scanned-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15" w:rsidRDefault="005707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466D" w:rsidRPr="009F3315" w:rsidRDefault="0083466D" w:rsidP="0083466D">
      <w:pPr>
        <w:spacing w:after="0" w:line="240" w:lineRule="auto"/>
        <w:rPr>
          <w:rFonts w:ascii="Times New Roman" w:hAnsi="Times New Roman" w:cs="Times New Roman"/>
        </w:rPr>
      </w:pPr>
      <w:r w:rsidRPr="009F3315">
        <w:rPr>
          <w:rFonts w:ascii="Times New Roman" w:hAnsi="Times New Roman" w:cs="Times New Roman"/>
        </w:rPr>
        <w:lastRenderedPageBreak/>
        <w:t>Рассмотрено на заседании Педагогического совета</w:t>
      </w:r>
      <w:proofErr w:type="gramStart"/>
      <w:r w:rsidRPr="009F3315">
        <w:rPr>
          <w:rFonts w:ascii="Times New Roman" w:hAnsi="Times New Roman" w:cs="Times New Roman"/>
        </w:rPr>
        <w:t xml:space="preserve">                 У</w:t>
      </w:r>
      <w:proofErr w:type="gramEnd"/>
      <w:r w:rsidRPr="009F3315">
        <w:rPr>
          <w:rFonts w:ascii="Times New Roman" w:hAnsi="Times New Roman" w:cs="Times New Roman"/>
        </w:rPr>
        <w:t>тверждаю</w:t>
      </w:r>
    </w:p>
    <w:p w:rsidR="0083466D" w:rsidRPr="009F3315" w:rsidRDefault="0083466D" w:rsidP="0083466D">
      <w:pPr>
        <w:spacing w:after="0" w:line="240" w:lineRule="auto"/>
        <w:rPr>
          <w:rFonts w:ascii="Times New Roman" w:hAnsi="Times New Roman" w:cs="Times New Roman"/>
        </w:rPr>
      </w:pPr>
      <w:r w:rsidRPr="009F3315">
        <w:rPr>
          <w:rFonts w:ascii="Times New Roman" w:hAnsi="Times New Roman" w:cs="Times New Roman"/>
        </w:rPr>
        <w:t>Протокол № ______ от ____________ 2014 г.                           Директор МБОУ СОШ № 2</w:t>
      </w:r>
    </w:p>
    <w:p w:rsidR="0083466D" w:rsidRPr="009F3315" w:rsidRDefault="0083466D" w:rsidP="0083466D">
      <w:pPr>
        <w:tabs>
          <w:tab w:val="left" w:pos="4365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F3315">
        <w:rPr>
          <w:rStyle w:val="a3"/>
          <w:rFonts w:ascii="Times New Roman" w:hAnsi="Times New Roman" w:cs="Times New Roman"/>
          <w:sz w:val="28"/>
          <w:szCs w:val="28"/>
        </w:rPr>
        <w:tab/>
      </w:r>
    </w:p>
    <w:p w:rsidR="0083466D" w:rsidRPr="009F3315" w:rsidRDefault="0083466D" w:rsidP="0083466D">
      <w:pPr>
        <w:tabs>
          <w:tab w:val="left" w:pos="4365"/>
        </w:tabs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</w:t>
      </w:r>
      <w:r w:rsidRPr="009F3315">
        <w:rPr>
          <w:rStyle w:val="a3"/>
          <w:rFonts w:ascii="Times New Roman" w:hAnsi="Times New Roman" w:cs="Times New Roman"/>
          <w:b w:val="0"/>
        </w:rPr>
        <w:t>________________Д. А. Борисенко</w:t>
      </w:r>
      <w:r w:rsidRPr="009F3315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9F3315">
        <w:rPr>
          <w:rStyle w:val="a3"/>
          <w:rFonts w:ascii="Times New Roman" w:hAnsi="Times New Roman" w:cs="Times New Roman"/>
          <w:sz w:val="28"/>
          <w:szCs w:val="28"/>
        </w:rPr>
        <w:tab/>
      </w:r>
    </w:p>
    <w:p w:rsidR="0083466D" w:rsidRPr="009F3315" w:rsidRDefault="0083466D" w:rsidP="0083466D">
      <w:pPr>
        <w:tabs>
          <w:tab w:val="left" w:pos="4365"/>
        </w:tabs>
        <w:spacing w:after="0" w:line="240" w:lineRule="auto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</w:t>
      </w:r>
      <w:r w:rsidRPr="009F3315">
        <w:rPr>
          <w:rStyle w:val="a3"/>
          <w:rFonts w:ascii="Times New Roman" w:hAnsi="Times New Roman" w:cs="Times New Roman"/>
          <w:b w:val="0"/>
        </w:rPr>
        <w:t xml:space="preserve">Приказ  №_____ от _________2014 г                                                                                               </w:t>
      </w:r>
    </w:p>
    <w:p w:rsidR="0083466D" w:rsidRPr="009F3315" w:rsidRDefault="0083466D" w:rsidP="0083466D">
      <w:pPr>
        <w:pStyle w:val="a4"/>
        <w:spacing w:before="0" w:beforeAutospacing="0" w:after="0" w:afterAutospacing="0"/>
        <w:jc w:val="center"/>
        <w:rPr>
          <w:b/>
        </w:rPr>
      </w:pPr>
    </w:p>
    <w:p w:rsidR="0083466D" w:rsidRPr="009F3315" w:rsidRDefault="0083466D" w:rsidP="0083466D">
      <w:pPr>
        <w:pStyle w:val="a4"/>
        <w:tabs>
          <w:tab w:val="left" w:pos="5700"/>
        </w:tabs>
        <w:spacing w:before="0" w:beforeAutospacing="0" w:after="0" w:afterAutospacing="0"/>
        <w:rPr>
          <w:bCs/>
        </w:rPr>
      </w:pPr>
      <w:r w:rsidRPr="009F3315">
        <w:rPr>
          <w:bCs/>
        </w:rPr>
        <w:t>Согласовано</w:t>
      </w:r>
    </w:p>
    <w:p w:rsidR="0083466D" w:rsidRPr="009F3315" w:rsidRDefault="0083466D" w:rsidP="0083466D">
      <w:pPr>
        <w:pStyle w:val="a4"/>
        <w:tabs>
          <w:tab w:val="left" w:pos="5700"/>
        </w:tabs>
        <w:spacing w:before="0" w:beforeAutospacing="0" w:after="0" w:afterAutospacing="0"/>
        <w:rPr>
          <w:bCs/>
        </w:rPr>
      </w:pPr>
      <w:r w:rsidRPr="009F3315">
        <w:rPr>
          <w:bCs/>
        </w:rPr>
        <w:t xml:space="preserve">Председатель Управляющего Совета </w:t>
      </w:r>
    </w:p>
    <w:p w:rsidR="0083466D" w:rsidRPr="009F3315" w:rsidRDefault="0083466D" w:rsidP="0083466D">
      <w:pPr>
        <w:pStyle w:val="a4"/>
        <w:tabs>
          <w:tab w:val="left" w:pos="5700"/>
        </w:tabs>
        <w:spacing w:before="0" w:beforeAutospacing="0" w:after="0" w:afterAutospacing="0"/>
        <w:rPr>
          <w:bCs/>
        </w:rPr>
      </w:pPr>
      <w:r w:rsidRPr="009F3315">
        <w:rPr>
          <w:bCs/>
        </w:rPr>
        <w:t>Протокол № ___ от _________________2014 г.</w:t>
      </w:r>
    </w:p>
    <w:p w:rsidR="0083466D" w:rsidRPr="009F3315" w:rsidRDefault="0083466D" w:rsidP="0083466D">
      <w:pPr>
        <w:pStyle w:val="a4"/>
        <w:tabs>
          <w:tab w:val="left" w:pos="5700"/>
        </w:tabs>
        <w:spacing w:before="0" w:beforeAutospacing="0" w:after="0" w:afterAutospacing="0"/>
        <w:rPr>
          <w:b/>
          <w:bCs/>
        </w:rPr>
      </w:pPr>
      <w:r w:rsidRPr="009F3315">
        <w:rPr>
          <w:bCs/>
        </w:rPr>
        <w:t xml:space="preserve"> ______________ Н. А. </w:t>
      </w:r>
      <w:proofErr w:type="spellStart"/>
      <w:r w:rsidRPr="009F3315">
        <w:rPr>
          <w:bCs/>
        </w:rPr>
        <w:t>Захаревич</w:t>
      </w:r>
      <w:proofErr w:type="spellEnd"/>
    </w:p>
    <w:p w:rsidR="0083466D" w:rsidRDefault="0083466D" w:rsidP="0083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66D" w:rsidRDefault="0083466D" w:rsidP="0083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66D" w:rsidRDefault="00B3083C" w:rsidP="0083466D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ПОЛОЖЕНИЕ </w:t>
      </w:r>
    </w:p>
    <w:p w:rsidR="00B3083C" w:rsidRDefault="00B3083C" w:rsidP="0083466D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О ПЕДАГОГИЧЕСКОМ СОВЕТЕ</w:t>
      </w:r>
    </w:p>
    <w:p w:rsidR="0083466D" w:rsidRDefault="0083466D" w:rsidP="0083466D">
      <w:pPr>
        <w:pStyle w:val="a4"/>
        <w:tabs>
          <w:tab w:val="left" w:pos="246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Муниципального бюджетного общеобразовательного учреждения</w:t>
      </w:r>
    </w:p>
    <w:p w:rsidR="0083466D" w:rsidRDefault="0083466D" w:rsidP="0083466D">
      <w:pPr>
        <w:pStyle w:val="a4"/>
        <w:tabs>
          <w:tab w:val="left" w:pos="246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средней общеобразовательной школы № 2</w:t>
      </w:r>
    </w:p>
    <w:p w:rsidR="0083466D" w:rsidRDefault="0083466D" w:rsidP="0083466D">
      <w:pPr>
        <w:pStyle w:val="a4"/>
        <w:tabs>
          <w:tab w:val="left" w:pos="246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г. Боготола Красноярского Края</w:t>
      </w:r>
    </w:p>
    <w:p w:rsidR="0083466D" w:rsidRDefault="0083466D" w:rsidP="0083466D">
      <w:pPr>
        <w:pStyle w:val="a4"/>
        <w:tabs>
          <w:tab w:val="left" w:pos="246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83466D" w:rsidRPr="0083466D" w:rsidRDefault="0083466D" w:rsidP="0083466D">
      <w:pPr>
        <w:pStyle w:val="a4"/>
        <w:numPr>
          <w:ilvl w:val="0"/>
          <w:numId w:val="1"/>
        </w:numPr>
        <w:tabs>
          <w:tab w:val="left" w:pos="246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3"/>
          <w:sz w:val="22"/>
          <w:szCs w:val="22"/>
        </w:rPr>
        <w:t>ОБЩИЕ ПОЛОЖЕНИЯ</w:t>
      </w:r>
    </w:p>
    <w:p w:rsidR="0083466D" w:rsidRDefault="0083466D" w:rsidP="0083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1.1. Педагогический совет является постоянно действующим органом управления МБОУ СОШ № 2  для рассмотрения основных вопросов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1.2. В состав педагогического совета входят: директор школы (председатель), его заместитель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воспитательной работе, педагоги.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1.3. Педагогический совет избирает из своего состава секретаря на учебный год.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1.4. Педагогический совет работает по плану, являющемуся составной частью плана работы школы.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1.5. Заседания педагогического совета созываются один раз в четверть.</w:t>
      </w:r>
    </w:p>
    <w:p w:rsidR="00570715" w:rsidRDefault="0083466D" w:rsidP="0083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Педагогический совет действует на основании Закона «Об образовании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Федерации» № 273  - ФЗ, Устава школы, настоящего Положения.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1.7. Решения педагогического совета принимаются боль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1.8. Решения педагогического совета являются рекомендательными для коллектива школы. Решения педагогического совета, утвержденные приказом директора школы, являются обязательными для исполнения.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1.9.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заседаниях.·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B30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 И СОДЕРЖАНИЕ РАБОТЫ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2.1. Главными задачами педагогического совета являются: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реализация государственной политики по вопросам образования;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ориентация деятельности педагогического коллектива школы на совершенствование образовательного процесса;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разработка содержания работы по общей методической теме образовательного учреждения;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570715" w:rsidRDefault="005707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3466D" w:rsidRDefault="0083466D" w:rsidP="0083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    решение вопросов о приеме, переводе и выпуске обучающихся, освоивших государственный стандарт образования, соответствующий лицензии школы;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2.2. Педагогический совет осуществляет следующие функции: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рассматривает и принимает Устав школы, вносимые в него изменения и дополнения,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 обсуждает и принимает планы работы образовательного учреждения;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школы, об охране труда, здоровья и жизни обучающихся и другие вопросы образовательной деятельности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ринимает решения о проведении промежуточной аттестации по результатам учебного года, о допуске учащихся к итоговой аттестации,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предоставлении обучающимся, имеющим соответствующие медицинские показания, возможности сдать экзамены в «щадящем режиме», переводе учащихся в следующий класс или об оставлении их на повторный курс; выдаче соответствующих документов об образовании, о награждении обучающихся за успехи в учении грамотами, похвальными листами или медалями;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    принимает решение об исключении обучающихся из школы, когда иные меры педагогического и дисциплинарного воздействия исчерпаны, в порядке, определенном Законом Российской Федерации «Об образовании» и Уставом, своевременно (в трехдневный срок) доводит до сведения учредителя принятое решение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пределяет перечень и порядок реализации дополнительных, в т.ч. платных, образовательных услуг.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заслушивает отчеты о работе Директора, его заместителей, руководителей методических объединений, отдельных педагогов.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B3083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ОТВЕТСТВЕННОСТЬ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3.1. Педагогический совет имеет право: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 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 принимать окончательное решение по спорным вопросам, входящим в его компетенцию;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принимать положения (локальные акты) с компетенцией, относящейся к педагогической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обучающихся и другие.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3.2. Педагогический совет ответствен за: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выполнение плана работы;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соответствие принятых решений законодательству Российской Федерации «Об образовании»,  о защите прав детства;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 принятие конкретных решений по каждому рассматриваемому вопросу с указанием ответственных лиц и сроков исполнения решений.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B308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ДОКУМЕНТАЦИЯ ПЕДАГОГИЧЕСКОГО СОВЕТА</w:t>
      </w:r>
      <w:r w:rsidR="00B3083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Заседания педагогического совета оформляются прото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писываются председателем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секретарем совета.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Нумерация протоколов ведется от начала учебного года. Перевод учащихся в следующий класс, их выпуск оформляются списочным составом.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Книга протоколов педагогического совета образовательного учреждения постоянно хранится в делах учреждения и передается по акту.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Книга протоколов педагогического совета нумеруется пост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ранично, прошнуровывается, скрепляется подписью директора и печатью школы.</w:t>
      </w:r>
    </w:p>
    <w:p w:rsidR="00E15865" w:rsidRDefault="00E15865" w:rsidP="0083466D">
      <w:pPr>
        <w:spacing w:after="0"/>
      </w:pPr>
    </w:p>
    <w:sectPr w:rsidR="00E1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7D5"/>
    <w:multiLevelType w:val="multilevel"/>
    <w:tmpl w:val="BEC66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66D"/>
    <w:rsid w:val="00570715"/>
    <w:rsid w:val="0083466D"/>
    <w:rsid w:val="00B3083C"/>
    <w:rsid w:val="00E1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466D"/>
    <w:rPr>
      <w:b/>
      <w:bCs/>
    </w:rPr>
  </w:style>
  <w:style w:type="paragraph" w:styleId="a4">
    <w:name w:val="Normal (Web)"/>
    <w:basedOn w:val="a"/>
    <w:uiPriority w:val="99"/>
    <w:rsid w:val="0083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FA72-35DB-42A4-8C87-F10C7B7F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dcterms:created xsi:type="dcterms:W3CDTF">2014-08-19T15:24:00Z</dcterms:created>
  <dcterms:modified xsi:type="dcterms:W3CDTF">2015-01-23T10:04:00Z</dcterms:modified>
</cp:coreProperties>
</file>